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13E41" w:rsidRPr="00E75F7C" w:rsidRDefault="00613E41" w:rsidP="00613E41">
      <w:pPr>
        <w:shd w:val="clear" w:color="auto" w:fill="FFFFFF"/>
        <w:jc w:val="center"/>
        <w:rPr>
          <w:b/>
          <w:sz w:val="24"/>
          <w:szCs w:val="24"/>
        </w:rPr>
      </w:pPr>
      <w:r w:rsidRPr="00E75F7C">
        <w:rPr>
          <w:b/>
          <w:spacing w:val="-2"/>
          <w:sz w:val="24"/>
          <w:szCs w:val="24"/>
        </w:rPr>
        <w:t>Сельское поселение Салым</w:t>
      </w:r>
    </w:p>
    <w:p w:rsidR="00613E41" w:rsidRPr="00E75F7C" w:rsidRDefault="00613E41" w:rsidP="00613E41">
      <w:pPr>
        <w:shd w:val="clear" w:color="auto" w:fill="FFFFFF"/>
        <w:jc w:val="center"/>
        <w:rPr>
          <w:b/>
          <w:sz w:val="24"/>
          <w:szCs w:val="24"/>
        </w:rPr>
      </w:pPr>
      <w:r w:rsidRPr="00E75F7C">
        <w:rPr>
          <w:b/>
          <w:sz w:val="24"/>
          <w:szCs w:val="24"/>
        </w:rPr>
        <w:t>Нефтеюганский район</w:t>
      </w:r>
    </w:p>
    <w:p w:rsidR="00613E41" w:rsidRPr="00E75F7C" w:rsidRDefault="00613E41" w:rsidP="00613E41">
      <w:pPr>
        <w:shd w:val="clear" w:color="auto" w:fill="FFFFFF"/>
        <w:spacing w:line="360" w:lineRule="auto"/>
        <w:jc w:val="center"/>
        <w:rPr>
          <w:b/>
          <w:sz w:val="24"/>
          <w:szCs w:val="24"/>
        </w:rPr>
      </w:pPr>
      <w:r w:rsidRPr="00E75F7C">
        <w:rPr>
          <w:b/>
          <w:sz w:val="24"/>
          <w:szCs w:val="24"/>
        </w:rPr>
        <w:t>Ханты-Мансийский автономный округ- Югра</w:t>
      </w:r>
    </w:p>
    <w:p w:rsidR="00613E41" w:rsidRPr="00E75F7C" w:rsidRDefault="00613E41" w:rsidP="00613E41">
      <w:pPr>
        <w:shd w:val="clear" w:color="auto" w:fill="FFFFFF"/>
        <w:jc w:val="center"/>
        <w:rPr>
          <w:b/>
          <w:spacing w:val="-10"/>
          <w:sz w:val="32"/>
          <w:szCs w:val="32"/>
        </w:rPr>
      </w:pPr>
      <w:r w:rsidRPr="00E75F7C">
        <w:rPr>
          <w:b/>
          <w:spacing w:val="-10"/>
          <w:sz w:val="32"/>
          <w:szCs w:val="32"/>
        </w:rPr>
        <w:t>АДМИНИСТРАЦИЯ</w:t>
      </w:r>
    </w:p>
    <w:p w:rsidR="00613E41" w:rsidRPr="00E75F7C" w:rsidRDefault="00613E41" w:rsidP="00613E41">
      <w:pPr>
        <w:shd w:val="clear" w:color="auto" w:fill="FFFFFF"/>
        <w:spacing w:line="360" w:lineRule="auto"/>
        <w:jc w:val="center"/>
        <w:rPr>
          <w:spacing w:val="-10"/>
          <w:sz w:val="32"/>
          <w:szCs w:val="32"/>
        </w:rPr>
      </w:pPr>
      <w:r w:rsidRPr="00E75F7C">
        <w:rPr>
          <w:b/>
          <w:spacing w:val="-10"/>
          <w:sz w:val="32"/>
          <w:szCs w:val="32"/>
        </w:rPr>
        <w:t>СЕЛЬСКОГО ПОСЕЛЕНИЯ САЛЫМ</w:t>
      </w:r>
    </w:p>
    <w:p w:rsidR="00613E41" w:rsidRPr="00E75F7C" w:rsidRDefault="00510388" w:rsidP="00613E41">
      <w:pPr>
        <w:shd w:val="clear" w:color="auto" w:fill="FFFFFF"/>
        <w:jc w:val="center"/>
        <w:rPr>
          <w:b/>
          <w:sz w:val="32"/>
          <w:szCs w:val="32"/>
        </w:rPr>
      </w:pPr>
      <w:r>
        <w:rPr>
          <w:b/>
          <w:sz w:val="32"/>
          <w:szCs w:val="32"/>
        </w:rPr>
        <w:t xml:space="preserve">ПРОЕКТ </w:t>
      </w:r>
      <w:r w:rsidR="00613E41" w:rsidRPr="00E75F7C">
        <w:rPr>
          <w:b/>
          <w:sz w:val="32"/>
          <w:szCs w:val="32"/>
        </w:rPr>
        <w:t>ПОСТАНОВЛЕНИ</w:t>
      </w:r>
      <w:r>
        <w:rPr>
          <w:b/>
          <w:sz w:val="32"/>
          <w:szCs w:val="32"/>
        </w:rPr>
        <w:t>Я</w:t>
      </w:r>
    </w:p>
    <w:p w:rsidR="00613E41" w:rsidRPr="00E75F7C" w:rsidRDefault="00613E41" w:rsidP="00613E41">
      <w:pPr>
        <w:shd w:val="clear" w:color="auto" w:fill="FFFFFF"/>
        <w:jc w:val="center"/>
        <w:rPr>
          <w:sz w:val="26"/>
          <w:szCs w:val="26"/>
        </w:rPr>
      </w:pPr>
      <w:r>
        <w:rPr>
          <w:sz w:val="26"/>
          <w:szCs w:val="26"/>
          <w:u w:val="single"/>
        </w:rPr>
        <w:t>23</w:t>
      </w:r>
      <w:r w:rsidRPr="00E75F7C">
        <w:rPr>
          <w:sz w:val="26"/>
          <w:szCs w:val="26"/>
          <w:u w:val="single"/>
        </w:rPr>
        <w:t xml:space="preserve"> </w:t>
      </w:r>
      <w:r>
        <w:rPr>
          <w:sz w:val="26"/>
          <w:szCs w:val="26"/>
          <w:u w:val="single"/>
        </w:rPr>
        <w:t>сентября</w:t>
      </w:r>
      <w:r w:rsidRPr="00E75F7C">
        <w:rPr>
          <w:sz w:val="26"/>
          <w:szCs w:val="26"/>
          <w:u w:val="single"/>
        </w:rPr>
        <w:t xml:space="preserve"> 2022 года</w:t>
      </w:r>
      <w:r w:rsidRPr="00E75F7C">
        <w:rPr>
          <w:sz w:val="26"/>
          <w:szCs w:val="26"/>
        </w:rPr>
        <w:t xml:space="preserve">                                                                                                </w:t>
      </w:r>
      <w:r w:rsidRPr="00E75F7C">
        <w:rPr>
          <w:sz w:val="26"/>
          <w:szCs w:val="26"/>
          <w:u w:val="single"/>
        </w:rPr>
        <w:t>№ -п</w:t>
      </w:r>
    </w:p>
    <w:p w:rsidR="00613E41" w:rsidRPr="00C96D5C" w:rsidRDefault="00613E41" w:rsidP="00613E41">
      <w:pPr>
        <w:shd w:val="clear" w:color="auto" w:fill="FFFFFF"/>
        <w:ind w:left="7" w:hanging="7"/>
        <w:jc w:val="center"/>
        <w:rPr>
          <w:sz w:val="22"/>
        </w:rPr>
      </w:pPr>
      <w:r w:rsidRPr="00C96D5C">
        <w:rPr>
          <w:spacing w:val="-13"/>
          <w:sz w:val="22"/>
        </w:rPr>
        <w:t>п. Салым</w:t>
      </w:r>
    </w:p>
    <w:p w:rsidR="001A401E" w:rsidRPr="00102B30" w:rsidRDefault="001A401E" w:rsidP="001A401E">
      <w:pPr>
        <w:autoSpaceDN w:val="0"/>
        <w:adjustRightInd w:val="0"/>
        <w:ind w:firstLine="709"/>
        <w:jc w:val="both"/>
        <w:rPr>
          <w:color w:val="000000"/>
          <w:spacing w:val="-2"/>
          <w:sz w:val="26"/>
          <w:szCs w:val="26"/>
        </w:rPr>
      </w:pPr>
    </w:p>
    <w:p w:rsidR="001A401E" w:rsidRPr="001A401E" w:rsidRDefault="001A401E" w:rsidP="00613E41">
      <w:pPr>
        <w:autoSpaceDN w:val="0"/>
        <w:adjustRightInd w:val="0"/>
        <w:jc w:val="center"/>
        <w:rPr>
          <w:color w:val="000000"/>
          <w:spacing w:val="-2"/>
          <w:sz w:val="26"/>
          <w:szCs w:val="26"/>
        </w:rPr>
      </w:pPr>
      <w:r w:rsidRPr="001A401E">
        <w:rPr>
          <w:sz w:val="26"/>
          <w:szCs w:val="26"/>
        </w:rPr>
        <w:t>Об утверждении Правил землепользования и застройки муниципального образования сельское поселение Салым</w:t>
      </w:r>
    </w:p>
    <w:p w:rsidR="001A401E" w:rsidRPr="001A401E" w:rsidRDefault="001A401E" w:rsidP="001A401E">
      <w:pPr>
        <w:autoSpaceDN w:val="0"/>
        <w:adjustRightInd w:val="0"/>
        <w:ind w:firstLine="709"/>
        <w:jc w:val="both"/>
        <w:rPr>
          <w:color w:val="000000"/>
          <w:spacing w:val="-2"/>
          <w:sz w:val="26"/>
          <w:szCs w:val="26"/>
        </w:rPr>
      </w:pPr>
    </w:p>
    <w:p w:rsidR="001A401E" w:rsidRPr="001A401E" w:rsidRDefault="001A401E" w:rsidP="001A401E">
      <w:pPr>
        <w:autoSpaceDN w:val="0"/>
        <w:adjustRightInd w:val="0"/>
        <w:ind w:firstLine="709"/>
        <w:jc w:val="both"/>
        <w:rPr>
          <w:color w:val="000000"/>
          <w:spacing w:val="-2"/>
          <w:sz w:val="26"/>
          <w:szCs w:val="26"/>
        </w:rPr>
      </w:pPr>
    </w:p>
    <w:p w:rsidR="001A401E" w:rsidRPr="001A401E" w:rsidRDefault="001A401E" w:rsidP="001A401E">
      <w:pPr>
        <w:autoSpaceDN w:val="0"/>
        <w:adjustRightInd w:val="0"/>
        <w:ind w:firstLine="709"/>
        <w:jc w:val="both"/>
        <w:rPr>
          <w:color w:val="FF0000"/>
          <w:spacing w:val="-2"/>
          <w:sz w:val="26"/>
          <w:szCs w:val="26"/>
        </w:rPr>
      </w:pPr>
      <w:r w:rsidRPr="001A401E">
        <w:rPr>
          <w:color w:val="000000"/>
          <w:spacing w:val="-2"/>
          <w:sz w:val="26"/>
          <w:szCs w:val="26"/>
        </w:rPr>
        <w:t>В соответствии с Градостроительным кодексом Российской Федераци</w:t>
      </w:r>
      <w:r>
        <w:rPr>
          <w:color w:val="000000"/>
          <w:spacing w:val="-2"/>
          <w:sz w:val="26"/>
          <w:szCs w:val="26"/>
        </w:rPr>
        <w:t xml:space="preserve">и, Федеральным законом от 06 октября </w:t>
      </w:r>
      <w:r w:rsidRPr="001A401E">
        <w:rPr>
          <w:color w:val="000000"/>
          <w:spacing w:val="-2"/>
          <w:sz w:val="26"/>
          <w:szCs w:val="26"/>
        </w:rPr>
        <w:t>2003</w:t>
      </w:r>
      <w:r>
        <w:rPr>
          <w:color w:val="000000"/>
          <w:spacing w:val="-2"/>
          <w:sz w:val="26"/>
          <w:szCs w:val="26"/>
        </w:rPr>
        <w:t xml:space="preserve"> года </w:t>
      </w:r>
      <w:r w:rsidRPr="001A401E">
        <w:rPr>
          <w:color w:val="000000"/>
          <w:spacing w:val="-2"/>
          <w:sz w:val="26"/>
          <w:szCs w:val="26"/>
        </w:rPr>
        <w:t xml:space="preserve"> № 131-ФЗ «Об общих принципах организации местного самоуправления в Российской Федерации», Законом Ханты-Мансийского авт</w:t>
      </w:r>
      <w:r>
        <w:rPr>
          <w:color w:val="000000"/>
          <w:spacing w:val="-2"/>
          <w:sz w:val="26"/>
          <w:szCs w:val="26"/>
        </w:rPr>
        <w:t xml:space="preserve">ономного округа – Югры от 18 апреля </w:t>
      </w:r>
      <w:r w:rsidRPr="001A401E">
        <w:rPr>
          <w:color w:val="000000"/>
          <w:spacing w:val="-2"/>
          <w:sz w:val="26"/>
          <w:szCs w:val="26"/>
        </w:rPr>
        <w:t>2007</w:t>
      </w:r>
      <w:r>
        <w:rPr>
          <w:color w:val="000000"/>
          <w:spacing w:val="-2"/>
          <w:sz w:val="26"/>
          <w:szCs w:val="26"/>
        </w:rPr>
        <w:t xml:space="preserve"> года</w:t>
      </w:r>
      <w:r w:rsidRPr="001A401E">
        <w:rPr>
          <w:color w:val="000000"/>
          <w:spacing w:val="-2"/>
          <w:sz w:val="26"/>
          <w:szCs w:val="26"/>
        </w:rPr>
        <w:t xml:space="preserve"> № 39-оз «О градостроительной деятельности на территории Ханты-Мансийского автономного округа – Югры», Уставом сельского поселения Салым  Нефтеюганского муниципального района Ханты-Мансийского автономного округа - Югры, учитывая прот</w:t>
      </w:r>
      <w:r w:rsidR="008E445F">
        <w:rPr>
          <w:color w:val="000000"/>
          <w:spacing w:val="-2"/>
          <w:sz w:val="26"/>
          <w:szCs w:val="26"/>
        </w:rPr>
        <w:t>окол публичных слушаний от 29 августа 2022</w:t>
      </w:r>
      <w:r w:rsidR="00347A08">
        <w:rPr>
          <w:color w:val="000000"/>
          <w:spacing w:val="-2"/>
          <w:sz w:val="26"/>
          <w:szCs w:val="26"/>
        </w:rPr>
        <w:t xml:space="preserve"> № 2</w:t>
      </w:r>
      <w:r w:rsidRPr="001A401E">
        <w:rPr>
          <w:color w:val="000000"/>
          <w:spacing w:val="-2"/>
          <w:sz w:val="26"/>
          <w:szCs w:val="26"/>
        </w:rPr>
        <w:t xml:space="preserve"> и заключение по результатам публичных слушаний от </w:t>
      </w:r>
      <w:r w:rsidR="00347A08">
        <w:rPr>
          <w:color w:val="000000"/>
          <w:spacing w:val="-2"/>
          <w:sz w:val="26"/>
          <w:szCs w:val="26"/>
        </w:rPr>
        <w:t>30 августа 2022  № 2</w:t>
      </w:r>
      <w:r w:rsidRPr="001A401E">
        <w:rPr>
          <w:color w:val="000000"/>
          <w:spacing w:val="-2"/>
          <w:sz w:val="26"/>
          <w:szCs w:val="26"/>
        </w:rPr>
        <w:t xml:space="preserve">, </w:t>
      </w:r>
      <w:r w:rsidRPr="001A401E">
        <w:rPr>
          <w:sz w:val="26"/>
          <w:szCs w:val="26"/>
        </w:rPr>
        <w:t>п о с т а н о в л я ю</w:t>
      </w:r>
      <w:r w:rsidRPr="001A401E">
        <w:rPr>
          <w:color w:val="000000"/>
          <w:spacing w:val="-2"/>
          <w:sz w:val="26"/>
          <w:szCs w:val="26"/>
        </w:rPr>
        <w:t xml:space="preserve"> </w:t>
      </w:r>
    </w:p>
    <w:p w:rsidR="001A401E" w:rsidRPr="001A401E" w:rsidRDefault="001A401E" w:rsidP="001A401E">
      <w:pPr>
        <w:ind w:firstLine="709"/>
        <w:jc w:val="both"/>
        <w:rPr>
          <w:sz w:val="26"/>
          <w:szCs w:val="26"/>
        </w:rPr>
      </w:pPr>
    </w:p>
    <w:p w:rsidR="001A401E" w:rsidRPr="001A401E" w:rsidRDefault="001A401E" w:rsidP="00213A18">
      <w:pPr>
        <w:widowControl/>
        <w:numPr>
          <w:ilvl w:val="0"/>
          <w:numId w:val="22"/>
        </w:numPr>
        <w:shd w:val="clear" w:color="auto" w:fill="FFFFFF"/>
        <w:tabs>
          <w:tab w:val="left" w:pos="744"/>
        </w:tabs>
        <w:suppressAutoHyphens w:val="0"/>
        <w:overflowPunct/>
        <w:autoSpaceDE/>
        <w:ind w:left="0" w:firstLine="744"/>
        <w:jc w:val="both"/>
        <w:rPr>
          <w:color w:val="000000"/>
          <w:spacing w:val="-2"/>
          <w:sz w:val="26"/>
          <w:szCs w:val="26"/>
        </w:rPr>
      </w:pPr>
      <w:r w:rsidRPr="001A401E">
        <w:rPr>
          <w:color w:val="000000"/>
          <w:spacing w:val="-2"/>
          <w:sz w:val="26"/>
          <w:szCs w:val="26"/>
        </w:rPr>
        <w:t>Утвердить Правила землепользования и застройки муниципального образования сельское поселение Салым, согласно приложению.</w:t>
      </w:r>
    </w:p>
    <w:p w:rsidR="001A401E" w:rsidRPr="001A401E" w:rsidRDefault="001A401E" w:rsidP="00213A18">
      <w:pPr>
        <w:pStyle w:val="aff3"/>
        <w:numPr>
          <w:ilvl w:val="0"/>
          <w:numId w:val="22"/>
        </w:numPr>
        <w:tabs>
          <w:tab w:val="left" w:pos="744"/>
        </w:tabs>
        <w:spacing w:after="0" w:line="240" w:lineRule="auto"/>
        <w:ind w:left="0" w:right="-1" w:firstLine="744"/>
        <w:contextualSpacing/>
        <w:jc w:val="both"/>
        <w:rPr>
          <w:rFonts w:ascii="Times New Roman" w:hAnsi="Times New Roman"/>
          <w:color w:val="000000"/>
          <w:spacing w:val="-2"/>
          <w:sz w:val="26"/>
          <w:szCs w:val="26"/>
        </w:rPr>
      </w:pPr>
      <w:r w:rsidRPr="001A401E">
        <w:rPr>
          <w:rFonts w:ascii="Times New Roman" w:hAnsi="Times New Roman"/>
          <w:color w:val="000000"/>
          <w:spacing w:val="-2"/>
          <w:sz w:val="26"/>
          <w:szCs w:val="26"/>
        </w:rPr>
        <w:t>Настоящее постановление подлежит опубликованию в газете «Салымский вестник» и размещению на официальном сайте органов местного самоуправления сельского поселения Салым.</w:t>
      </w:r>
    </w:p>
    <w:p w:rsidR="001A401E" w:rsidRPr="001A401E" w:rsidRDefault="001A401E" w:rsidP="00213A18">
      <w:pPr>
        <w:pStyle w:val="aff3"/>
        <w:numPr>
          <w:ilvl w:val="0"/>
          <w:numId w:val="22"/>
        </w:numPr>
        <w:tabs>
          <w:tab w:val="left" w:pos="744"/>
        </w:tabs>
        <w:spacing w:after="0" w:line="240" w:lineRule="auto"/>
        <w:ind w:left="0" w:right="-1" w:firstLine="744"/>
        <w:contextualSpacing/>
        <w:jc w:val="both"/>
        <w:rPr>
          <w:rFonts w:ascii="Times New Roman" w:hAnsi="Times New Roman"/>
          <w:color w:val="000000"/>
          <w:spacing w:val="-2"/>
          <w:sz w:val="26"/>
          <w:szCs w:val="26"/>
        </w:rPr>
      </w:pPr>
      <w:r w:rsidRPr="001A401E">
        <w:rPr>
          <w:rFonts w:ascii="Times New Roman" w:hAnsi="Times New Roman"/>
          <w:color w:val="000000"/>
          <w:spacing w:val="-2"/>
          <w:sz w:val="26"/>
          <w:szCs w:val="26"/>
        </w:rPr>
        <w:t xml:space="preserve">Настоящее постановление вступает в силу после официального опубликования </w:t>
      </w:r>
      <w:r w:rsidR="006D6A9C">
        <w:rPr>
          <w:rFonts w:ascii="Times New Roman" w:hAnsi="Times New Roman"/>
          <w:color w:val="000000"/>
          <w:spacing w:val="-2"/>
          <w:sz w:val="26"/>
          <w:szCs w:val="26"/>
        </w:rPr>
        <w:t>(обнародования)</w:t>
      </w:r>
      <w:r w:rsidRPr="001A401E">
        <w:rPr>
          <w:rFonts w:ascii="Times New Roman" w:hAnsi="Times New Roman"/>
          <w:color w:val="000000"/>
          <w:spacing w:val="-2"/>
          <w:sz w:val="26"/>
          <w:szCs w:val="26"/>
        </w:rPr>
        <w:t>.</w:t>
      </w:r>
    </w:p>
    <w:p w:rsidR="00B03585" w:rsidRPr="00B23F04" w:rsidRDefault="00B03585" w:rsidP="00B03585">
      <w:pPr>
        <w:pStyle w:val="aff1"/>
        <w:numPr>
          <w:ilvl w:val="0"/>
          <w:numId w:val="22"/>
        </w:numPr>
        <w:jc w:val="both"/>
        <w:rPr>
          <w:sz w:val="26"/>
          <w:szCs w:val="26"/>
        </w:rPr>
      </w:pPr>
      <w:r>
        <w:rPr>
          <w:sz w:val="26"/>
          <w:szCs w:val="26"/>
        </w:rPr>
        <w:t xml:space="preserve"> </w:t>
      </w:r>
      <w:r w:rsidRPr="00B23F04">
        <w:rPr>
          <w:sz w:val="26"/>
          <w:szCs w:val="26"/>
        </w:rPr>
        <w:t>Контроль за исполнением настоящего постановления оставляю за собой.</w:t>
      </w:r>
    </w:p>
    <w:p w:rsidR="001A401E" w:rsidRPr="001A401E" w:rsidRDefault="001A401E" w:rsidP="001A401E">
      <w:pPr>
        <w:tabs>
          <w:tab w:val="left" w:pos="744"/>
        </w:tabs>
        <w:ind w:right="-1" w:firstLine="744"/>
        <w:jc w:val="both"/>
        <w:rPr>
          <w:color w:val="000000"/>
          <w:spacing w:val="-2"/>
          <w:sz w:val="26"/>
          <w:szCs w:val="26"/>
        </w:rPr>
      </w:pPr>
    </w:p>
    <w:p w:rsidR="001A401E" w:rsidRDefault="001A401E" w:rsidP="001A401E">
      <w:pPr>
        <w:tabs>
          <w:tab w:val="left" w:pos="1134"/>
        </w:tabs>
        <w:ind w:left="-142" w:right="-1" w:firstLine="851"/>
        <w:jc w:val="both"/>
        <w:rPr>
          <w:color w:val="000000"/>
          <w:spacing w:val="-2"/>
          <w:sz w:val="26"/>
          <w:szCs w:val="26"/>
        </w:rPr>
      </w:pPr>
    </w:p>
    <w:p w:rsidR="00613E41" w:rsidRPr="001A401E" w:rsidRDefault="00613E41" w:rsidP="001A401E">
      <w:pPr>
        <w:tabs>
          <w:tab w:val="left" w:pos="1134"/>
        </w:tabs>
        <w:ind w:left="-142" w:right="-1" w:firstLine="851"/>
        <w:jc w:val="both"/>
        <w:rPr>
          <w:color w:val="000000"/>
          <w:spacing w:val="-2"/>
          <w:sz w:val="26"/>
          <w:szCs w:val="26"/>
        </w:rPr>
      </w:pPr>
    </w:p>
    <w:p w:rsidR="001A401E" w:rsidRDefault="001A401E" w:rsidP="00613E41">
      <w:pPr>
        <w:tabs>
          <w:tab w:val="left" w:pos="1134"/>
        </w:tabs>
        <w:ind w:left="-142" w:right="-1" w:firstLine="142"/>
        <w:jc w:val="both"/>
        <w:rPr>
          <w:sz w:val="26"/>
          <w:szCs w:val="26"/>
        </w:rPr>
      </w:pPr>
      <w:r w:rsidRPr="001A401E">
        <w:rPr>
          <w:sz w:val="26"/>
          <w:szCs w:val="26"/>
        </w:rPr>
        <w:t xml:space="preserve">Глава  поселения                                                                </w:t>
      </w:r>
      <w:r w:rsidR="006D6A9C">
        <w:rPr>
          <w:sz w:val="26"/>
          <w:szCs w:val="26"/>
        </w:rPr>
        <w:t xml:space="preserve">      </w:t>
      </w:r>
      <w:r w:rsidRPr="001A401E">
        <w:rPr>
          <w:sz w:val="26"/>
          <w:szCs w:val="26"/>
        </w:rPr>
        <w:t xml:space="preserve">    Н.В. Ахметзянова</w:t>
      </w:r>
    </w:p>
    <w:p w:rsidR="00A6134D" w:rsidRDefault="00A6134D" w:rsidP="001A401E">
      <w:pPr>
        <w:tabs>
          <w:tab w:val="left" w:pos="1134"/>
        </w:tabs>
        <w:ind w:left="-142" w:right="-1" w:firstLine="851"/>
        <w:jc w:val="both"/>
        <w:rPr>
          <w:sz w:val="26"/>
          <w:szCs w:val="26"/>
        </w:rPr>
      </w:pPr>
    </w:p>
    <w:p w:rsidR="00A6134D" w:rsidRDefault="00A6134D" w:rsidP="001A401E">
      <w:pPr>
        <w:tabs>
          <w:tab w:val="left" w:pos="1134"/>
        </w:tabs>
        <w:ind w:left="-142" w:right="-1" w:firstLine="851"/>
        <w:jc w:val="both"/>
        <w:rPr>
          <w:sz w:val="26"/>
          <w:szCs w:val="26"/>
        </w:rPr>
      </w:pPr>
    </w:p>
    <w:p w:rsidR="00A6134D" w:rsidRDefault="00A6134D" w:rsidP="001A401E">
      <w:pPr>
        <w:tabs>
          <w:tab w:val="left" w:pos="1134"/>
        </w:tabs>
        <w:ind w:left="-142" w:right="-1" w:firstLine="851"/>
        <w:jc w:val="both"/>
        <w:rPr>
          <w:sz w:val="26"/>
          <w:szCs w:val="26"/>
        </w:rPr>
      </w:pPr>
    </w:p>
    <w:p w:rsidR="00A6134D" w:rsidRDefault="00A6134D" w:rsidP="001A401E">
      <w:pPr>
        <w:tabs>
          <w:tab w:val="left" w:pos="1134"/>
        </w:tabs>
        <w:ind w:left="-142" w:right="-1" w:firstLine="851"/>
        <w:jc w:val="both"/>
        <w:rPr>
          <w:sz w:val="26"/>
          <w:szCs w:val="26"/>
        </w:rPr>
      </w:pPr>
    </w:p>
    <w:p w:rsidR="00A6134D" w:rsidRDefault="00A6134D" w:rsidP="001A401E">
      <w:pPr>
        <w:tabs>
          <w:tab w:val="left" w:pos="1134"/>
        </w:tabs>
        <w:ind w:left="-142" w:right="-1" w:firstLine="851"/>
        <w:jc w:val="both"/>
        <w:rPr>
          <w:sz w:val="26"/>
          <w:szCs w:val="26"/>
        </w:rPr>
      </w:pPr>
    </w:p>
    <w:p w:rsidR="00A6134D" w:rsidRDefault="00A6134D" w:rsidP="001A401E">
      <w:pPr>
        <w:tabs>
          <w:tab w:val="left" w:pos="1134"/>
        </w:tabs>
        <w:ind w:left="-142" w:right="-1" w:firstLine="851"/>
        <w:jc w:val="both"/>
        <w:rPr>
          <w:sz w:val="26"/>
          <w:szCs w:val="26"/>
        </w:rPr>
      </w:pPr>
    </w:p>
    <w:p w:rsidR="001A401E" w:rsidRDefault="001A401E" w:rsidP="001A401E">
      <w:pPr>
        <w:spacing w:after="200"/>
        <w:contextualSpacing/>
        <w:rPr>
          <w:sz w:val="26"/>
          <w:szCs w:val="26"/>
        </w:rPr>
      </w:pPr>
    </w:p>
    <w:p w:rsidR="00510388" w:rsidRDefault="00510388" w:rsidP="001A401E">
      <w:pPr>
        <w:spacing w:after="200"/>
        <w:contextualSpacing/>
        <w:rPr>
          <w:sz w:val="26"/>
          <w:szCs w:val="26"/>
        </w:rPr>
      </w:pPr>
    </w:p>
    <w:p w:rsidR="00510388" w:rsidRDefault="00510388" w:rsidP="001A401E">
      <w:pPr>
        <w:spacing w:after="200"/>
        <w:contextualSpacing/>
        <w:rPr>
          <w:sz w:val="26"/>
          <w:szCs w:val="26"/>
        </w:rPr>
      </w:pPr>
    </w:p>
    <w:p w:rsidR="00510388" w:rsidRDefault="00510388" w:rsidP="001A401E">
      <w:pPr>
        <w:spacing w:after="200"/>
        <w:contextualSpacing/>
        <w:rPr>
          <w:sz w:val="26"/>
          <w:szCs w:val="26"/>
        </w:rPr>
      </w:pPr>
    </w:p>
    <w:p w:rsidR="00510388" w:rsidRPr="001A401E" w:rsidRDefault="00510388" w:rsidP="001A401E">
      <w:pPr>
        <w:spacing w:after="200"/>
        <w:contextualSpacing/>
        <w:rPr>
          <w:sz w:val="26"/>
          <w:szCs w:val="26"/>
        </w:rPr>
      </w:pPr>
    </w:p>
    <w:p w:rsidR="00720CDA" w:rsidRPr="00B23F04" w:rsidRDefault="00720CDA" w:rsidP="00720CDA">
      <w:pPr>
        <w:ind w:firstLine="567"/>
        <w:rPr>
          <w:sz w:val="26"/>
          <w:szCs w:val="26"/>
        </w:rPr>
      </w:pPr>
    </w:p>
    <w:p w:rsidR="00404F30" w:rsidRPr="00E63036" w:rsidRDefault="001A401E" w:rsidP="00E63036">
      <w:pPr>
        <w:jc w:val="right"/>
      </w:pPr>
      <w:r>
        <w:rPr>
          <w:sz w:val="26"/>
          <w:szCs w:val="26"/>
        </w:rPr>
        <w:lastRenderedPageBreak/>
        <w:t xml:space="preserve"> </w:t>
      </w:r>
      <w:r w:rsidR="00E63036">
        <w:t xml:space="preserve">                         </w:t>
      </w:r>
      <w:r w:rsidR="008C6D75">
        <w:rPr>
          <w:sz w:val="26"/>
          <w:szCs w:val="26"/>
        </w:rPr>
        <w:t xml:space="preserve"> </w:t>
      </w:r>
      <w:r w:rsidR="00404F30">
        <w:rPr>
          <w:sz w:val="26"/>
          <w:szCs w:val="26"/>
        </w:rPr>
        <w:t xml:space="preserve">Приложение  </w:t>
      </w:r>
    </w:p>
    <w:p w:rsidR="00404F30" w:rsidRDefault="001A401E" w:rsidP="00E63036">
      <w:pPr>
        <w:jc w:val="right"/>
        <w:rPr>
          <w:sz w:val="26"/>
          <w:szCs w:val="26"/>
        </w:rPr>
      </w:pPr>
      <w:r>
        <w:rPr>
          <w:sz w:val="26"/>
          <w:szCs w:val="26"/>
        </w:rPr>
        <w:t xml:space="preserve">к постановлению администрации </w:t>
      </w:r>
      <w:r w:rsidR="00404F30">
        <w:rPr>
          <w:sz w:val="26"/>
          <w:szCs w:val="26"/>
        </w:rPr>
        <w:t xml:space="preserve"> </w:t>
      </w:r>
    </w:p>
    <w:p w:rsidR="00404F30" w:rsidRPr="006563A1" w:rsidRDefault="00404F30" w:rsidP="00E63036">
      <w:pPr>
        <w:jc w:val="right"/>
        <w:rPr>
          <w:sz w:val="26"/>
          <w:szCs w:val="26"/>
        </w:rPr>
      </w:pPr>
      <w:r>
        <w:rPr>
          <w:sz w:val="26"/>
          <w:szCs w:val="26"/>
        </w:rPr>
        <w:t>сельского поселения Салым</w:t>
      </w:r>
      <w:r w:rsidRPr="006563A1">
        <w:rPr>
          <w:sz w:val="26"/>
          <w:szCs w:val="26"/>
        </w:rPr>
        <w:t xml:space="preserve"> </w:t>
      </w:r>
    </w:p>
    <w:p w:rsidR="00404F30" w:rsidRPr="006563A1" w:rsidRDefault="008C6D75" w:rsidP="00E63036">
      <w:pPr>
        <w:jc w:val="right"/>
        <w:rPr>
          <w:sz w:val="26"/>
          <w:szCs w:val="26"/>
        </w:rPr>
      </w:pPr>
      <w:r>
        <w:rPr>
          <w:sz w:val="26"/>
          <w:szCs w:val="26"/>
        </w:rPr>
        <w:t xml:space="preserve">от </w:t>
      </w:r>
      <w:r w:rsidR="006D6A9C">
        <w:rPr>
          <w:sz w:val="26"/>
          <w:szCs w:val="26"/>
        </w:rPr>
        <w:t xml:space="preserve">23 сентября </w:t>
      </w:r>
      <w:r w:rsidR="00404F30" w:rsidRPr="006563A1">
        <w:rPr>
          <w:sz w:val="26"/>
          <w:szCs w:val="26"/>
        </w:rPr>
        <w:t>20</w:t>
      </w:r>
      <w:r>
        <w:rPr>
          <w:sz w:val="26"/>
          <w:szCs w:val="26"/>
        </w:rPr>
        <w:t>22</w:t>
      </w:r>
      <w:r w:rsidR="00404F30" w:rsidRPr="006563A1">
        <w:rPr>
          <w:sz w:val="26"/>
          <w:szCs w:val="26"/>
        </w:rPr>
        <w:t xml:space="preserve"> г</w:t>
      </w:r>
      <w:r w:rsidR="00404F30">
        <w:rPr>
          <w:sz w:val="26"/>
          <w:szCs w:val="26"/>
        </w:rPr>
        <w:t xml:space="preserve">ода № </w:t>
      </w:r>
      <w:bookmarkStart w:id="0" w:name="_GoBack"/>
      <w:bookmarkEnd w:id="0"/>
      <w:r w:rsidR="006D6A9C">
        <w:rPr>
          <w:sz w:val="26"/>
          <w:szCs w:val="26"/>
        </w:rPr>
        <w:t>-п</w:t>
      </w:r>
    </w:p>
    <w:p w:rsidR="00404F30" w:rsidRPr="006563A1" w:rsidRDefault="00404F30" w:rsidP="00404F30">
      <w:pPr>
        <w:tabs>
          <w:tab w:val="left" w:pos="7680"/>
        </w:tabs>
        <w:spacing w:after="200"/>
        <w:contextualSpacing/>
        <w:rPr>
          <w:sz w:val="26"/>
          <w:szCs w:val="26"/>
        </w:rPr>
      </w:pPr>
    </w:p>
    <w:p w:rsidR="00404F30" w:rsidRDefault="00404F30" w:rsidP="00404F30">
      <w:pPr>
        <w:spacing w:after="200"/>
        <w:contextualSpacing/>
        <w:rPr>
          <w:sz w:val="26"/>
          <w:szCs w:val="26"/>
        </w:rPr>
      </w:pPr>
    </w:p>
    <w:p w:rsidR="00404F30" w:rsidRDefault="00404F30" w:rsidP="00404F30">
      <w:pPr>
        <w:spacing w:after="200"/>
        <w:contextualSpacing/>
        <w:rPr>
          <w:sz w:val="26"/>
          <w:szCs w:val="26"/>
        </w:rPr>
      </w:pPr>
    </w:p>
    <w:p w:rsidR="00404F30" w:rsidRDefault="00404F30" w:rsidP="00404F30">
      <w:pPr>
        <w:spacing w:after="200"/>
        <w:contextualSpacing/>
        <w:rPr>
          <w:sz w:val="26"/>
          <w:szCs w:val="26"/>
        </w:rPr>
      </w:pPr>
    </w:p>
    <w:p w:rsidR="00404F30" w:rsidRDefault="00404F30" w:rsidP="00404F30">
      <w:pPr>
        <w:spacing w:after="200"/>
        <w:contextualSpacing/>
        <w:rPr>
          <w:sz w:val="26"/>
          <w:szCs w:val="26"/>
        </w:rPr>
      </w:pPr>
    </w:p>
    <w:p w:rsidR="00404F30" w:rsidRPr="006563A1" w:rsidRDefault="00404F30" w:rsidP="00404F30"/>
    <w:p w:rsidR="00404F30" w:rsidRPr="006563A1" w:rsidRDefault="00404F30" w:rsidP="00404F30"/>
    <w:p w:rsidR="00404F30" w:rsidRPr="006563A1" w:rsidRDefault="00404F30" w:rsidP="00404F30"/>
    <w:p w:rsidR="00404F30" w:rsidRPr="006563A1" w:rsidRDefault="00404F30" w:rsidP="00404F30"/>
    <w:p w:rsidR="00404F30" w:rsidRPr="006563A1" w:rsidRDefault="00404F30" w:rsidP="00404F30"/>
    <w:p w:rsidR="00404F30" w:rsidRPr="006563A1" w:rsidRDefault="00404F30" w:rsidP="00404F30"/>
    <w:p w:rsidR="00404F30" w:rsidRPr="006563A1" w:rsidRDefault="00404F30" w:rsidP="00404F30"/>
    <w:p w:rsidR="00404F30" w:rsidRPr="006563A1" w:rsidRDefault="00404F30" w:rsidP="00404F30"/>
    <w:p w:rsidR="00404F30" w:rsidRPr="006563A1" w:rsidRDefault="00404F30" w:rsidP="00404F30"/>
    <w:p w:rsidR="00404F30" w:rsidRPr="006563A1" w:rsidRDefault="00404F30" w:rsidP="00404F30">
      <w:pPr>
        <w:rPr>
          <w:sz w:val="26"/>
          <w:szCs w:val="26"/>
        </w:rPr>
      </w:pPr>
    </w:p>
    <w:p w:rsidR="00404F30" w:rsidRPr="006563A1" w:rsidRDefault="00404F30" w:rsidP="00404F30">
      <w:pPr>
        <w:jc w:val="center"/>
        <w:rPr>
          <w:sz w:val="26"/>
          <w:szCs w:val="26"/>
        </w:rPr>
      </w:pPr>
      <w:r w:rsidRPr="006563A1">
        <w:rPr>
          <w:sz w:val="26"/>
          <w:szCs w:val="26"/>
        </w:rPr>
        <w:t>Правила землепользования</w:t>
      </w:r>
      <w:r>
        <w:rPr>
          <w:sz w:val="26"/>
          <w:szCs w:val="26"/>
        </w:rPr>
        <w:t xml:space="preserve"> </w:t>
      </w:r>
      <w:r w:rsidRPr="006563A1">
        <w:rPr>
          <w:sz w:val="26"/>
          <w:szCs w:val="26"/>
        </w:rPr>
        <w:t>и застройки</w:t>
      </w:r>
    </w:p>
    <w:p w:rsidR="00404F30" w:rsidRPr="006563A1" w:rsidRDefault="00404F30" w:rsidP="00404F30">
      <w:pPr>
        <w:jc w:val="center"/>
        <w:rPr>
          <w:sz w:val="26"/>
          <w:szCs w:val="26"/>
        </w:rPr>
      </w:pPr>
      <w:r>
        <w:rPr>
          <w:sz w:val="26"/>
          <w:szCs w:val="26"/>
        </w:rPr>
        <w:t>муниципального образования сельское поселение</w:t>
      </w:r>
      <w:r w:rsidRPr="006563A1">
        <w:rPr>
          <w:sz w:val="26"/>
          <w:szCs w:val="26"/>
        </w:rPr>
        <w:t xml:space="preserve"> Салым</w:t>
      </w:r>
    </w:p>
    <w:p w:rsidR="00404F30" w:rsidRPr="006563A1" w:rsidRDefault="00404F30" w:rsidP="00404F30">
      <w:pPr>
        <w:jc w:val="center"/>
        <w:rPr>
          <w:sz w:val="26"/>
          <w:szCs w:val="26"/>
        </w:rPr>
      </w:pPr>
    </w:p>
    <w:p w:rsidR="00404F30" w:rsidRPr="006563A1" w:rsidRDefault="00404F30" w:rsidP="00404F30">
      <w:pPr>
        <w:jc w:val="center"/>
        <w:rPr>
          <w:sz w:val="26"/>
          <w:szCs w:val="26"/>
        </w:rPr>
      </w:pPr>
    </w:p>
    <w:p w:rsidR="00404F30" w:rsidRPr="006563A1" w:rsidRDefault="00404F30" w:rsidP="00404F30">
      <w:pPr>
        <w:rPr>
          <w:sz w:val="26"/>
          <w:szCs w:val="26"/>
        </w:rPr>
      </w:pPr>
    </w:p>
    <w:p w:rsidR="00404F30" w:rsidRPr="006563A1" w:rsidRDefault="00404F30" w:rsidP="00404F30">
      <w:pPr>
        <w:rPr>
          <w:sz w:val="26"/>
          <w:szCs w:val="26"/>
        </w:rPr>
      </w:pPr>
    </w:p>
    <w:p w:rsidR="00404F30" w:rsidRPr="006563A1" w:rsidRDefault="00404F30" w:rsidP="00404F30">
      <w:pPr>
        <w:rPr>
          <w:sz w:val="26"/>
          <w:szCs w:val="26"/>
        </w:rPr>
      </w:pPr>
    </w:p>
    <w:p w:rsidR="00404F30" w:rsidRPr="006563A1" w:rsidRDefault="00404F30" w:rsidP="00404F30">
      <w:pPr>
        <w:rPr>
          <w:sz w:val="26"/>
          <w:szCs w:val="26"/>
        </w:rPr>
      </w:pPr>
    </w:p>
    <w:p w:rsidR="00404F30" w:rsidRPr="006563A1" w:rsidRDefault="00404F30" w:rsidP="00404F30">
      <w:pPr>
        <w:rPr>
          <w:sz w:val="26"/>
          <w:szCs w:val="26"/>
        </w:rPr>
      </w:pPr>
    </w:p>
    <w:p w:rsidR="00404F30" w:rsidRPr="006563A1" w:rsidRDefault="00404F30" w:rsidP="00404F30">
      <w:pPr>
        <w:rPr>
          <w:sz w:val="26"/>
          <w:szCs w:val="26"/>
        </w:rPr>
      </w:pPr>
    </w:p>
    <w:p w:rsidR="00404F30" w:rsidRPr="006563A1" w:rsidRDefault="00404F30" w:rsidP="00404F30">
      <w:pPr>
        <w:rPr>
          <w:sz w:val="26"/>
          <w:szCs w:val="26"/>
        </w:rPr>
      </w:pPr>
    </w:p>
    <w:p w:rsidR="00404F30" w:rsidRPr="006563A1" w:rsidRDefault="00404F30" w:rsidP="00404F30">
      <w:pPr>
        <w:rPr>
          <w:sz w:val="26"/>
          <w:szCs w:val="26"/>
        </w:rPr>
      </w:pPr>
    </w:p>
    <w:p w:rsidR="00404F30" w:rsidRDefault="00404F30" w:rsidP="00404F30">
      <w:pPr>
        <w:rPr>
          <w:sz w:val="26"/>
          <w:szCs w:val="26"/>
        </w:rPr>
      </w:pPr>
    </w:p>
    <w:p w:rsidR="00404F30" w:rsidRDefault="00404F30" w:rsidP="00404F30">
      <w:pPr>
        <w:rPr>
          <w:sz w:val="26"/>
          <w:szCs w:val="26"/>
        </w:rPr>
      </w:pPr>
    </w:p>
    <w:p w:rsidR="00404F30" w:rsidRDefault="00404F30" w:rsidP="00404F30">
      <w:pPr>
        <w:rPr>
          <w:sz w:val="26"/>
          <w:szCs w:val="26"/>
        </w:rPr>
      </w:pPr>
    </w:p>
    <w:p w:rsidR="00404F30" w:rsidRDefault="00404F30" w:rsidP="00404F30">
      <w:pPr>
        <w:rPr>
          <w:sz w:val="26"/>
          <w:szCs w:val="26"/>
        </w:rPr>
      </w:pPr>
    </w:p>
    <w:p w:rsidR="00404F30" w:rsidRDefault="00404F30" w:rsidP="00404F30">
      <w:pPr>
        <w:rPr>
          <w:sz w:val="26"/>
          <w:szCs w:val="26"/>
        </w:rPr>
      </w:pPr>
    </w:p>
    <w:p w:rsidR="00404F30" w:rsidRPr="006563A1" w:rsidRDefault="00404F30" w:rsidP="00404F30">
      <w:pPr>
        <w:rPr>
          <w:sz w:val="26"/>
          <w:szCs w:val="26"/>
        </w:rPr>
      </w:pPr>
    </w:p>
    <w:p w:rsidR="00404F30" w:rsidRDefault="00404F30" w:rsidP="00404F30">
      <w:pPr>
        <w:rPr>
          <w:sz w:val="26"/>
          <w:szCs w:val="26"/>
        </w:rPr>
      </w:pPr>
    </w:p>
    <w:p w:rsidR="00404F30" w:rsidRDefault="00404F30" w:rsidP="00404F30">
      <w:pPr>
        <w:rPr>
          <w:sz w:val="26"/>
          <w:szCs w:val="26"/>
        </w:rPr>
      </w:pPr>
    </w:p>
    <w:p w:rsidR="00404F30" w:rsidRPr="006563A1" w:rsidRDefault="00404F30" w:rsidP="00404F30">
      <w:pPr>
        <w:rPr>
          <w:sz w:val="26"/>
          <w:szCs w:val="26"/>
        </w:rPr>
      </w:pPr>
    </w:p>
    <w:p w:rsidR="00404F30" w:rsidRPr="006563A1" w:rsidRDefault="00404F30" w:rsidP="00404F30">
      <w:pPr>
        <w:jc w:val="center"/>
        <w:rPr>
          <w:sz w:val="26"/>
          <w:szCs w:val="26"/>
        </w:rPr>
      </w:pPr>
    </w:p>
    <w:p w:rsidR="00404F30" w:rsidRPr="006563A1" w:rsidRDefault="00404F30" w:rsidP="00404F30">
      <w:pPr>
        <w:rPr>
          <w:sz w:val="26"/>
          <w:szCs w:val="26"/>
        </w:rPr>
      </w:pPr>
    </w:p>
    <w:p w:rsidR="00404F30" w:rsidRDefault="00404F30" w:rsidP="00404F30"/>
    <w:p w:rsidR="00404F30" w:rsidRDefault="00404F30" w:rsidP="00404F30"/>
    <w:p w:rsidR="00404F30" w:rsidRDefault="00404F30" w:rsidP="00404F30"/>
    <w:p w:rsidR="00404F30" w:rsidRDefault="00404F30" w:rsidP="00404F30"/>
    <w:p w:rsidR="00404F30" w:rsidRDefault="00404F30" w:rsidP="00404F30"/>
    <w:p w:rsidR="00404F30" w:rsidRDefault="00404F30" w:rsidP="00404F30"/>
    <w:p w:rsidR="00404F30" w:rsidRDefault="00404F30" w:rsidP="00404F30"/>
    <w:p w:rsidR="00404F30" w:rsidRDefault="00404F30" w:rsidP="00404F30"/>
    <w:p w:rsidR="00404F30" w:rsidRDefault="00404F30" w:rsidP="00404F30"/>
    <w:p w:rsidR="00404F30" w:rsidRDefault="00404F30" w:rsidP="00404F30"/>
    <w:p w:rsidR="00404F30" w:rsidRDefault="00404F30" w:rsidP="00404F30"/>
    <w:p w:rsidR="00404F30" w:rsidRPr="000F6A12" w:rsidRDefault="00404F30" w:rsidP="00404F30">
      <w:pPr>
        <w:jc w:val="center"/>
        <w:rPr>
          <w:sz w:val="24"/>
          <w:szCs w:val="24"/>
        </w:rPr>
      </w:pPr>
      <w:r w:rsidRPr="000F6A12">
        <w:rPr>
          <w:sz w:val="24"/>
          <w:szCs w:val="24"/>
        </w:rPr>
        <w:lastRenderedPageBreak/>
        <w:t>ОГЛАВЛЕНИЕ</w:t>
      </w:r>
    </w:p>
    <w:p w:rsidR="00404F30" w:rsidRPr="000F6A12" w:rsidRDefault="00404F30" w:rsidP="00404F30">
      <w:pPr>
        <w:rPr>
          <w:sz w:val="24"/>
          <w:szCs w:val="24"/>
        </w:rPr>
      </w:pPr>
    </w:p>
    <w:tbl>
      <w:tblPr>
        <w:tblW w:w="9184" w:type="dxa"/>
        <w:jc w:val="right"/>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86"/>
        <w:gridCol w:w="598"/>
      </w:tblGrid>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hideMark/>
          </w:tcPr>
          <w:p w:rsidR="00404F30" w:rsidRPr="000F6A12" w:rsidRDefault="00404F30" w:rsidP="00613E41">
            <w:pPr>
              <w:rPr>
                <w:sz w:val="24"/>
                <w:szCs w:val="24"/>
              </w:rPr>
            </w:pPr>
            <w:bookmarkStart w:id="1" w:name="_Toc252392595"/>
            <w:bookmarkStart w:id="2" w:name="_Toc288582077"/>
            <w:bookmarkStart w:id="3" w:name="_Toc464828347"/>
            <w:bookmarkStart w:id="4" w:name="_Toc490769415"/>
            <w:bookmarkStart w:id="5" w:name="РазделI"/>
            <w:r w:rsidRPr="000F6A12">
              <w:rPr>
                <w:sz w:val="24"/>
                <w:szCs w:val="24"/>
              </w:rPr>
              <w:t>ЧАСТЬ I. ПОРЯДОК ПРИМЕНЕНИЯ ПРАВИЛ ЗЕМЛЕПОЛЬЗОВАНИЯ И ЗАСТРОЙКИ И ВНЕСЕНИЯ В НИХ ИЗМЕНЕНИЙ</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FD11CF" w:rsidP="00613E41">
            <w:pPr>
              <w:rPr>
                <w:sz w:val="24"/>
                <w:szCs w:val="24"/>
              </w:rPr>
            </w:pPr>
            <w:r>
              <w:rPr>
                <w:sz w:val="24"/>
                <w:szCs w:val="24"/>
              </w:rPr>
              <w:t>5</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hideMark/>
          </w:tcPr>
          <w:p w:rsidR="00404F30" w:rsidRPr="000F6A12" w:rsidRDefault="00404F30" w:rsidP="00613E41">
            <w:pPr>
              <w:rPr>
                <w:sz w:val="24"/>
                <w:szCs w:val="24"/>
              </w:rPr>
            </w:pPr>
            <w:r w:rsidRPr="000F6A12">
              <w:rPr>
                <w:sz w:val="24"/>
                <w:szCs w:val="24"/>
              </w:rPr>
              <w:t>ГЛАВА 1. РЕГУЛИРОВАНИЕ ЗЕМЛЕПОЛЬЗОВАНИЯ И ЗАСТРОЙКИ ОРГАНАМИ МЕСТНОГО САМОУПРАВЛЕНИЯ</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FD11CF" w:rsidP="00613E41">
            <w:pPr>
              <w:rPr>
                <w:sz w:val="24"/>
                <w:szCs w:val="24"/>
              </w:rPr>
            </w:pPr>
            <w:r>
              <w:rPr>
                <w:sz w:val="24"/>
                <w:szCs w:val="24"/>
              </w:rPr>
              <w:t>5</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hideMark/>
          </w:tcPr>
          <w:p w:rsidR="00404F30" w:rsidRPr="000F6A12" w:rsidRDefault="00404F30" w:rsidP="00613E41">
            <w:pPr>
              <w:rPr>
                <w:sz w:val="24"/>
                <w:szCs w:val="24"/>
              </w:rPr>
            </w:pPr>
            <w:r w:rsidRPr="000F6A12">
              <w:rPr>
                <w:sz w:val="24"/>
                <w:szCs w:val="24"/>
              </w:rPr>
              <w:t>СТАТЬЯ 1. Органы местного самоуправления, осуществляющие регулирование землепользования и застройки</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FD11CF" w:rsidP="00613E41">
            <w:pPr>
              <w:rPr>
                <w:sz w:val="24"/>
                <w:szCs w:val="24"/>
              </w:rPr>
            </w:pPr>
            <w:r>
              <w:rPr>
                <w:sz w:val="24"/>
                <w:szCs w:val="24"/>
              </w:rPr>
              <w:t>5</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hideMark/>
          </w:tcPr>
          <w:p w:rsidR="00404F30" w:rsidRPr="000F6A12" w:rsidRDefault="00404F30" w:rsidP="00613E41">
            <w:pPr>
              <w:rPr>
                <w:sz w:val="24"/>
                <w:szCs w:val="24"/>
              </w:rPr>
            </w:pPr>
            <w:r w:rsidRPr="000F6A12">
              <w:rPr>
                <w:sz w:val="24"/>
                <w:szCs w:val="24"/>
              </w:rPr>
              <w:t>СТАТЬЯ 2. Комиссия по подготовке проекта правил землепользования и застройки</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FD11CF" w:rsidP="00613E41">
            <w:pPr>
              <w:rPr>
                <w:sz w:val="24"/>
                <w:szCs w:val="24"/>
              </w:rPr>
            </w:pPr>
            <w:r>
              <w:rPr>
                <w:sz w:val="24"/>
                <w:szCs w:val="24"/>
              </w:rPr>
              <w:t>5</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hideMark/>
          </w:tcPr>
          <w:p w:rsidR="00404F30" w:rsidRPr="000F6A12" w:rsidRDefault="00404F30" w:rsidP="00613E41">
            <w:pPr>
              <w:rPr>
                <w:sz w:val="24"/>
                <w:szCs w:val="24"/>
              </w:rPr>
            </w:pPr>
            <w:r w:rsidRPr="000F6A12">
              <w:rPr>
                <w:sz w:val="24"/>
                <w:szCs w:val="24"/>
              </w:rPr>
              <w:t>ГЛАВА 2. ИЗМЕНЕНИЕ ВИДОВ РАЗРЕШЕННОГО ИСПОЛЬЗОВАНИЯ ЗЕМЕЛЬНЫХ УЧАСТКОВ И ОБЪЕКТОВ КАПИТАЛЬНОГО СТРОИТЕЛЬСТВА ФИЗИЧЕСКИМИ И ЮРИДИЧЕСКИМИ ЛИЦАМИ</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FD11CF" w:rsidP="00613E41">
            <w:pPr>
              <w:rPr>
                <w:sz w:val="24"/>
                <w:szCs w:val="24"/>
              </w:rPr>
            </w:pPr>
            <w:r>
              <w:rPr>
                <w:sz w:val="24"/>
                <w:szCs w:val="24"/>
              </w:rPr>
              <w:t>5</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hideMark/>
          </w:tcPr>
          <w:p w:rsidR="00404F30" w:rsidRPr="000F6A12" w:rsidRDefault="00404F30" w:rsidP="00613E41">
            <w:pPr>
              <w:rPr>
                <w:sz w:val="24"/>
                <w:szCs w:val="24"/>
              </w:rPr>
            </w:pPr>
            <w:r w:rsidRPr="000F6A12">
              <w:rPr>
                <w:sz w:val="24"/>
                <w:szCs w:val="24"/>
              </w:rPr>
              <w:t>СТАТЬЯ 3. Градостроительный регламент</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FD11CF" w:rsidP="00613E41">
            <w:pPr>
              <w:rPr>
                <w:sz w:val="24"/>
                <w:szCs w:val="24"/>
              </w:rPr>
            </w:pPr>
            <w:r>
              <w:rPr>
                <w:sz w:val="24"/>
                <w:szCs w:val="24"/>
              </w:rPr>
              <w:t>5</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hideMark/>
          </w:tcPr>
          <w:p w:rsidR="00404F30" w:rsidRPr="000F6A12" w:rsidRDefault="00404F30" w:rsidP="00613E41">
            <w:pPr>
              <w:rPr>
                <w:sz w:val="24"/>
                <w:szCs w:val="24"/>
              </w:rPr>
            </w:pPr>
            <w:r w:rsidRPr="000F6A12">
              <w:rPr>
                <w:sz w:val="24"/>
                <w:szCs w:val="24"/>
              </w:rPr>
              <w:t>СТАТЬЯ 4. Изменение видов разрешенного использования земельных участков и объектов капитального строительства</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FD11CF" w:rsidP="00613E41">
            <w:pPr>
              <w:rPr>
                <w:sz w:val="24"/>
                <w:szCs w:val="24"/>
              </w:rPr>
            </w:pPr>
            <w:r>
              <w:rPr>
                <w:sz w:val="24"/>
                <w:szCs w:val="24"/>
              </w:rPr>
              <w:t>6</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hideMark/>
          </w:tcPr>
          <w:p w:rsidR="00404F30" w:rsidRPr="000F6A12" w:rsidRDefault="00404F30" w:rsidP="00613E41">
            <w:pPr>
              <w:rPr>
                <w:sz w:val="24"/>
                <w:szCs w:val="24"/>
              </w:rPr>
            </w:pPr>
            <w:r w:rsidRPr="000F6A12">
              <w:rPr>
                <w:sz w:val="24"/>
                <w:szCs w:val="24"/>
              </w:rPr>
              <w:t>СТАТЬЯ 5. Виды территориальных зон, отображаемых на карте градостроительного зонирования муниципального образования</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7</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hideMark/>
          </w:tcPr>
          <w:p w:rsidR="00404F30" w:rsidRPr="000F6A12" w:rsidRDefault="00404F30" w:rsidP="00613E41">
            <w:pPr>
              <w:rPr>
                <w:sz w:val="24"/>
                <w:szCs w:val="24"/>
              </w:rPr>
            </w:pPr>
            <w:r w:rsidRPr="000F6A12">
              <w:rPr>
                <w:sz w:val="24"/>
                <w:szCs w:val="24"/>
              </w:rPr>
              <w:t>ГЛАВА 3. ПОДГОТОВКА ДОКУМЕНТАЦИИ ПО ПЛАНИРОВКЕ ТЕРРИТОРИИ ОРГАНАМИ МЕСТНОГО САМОУПРАВЛЕНИЯ</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7</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hideMark/>
          </w:tcPr>
          <w:p w:rsidR="00404F30" w:rsidRPr="000F6A12" w:rsidRDefault="00404F30" w:rsidP="00613E41">
            <w:pPr>
              <w:rPr>
                <w:sz w:val="24"/>
                <w:szCs w:val="24"/>
              </w:rPr>
            </w:pPr>
            <w:r w:rsidRPr="000F6A12">
              <w:rPr>
                <w:sz w:val="24"/>
                <w:szCs w:val="24"/>
              </w:rPr>
              <w:t>СТАТЬЯ 6. Документация по планировке территории</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8</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hideMark/>
          </w:tcPr>
          <w:p w:rsidR="00404F30" w:rsidRPr="000F6A12" w:rsidRDefault="00404F30" w:rsidP="00613E41">
            <w:pPr>
              <w:rPr>
                <w:sz w:val="24"/>
                <w:szCs w:val="24"/>
              </w:rPr>
            </w:pPr>
            <w:r w:rsidRPr="000F6A12">
              <w:rPr>
                <w:sz w:val="24"/>
                <w:szCs w:val="24"/>
              </w:rPr>
              <w:t>СТАТЬЯ 7. Комплексное и устойчивое развитие территории</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8</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hideMark/>
          </w:tcPr>
          <w:p w:rsidR="00404F30" w:rsidRPr="000F6A12" w:rsidRDefault="00404F30" w:rsidP="00613E41">
            <w:pPr>
              <w:rPr>
                <w:sz w:val="24"/>
                <w:szCs w:val="24"/>
              </w:rPr>
            </w:pPr>
            <w:r w:rsidRPr="000F6A12">
              <w:rPr>
                <w:sz w:val="24"/>
                <w:szCs w:val="24"/>
              </w:rPr>
              <w:t>ГЛАВА 4. ПРОВЕДЕНИЕ ОБЩЕСТВЕННЫХ ОБСУЖДЕНИЙ ИЛИ ПУБЛИЧНЫХ СЛУШАНИЙ ПО ВОПРОСАМ ЗЕМЛЕПОЛЬЗОВАНИЯ И ЗАСТРОЙКИ</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10</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hideMark/>
          </w:tcPr>
          <w:p w:rsidR="00404F30" w:rsidRPr="000F6A12" w:rsidRDefault="00404F30" w:rsidP="00613E41">
            <w:pPr>
              <w:rPr>
                <w:sz w:val="24"/>
                <w:szCs w:val="24"/>
              </w:rPr>
            </w:pPr>
            <w:r w:rsidRPr="000F6A12">
              <w:rPr>
                <w:sz w:val="24"/>
                <w:szCs w:val="24"/>
              </w:rPr>
              <w:t>СТАТЬЯ 8. Общие положения организации и проведения общественных обсуждений, публичных слушаний по вопросам землепользования и застройки</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10</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hideMark/>
          </w:tcPr>
          <w:p w:rsidR="00404F30" w:rsidRPr="000F6A12" w:rsidRDefault="00404F30" w:rsidP="00613E41">
            <w:pPr>
              <w:rPr>
                <w:sz w:val="24"/>
                <w:szCs w:val="24"/>
              </w:rPr>
            </w:pPr>
            <w:r w:rsidRPr="000F6A12">
              <w:rPr>
                <w:sz w:val="24"/>
                <w:szCs w:val="24"/>
              </w:rPr>
              <w:t>СТАТЬЯ 9. Проведение общественных обсуждений,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10</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hideMark/>
          </w:tcPr>
          <w:p w:rsidR="00404F30" w:rsidRPr="000F6A12" w:rsidRDefault="00404F30" w:rsidP="00613E41">
            <w:pPr>
              <w:rPr>
                <w:sz w:val="24"/>
                <w:szCs w:val="24"/>
              </w:rPr>
            </w:pPr>
            <w:r w:rsidRPr="000F6A12">
              <w:rPr>
                <w:sz w:val="24"/>
                <w:szCs w:val="24"/>
              </w:rPr>
              <w:t>СТАТЬЯ 10. Проведение общественных обсуждений,  публичных слушаний по вопросу отклонения от предельных параметров разрешенного строительства, реконструкции объектов капитального строительства</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11</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hideMark/>
          </w:tcPr>
          <w:p w:rsidR="00404F30" w:rsidRPr="000F6A12" w:rsidRDefault="00404F30" w:rsidP="00613E41">
            <w:pPr>
              <w:rPr>
                <w:sz w:val="24"/>
                <w:szCs w:val="24"/>
              </w:rPr>
            </w:pPr>
            <w:r w:rsidRPr="000F6A12">
              <w:rPr>
                <w:sz w:val="24"/>
                <w:szCs w:val="24"/>
              </w:rPr>
              <w:t>ГЛАВА 5. ВНЕСЕНИЕ ИЗМЕНЕНИЙ В ПРАВИЛА ЗЕМЛЕПОЛЬЗОВАНИЯ И ЗАСТРОЙКИ</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11</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hideMark/>
          </w:tcPr>
          <w:p w:rsidR="00404F30" w:rsidRPr="000F6A12" w:rsidRDefault="00404F30" w:rsidP="00613E41">
            <w:pPr>
              <w:rPr>
                <w:sz w:val="24"/>
                <w:szCs w:val="24"/>
              </w:rPr>
            </w:pPr>
            <w:r w:rsidRPr="000F6A12">
              <w:rPr>
                <w:sz w:val="24"/>
                <w:szCs w:val="24"/>
              </w:rPr>
              <w:t>СТАТЬЯ 11. Порядок внесения изменений в настоящие правила</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11</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hideMark/>
          </w:tcPr>
          <w:p w:rsidR="00404F30" w:rsidRPr="000F6A12" w:rsidRDefault="00404F30" w:rsidP="00613E41">
            <w:pPr>
              <w:rPr>
                <w:sz w:val="24"/>
                <w:szCs w:val="24"/>
              </w:rPr>
            </w:pPr>
            <w:r w:rsidRPr="000F6A12">
              <w:rPr>
                <w:sz w:val="24"/>
                <w:szCs w:val="24"/>
              </w:rPr>
              <w:t>ГЛАВА 6. РЕГУЛИРОВАНИЕ ИНЫХ ВОПРОСОВ ЗЕМЛЕПОЛЬЗОВАНИЯ И ЗАСТРОЙКИ</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11</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hideMark/>
          </w:tcPr>
          <w:p w:rsidR="00404F30" w:rsidRPr="000F6A12" w:rsidRDefault="00404F30" w:rsidP="00613E41">
            <w:pPr>
              <w:rPr>
                <w:sz w:val="24"/>
                <w:szCs w:val="24"/>
              </w:rPr>
            </w:pPr>
            <w:r w:rsidRPr="000F6A12">
              <w:rPr>
                <w:sz w:val="24"/>
                <w:szCs w:val="24"/>
              </w:rPr>
              <w:t>СТАТЬЯ 12. Действие настоящих правил по отношению к ранее возникшим правоотношениям</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11</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hideMark/>
          </w:tcPr>
          <w:p w:rsidR="00404F30" w:rsidRPr="000F6A12" w:rsidRDefault="00404F30" w:rsidP="00613E41">
            <w:pPr>
              <w:rPr>
                <w:sz w:val="24"/>
                <w:szCs w:val="24"/>
              </w:rPr>
            </w:pPr>
            <w:r w:rsidRPr="000F6A12">
              <w:rPr>
                <w:sz w:val="24"/>
                <w:szCs w:val="24"/>
              </w:rPr>
              <w:t>СТАТЬЯ 13. Основные принципы организации застройки на территории муниципального образования</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12</w:t>
            </w:r>
          </w:p>
        </w:tc>
      </w:tr>
      <w:tr w:rsidR="00404F30" w:rsidRPr="000F6A12" w:rsidTr="006D6A9C">
        <w:trPr>
          <w:trHeight w:val="356"/>
          <w:jc w:val="right"/>
        </w:trPr>
        <w:tc>
          <w:tcPr>
            <w:tcW w:w="8586" w:type="dxa"/>
            <w:tcBorders>
              <w:top w:val="single" w:sz="4" w:space="0" w:color="auto"/>
              <w:left w:val="single" w:sz="4" w:space="0" w:color="auto"/>
              <w:bottom w:val="single" w:sz="4" w:space="0" w:color="auto"/>
              <w:right w:val="single" w:sz="4" w:space="0" w:color="auto"/>
            </w:tcBorders>
            <w:hideMark/>
          </w:tcPr>
          <w:p w:rsidR="00404F30" w:rsidRPr="000F6A12" w:rsidRDefault="00404F30" w:rsidP="00613E41">
            <w:pPr>
              <w:rPr>
                <w:sz w:val="24"/>
                <w:szCs w:val="24"/>
              </w:rPr>
            </w:pPr>
            <w:r w:rsidRPr="000F6A12">
              <w:rPr>
                <w:sz w:val="24"/>
                <w:szCs w:val="24"/>
              </w:rPr>
              <w:t>СТАТЬЯ 14. Инженерная подготовка территории</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12</w:t>
            </w:r>
          </w:p>
        </w:tc>
      </w:tr>
      <w:tr w:rsidR="00404F30" w:rsidRPr="000F6A12" w:rsidTr="006D6A9C">
        <w:trPr>
          <w:trHeight w:val="281"/>
          <w:jc w:val="right"/>
        </w:trPr>
        <w:tc>
          <w:tcPr>
            <w:tcW w:w="8586" w:type="dxa"/>
            <w:tcBorders>
              <w:top w:val="single" w:sz="4" w:space="0" w:color="auto"/>
              <w:left w:val="single" w:sz="4" w:space="0" w:color="auto"/>
              <w:bottom w:val="single" w:sz="4" w:space="0" w:color="auto"/>
              <w:right w:val="single" w:sz="4" w:space="0" w:color="auto"/>
            </w:tcBorders>
            <w:hideMark/>
          </w:tcPr>
          <w:p w:rsidR="00404F30" w:rsidRPr="000F6A12" w:rsidRDefault="00404F30" w:rsidP="00613E41">
            <w:pPr>
              <w:rPr>
                <w:sz w:val="24"/>
                <w:szCs w:val="24"/>
              </w:rPr>
            </w:pPr>
            <w:r w:rsidRPr="000F6A12">
              <w:rPr>
                <w:sz w:val="24"/>
                <w:szCs w:val="24"/>
              </w:rPr>
              <w:t>СТАТЬЯ 15. Уведомление о планируемых строительстве или реконструкции объекта индивидуального жилищного строительства или садового дома</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12</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hideMark/>
          </w:tcPr>
          <w:p w:rsidR="00404F30" w:rsidRPr="000F6A12" w:rsidRDefault="00404F30" w:rsidP="00613E41">
            <w:pPr>
              <w:rPr>
                <w:sz w:val="24"/>
                <w:szCs w:val="24"/>
              </w:rPr>
            </w:pPr>
            <w:r w:rsidRPr="000F6A12">
              <w:rPr>
                <w:sz w:val="24"/>
                <w:szCs w:val="24"/>
              </w:rPr>
              <w:t>СТАТЬЯ 16. Выдача разрешения на ввод объекта в эксплуатацию</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12</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hideMark/>
          </w:tcPr>
          <w:p w:rsidR="00404F30" w:rsidRPr="000F6A12" w:rsidRDefault="00404F30" w:rsidP="00613E41">
            <w:pPr>
              <w:rPr>
                <w:sz w:val="24"/>
                <w:szCs w:val="24"/>
              </w:rPr>
            </w:pPr>
            <w:r w:rsidRPr="000F6A12">
              <w:rPr>
                <w:sz w:val="24"/>
                <w:szCs w:val="24"/>
              </w:rPr>
              <w:t>СТАТЬЯ 17. Зоны с особыми условиями использования территорий</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12</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hideMark/>
          </w:tcPr>
          <w:p w:rsidR="00404F30" w:rsidRPr="000F6A12" w:rsidRDefault="00404F30" w:rsidP="00613E41">
            <w:pPr>
              <w:rPr>
                <w:sz w:val="24"/>
                <w:szCs w:val="24"/>
              </w:rPr>
            </w:pPr>
            <w:r w:rsidRPr="000F6A12">
              <w:rPr>
                <w:sz w:val="24"/>
                <w:szCs w:val="24"/>
              </w:rPr>
              <w:t>СТАТЬЯ 18. Обеспечение доступности социальной инфраструктуры для инвалидов и других маломобильных групп населения</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20</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hideMark/>
          </w:tcPr>
          <w:p w:rsidR="00404F30" w:rsidRPr="000F6A12" w:rsidRDefault="00404F30" w:rsidP="00613E41">
            <w:pPr>
              <w:rPr>
                <w:sz w:val="24"/>
                <w:szCs w:val="24"/>
              </w:rPr>
            </w:pPr>
            <w:r w:rsidRPr="000F6A12">
              <w:rPr>
                <w:sz w:val="24"/>
                <w:szCs w:val="24"/>
              </w:rPr>
              <w:t>СТАТЬЯ 19. Требования к архитектурному облику объектов капитального строительства</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22</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hideMark/>
          </w:tcPr>
          <w:p w:rsidR="00404F30" w:rsidRPr="000F6A12" w:rsidRDefault="00404F30" w:rsidP="00613E41">
            <w:pPr>
              <w:rPr>
                <w:sz w:val="24"/>
                <w:szCs w:val="24"/>
              </w:rPr>
            </w:pPr>
            <w:r w:rsidRPr="000F6A12">
              <w:rPr>
                <w:sz w:val="24"/>
                <w:szCs w:val="24"/>
              </w:rPr>
              <w:lastRenderedPageBreak/>
              <w:t>СТАТЬЯ 20. Территории, применительно к которым градостроительные регламенты не устанавливаются или на которые градостроительные регламенты не распространяются</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24</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hideMark/>
          </w:tcPr>
          <w:p w:rsidR="00404F30" w:rsidRPr="000F6A12" w:rsidRDefault="00404F30" w:rsidP="00613E41">
            <w:pPr>
              <w:rPr>
                <w:sz w:val="24"/>
                <w:szCs w:val="24"/>
              </w:rPr>
            </w:pPr>
            <w:r w:rsidRPr="000F6A12">
              <w:rPr>
                <w:sz w:val="24"/>
                <w:szCs w:val="24"/>
              </w:rPr>
              <w:t>ЧАСТЬ II. КАРТЫ ГРАДОСТРОИТЕЛЬНОГО ЗОНИРОВАНИЯ</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26</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hideMark/>
          </w:tcPr>
          <w:p w:rsidR="00404F30" w:rsidRPr="000F6A12" w:rsidRDefault="00404F30" w:rsidP="00613E41">
            <w:pPr>
              <w:rPr>
                <w:sz w:val="24"/>
                <w:szCs w:val="24"/>
              </w:rPr>
            </w:pPr>
            <w:r w:rsidRPr="000F6A12">
              <w:rPr>
                <w:sz w:val="24"/>
                <w:szCs w:val="24"/>
              </w:rPr>
              <w:t>ЧАСТЬ III. ГРАДОСТРОИТЕЛЬНЫЕ РЕГЛАМЕНТЫ</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30</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tcPr>
          <w:p w:rsidR="00404F30" w:rsidRPr="000F6A12" w:rsidRDefault="00404F30" w:rsidP="00613E41">
            <w:pPr>
              <w:rPr>
                <w:sz w:val="24"/>
                <w:szCs w:val="24"/>
              </w:rPr>
            </w:pPr>
            <w:r w:rsidRPr="000F6A12">
              <w:rPr>
                <w:sz w:val="24"/>
                <w:szCs w:val="24"/>
              </w:rPr>
              <w:t>СТАТЬЯ 21. Жилая зона (Ж)</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30</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tcPr>
          <w:p w:rsidR="00404F30" w:rsidRPr="000F6A12" w:rsidRDefault="00404F30" w:rsidP="00613E41">
            <w:pPr>
              <w:rPr>
                <w:sz w:val="24"/>
                <w:szCs w:val="24"/>
              </w:rPr>
            </w:pPr>
            <w:r w:rsidRPr="000F6A12">
              <w:rPr>
                <w:sz w:val="24"/>
                <w:szCs w:val="24"/>
              </w:rPr>
              <w:t>СТАТЬЯ 21.1 Зона застройки индивидуальными жилыми домами (Ж1)</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30</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tcPr>
          <w:p w:rsidR="00404F30" w:rsidRPr="000F6A12" w:rsidRDefault="00404F30" w:rsidP="00613E41">
            <w:pPr>
              <w:rPr>
                <w:sz w:val="24"/>
                <w:szCs w:val="24"/>
              </w:rPr>
            </w:pPr>
            <w:r w:rsidRPr="000F6A12">
              <w:rPr>
                <w:sz w:val="24"/>
                <w:szCs w:val="24"/>
              </w:rPr>
              <w:t>СТАТЬЯ 21.2. Зона застройки малоэтажными жилыми домами (Ж2)</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38</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tcPr>
          <w:p w:rsidR="00404F30" w:rsidRPr="000F6A12" w:rsidRDefault="00404F30" w:rsidP="00613E41">
            <w:pPr>
              <w:rPr>
                <w:sz w:val="24"/>
                <w:szCs w:val="24"/>
              </w:rPr>
            </w:pPr>
            <w:r w:rsidRPr="000F6A12">
              <w:rPr>
                <w:sz w:val="24"/>
                <w:szCs w:val="24"/>
              </w:rPr>
              <w:t>СТАТЬЯ 21.3. Зона застройки среднеэтажными жилыми домами (Ж3)</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48</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tcPr>
          <w:p w:rsidR="00404F30" w:rsidRPr="000F6A12" w:rsidRDefault="00404F30" w:rsidP="00613E41">
            <w:pPr>
              <w:rPr>
                <w:sz w:val="24"/>
                <w:szCs w:val="24"/>
              </w:rPr>
            </w:pPr>
            <w:r w:rsidRPr="000F6A12">
              <w:rPr>
                <w:sz w:val="24"/>
                <w:szCs w:val="24"/>
              </w:rPr>
              <w:t>СТАТЬЯ 22. Общественно-деловая зона (О)</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60</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tcPr>
          <w:p w:rsidR="00404F30" w:rsidRPr="000F6A12" w:rsidRDefault="00404F30" w:rsidP="00613E41">
            <w:pPr>
              <w:rPr>
                <w:sz w:val="24"/>
                <w:szCs w:val="24"/>
              </w:rPr>
            </w:pPr>
            <w:r w:rsidRPr="000F6A12">
              <w:rPr>
                <w:sz w:val="24"/>
                <w:szCs w:val="24"/>
              </w:rPr>
              <w:t>СТАТЬЯ 22.1. Многофункциональная общественно-деловая застройка (О1)</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60</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tcPr>
          <w:p w:rsidR="00404F30" w:rsidRPr="000F6A12" w:rsidRDefault="00404F30" w:rsidP="00613E41">
            <w:pPr>
              <w:rPr>
                <w:sz w:val="24"/>
                <w:szCs w:val="24"/>
              </w:rPr>
            </w:pPr>
            <w:r w:rsidRPr="000F6A12">
              <w:rPr>
                <w:sz w:val="24"/>
                <w:szCs w:val="24"/>
              </w:rPr>
              <w:t>СТАТЬЯ 22.2. Зона специализированной общественной застройки (О2)</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76</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tcPr>
          <w:p w:rsidR="00404F30" w:rsidRPr="000F6A12" w:rsidRDefault="00404F30" w:rsidP="00613E41">
            <w:pPr>
              <w:rPr>
                <w:sz w:val="24"/>
                <w:szCs w:val="24"/>
              </w:rPr>
            </w:pPr>
            <w:r w:rsidRPr="000F6A12">
              <w:rPr>
                <w:sz w:val="24"/>
                <w:szCs w:val="24"/>
              </w:rPr>
              <w:t>СТАТЬЯ 23 Производственные зоны, зоны инженерной и транспортной инфраструктуры (П)</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93</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tcPr>
          <w:p w:rsidR="00404F30" w:rsidRPr="000F6A12" w:rsidRDefault="00404F30" w:rsidP="00613E41">
            <w:pPr>
              <w:rPr>
                <w:sz w:val="24"/>
                <w:szCs w:val="24"/>
              </w:rPr>
            </w:pPr>
            <w:r w:rsidRPr="000F6A12">
              <w:rPr>
                <w:sz w:val="24"/>
                <w:szCs w:val="24"/>
              </w:rPr>
              <w:t>СТАТЬЯ 23.1 Производственная зона (П)</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93</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tcPr>
          <w:p w:rsidR="00404F30" w:rsidRPr="000F6A12" w:rsidRDefault="00404F30" w:rsidP="00613E41">
            <w:pPr>
              <w:rPr>
                <w:sz w:val="24"/>
                <w:szCs w:val="24"/>
              </w:rPr>
            </w:pPr>
            <w:r w:rsidRPr="000F6A12">
              <w:rPr>
                <w:sz w:val="24"/>
                <w:szCs w:val="24"/>
              </w:rPr>
              <w:t>СТАТЬЯ 23.2 Коммунально-складская зона (П2)</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102</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tcPr>
          <w:p w:rsidR="00404F30" w:rsidRPr="000F6A12" w:rsidRDefault="00404F30" w:rsidP="00613E41">
            <w:pPr>
              <w:rPr>
                <w:sz w:val="24"/>
                <w:szCs w:val="24"/>
              </w:rPr>
            </w:pPr>
            <w:r w:rsidRPr="000F6A12">
              <w:rPr>
                <w:sz w:val="24"/>
                <w:szCs w:val="24"/>
              </w:rPr>
              <w:t>СТАТЬЯ 23.3 Зона инженерной инфраструктуры (И)</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113</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tcPr>
          <w:p w:rsidR="00404F30" w:rsidRPr="000F6A12" w:rsidRDefault="00404F30" w:rsidP="00613E41">
            <w:pPr>
              <w:rPr>
                <w:sz w:val="24"/>
                <w:szCs w:val="24"/>
              </w:rPr>
            </w:pPr>
            <w:r w:rsidRPr="000F6A12">
              <w:rPr>
                <w:sz w:val="24"/>
                <w:szCs w:val="24"/>
              </w:rPr>
              <w:t>СТАТЬЯ 23.4 Зона транспортной инфраструктуры (Т)</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404F30" w:rsidP="00613E41">
            <w:pPr>
              <w:rPr>
                <w:sz w:val="24"/>
                <w:szCs w:val="24"/>
              </w:rPr>
            </w:pPr>
            <w:r>
              <w:rPr>
                <w:sz w:val="24"/>
                <w:szCs w:val="24"/>
              </w:rPr>
              <w:t>11</w:t>
            </w:r>
            <w:r w:rsidR="007C4222">
              <w:rPr>
                <w:sz w:val="24"/>
                <w:szCs w:val="24"/>
              </w:rPr>
              <w:t>5</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tcPr>
          <w:p w:rsidR="00404F30" w:rsidRPr="000F6A12" w:rsidRDefault="00404F30" w:rsidP="00613E41">
            <w:pPr>
              <w:rPr>
                <w:sz w:val="24"/>
                <w:szCs w:val="24"/>
              </w:rPr>
            </w:pPr>
            <w:r w:rsidRPr="000F6A12">
              <w:rPr>
                <w:sz w:val="24"/>
                <w:szCs w:val="24"/>
              </w:rPr>
              <w:t>СТАТЬЯ 24 Зоны сельскохозяйственного использования (Сх)</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119</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tcPr>
          <w:p w:rsidR="00404F30" w:rsidRPr="000F6A12" w:rsidRDefault="00404F30" w:rsidP="00613E41">
            <w:pPr>
              <w:rPr>
                <w:sz w:val="24"/>
                <w:szCs w:val="24"/>
              </w:rPr>
            </w:pPr>
            <w:r w:rsidRPr="000F6A12">
              <w:rPr>
                <w:sz w:val="24"/>
                <w:szCs w:val="24"/>
              </w:rPr>
              <w:t>СТАТЬЯ 24.1. Производственная зона сельскохозяйственных предприятий (Сх2)</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119</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tcPr>
          <w:p w:rsidR="00404F30" w:rsidRPr="000F6A12" w:rsidRDefault="00404F30" w:rsidP="00613E41">
            <w:pPr>
              <w:rPr>
                <w:sz w:val="24"/>
                <w:szCs w:val="24"/>
              </w:rPr>
            </w:pPr>
            <w:r w:rsidRPr="000F6A12">
              <w:rPr>
                <w:sz w:val="24"/>
                <w:szCs w:val="24"/>
              </w:rPr>
              <w:t>СТАТЬЯ 24.2. Зона ведения садоводства и огородничества (Сх3)</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129</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tcPr>
          <w:p w:rsidR="00404F30" w:rsidRPr="000F6A12" w:rsidRDefault="00404F30" w:rsidP="00613E41">
            <w:pPr>
              <w:rPr>
                <w:sz w:val="24"/>
                <w:szCs w:val="24"/>
              </w:rPr>
            </w:pPr>
            <w:r w:rsidRPr="000F6A12">
              <w:rPr>
                <w:sz w:val="24"/>
                <w:szCs w:val="24"/>
              </w:rPr>
              <w:t>СТАТЬЯ 25 Зоны рекреационного назначения (Р)</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130</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tcPr>
          <w:p w:rsidR="00404F30" w:rsidRPr="000F6A12" w:rsidRDefault="00404F30" w:rsidP="00613E41">
            <w:pPr>
              <w:rPr>
                <w:sz w:val="24"/>
                <w:szCs w:val="24"/>
              </w:rPr>
            </w:pPr>
            <w:r w:rsidRPr="000F6A12">
              <w:rPr>
                <w:sz w:val="24"/>
                <w:szCs w:val="24"/>
              </w:rPr>
              <w:t>СТАТЬЯ 25.1 Зона озелененных территорий общего пользования (Р1)</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130</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tcPr>
          <w:p w:rsidR="00404F30" w:rsidRPr="000F6A12" w:rsidRDefault="00404F30" w:rsidP="00613E41">
            <w:pPr>
              <w:rPr>
                <w:sz w:val="24"/>
                <w:szCs w:val="24"/>
              </w:rPr>
            </w:pPr>
            <w:r w:rsidRPr="000F6A12">
              <w:rPr>
                <w:sz w:val="24"/>
                <w:szCs w:val="24"/>
              </w:rPr>
              <w:t>СТАТЬЯ 25.2 Пляжная зона (Р2)</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133</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tcPr>
          <w:p w:rsidR="00404F30" w:rsidRPr="000F6A12" w:rsidRDefault="00404F30" w:rsidP="00613E41">
            <w:pPr>
              <w:rPr>
                <w:sz w:val="24"/>
                <w:szCs w:val="24"/>
              </w:rPr>
            </w:pPr>
            <w:r w:rsidRPr="000F6A12">
              <w:rPr>
                <w:sz w:val="24"/>
                <w:szCs w:val="24"/>
              </w:rPr>
              <w:t>СТАТЬЯ 25.3 Зона лесов (Р3)</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136</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tcPr>
          <w:p w:rsidR="00404F30" w:rsidRPr="000F6A12" w:rsidRDefault="00404F30" w:rsidP="00613E41">
            <w:pPr>
              <w:rPr>
                <w:sz w:val="24"/>
                <w:szCs w:val="24"/>
              </w:rPr>
            </w:pPr>
            <w:r w:rsidRPr="000F6A12">
              <w:rPr>
                <w:sz w:val="24"/>
                <w:szCs w:val="24"/>
              </w:rPr>
              <w:t>СТАТЬЯ 25.4 Иные рекреационные зоны (Р4)</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138</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tcPr>
          <w:p w:rsidR="00404F30" w:rsidRPr="000F6A12" w:rsidRDefault="00404F30" w:rsidP="00613E41">
            <w:pPr>
              <w:rPr>
                <w:sz w:val="24"/>
                <w:szCs w:val="24"/>
              </w:rPr>
            </w:pPr>
            <w:r w:rsidRPr="000F6A12">
              <w:rPr>
                <w:sz w:val="24"/>
                <w:szCs w:val="24"/>
              </w:rPr>
              <w:t>СТАТЬЯ 25.5 Зона территорий, подверженных затоплению (Р5)</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141</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tcPr>
          <w:p w:rsidR="00404F30" w:rsidRPr="000F6A12" w:rsidRDefault="00404F30" w:rsidP="00613E41">
            <w:pPr>
              <w:rPr>
                <w:sz w:val="24"/>
                <w:szCs w:val="24"/>
              </w:rPr>
            </w:pPr>
            <w:r w:rsidRPr="000F6A12">
              <w:rPr>
                <w:sz w:val="24"/>
                <w:szCs w:val="24"/>
              </w:rPr>
              <w:t>СТАТЬЯ 26 Зоны специального назначения (Сп)</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143</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tcPr>
          <w:p w:rsidR="00404F30" w:rsidRPr="000F6A12" w:rsidRDefault="00404F30" w:rsidP="00613E41">
            <w:pPr>
              <w:rPr>
                <w:sz w:val="24"/>
                <w:szCs w:val="24"/>
              </w:rPr>
            </w:pPr>
            <w:r w:rsidRPr="000F6A12">
              <w:rPr>
                <w:sz w:val="24"/>
                <w:szCs w:val="24"/>
              </w:rPr>
              <w:t>СТАТЬЯ 6.1 Зона кладбищ (Сп1)</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7C4222" w:rsidP="00613E41">
            <w:pPr>
              <w:rPr>
                <w:sz w:val="24"/>
                <w:szCs w:val="24"/>
              </w:rPr>
            </w:pPr>
            <w:r>
              <w:rPr>
                <w:sz w:val="24"/>
                <w:szCs w:val="24"/>
              </w:rPr>
              <w:t>143</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tcPr>
          <w:p w:rsidR="00404F30" w:rsidRPr="000F6A12" w:rsidRDefault="00404F30" w:rsidP="00613E41">
            <w:pPr>
              <w:rPr>
                <w:sz w:val="24"/>
                <w:szCs w:val="24"/>
              </w:rPr>
            </w:pPr>
            <w:r w:rsidRPr="000F6A12">
              <w:rPr>
                <w:sz w:val="24"/>
                <w:szCs w:val="24"/>
              </w:rPr>
              <w:t>СТАТЬЯ 26.2 Зона складирования и захоронения отходов (Сп2)</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3B2253" w:rsidP="00613E41">
            <w:pPr>
              <w:rPr>
                <w:sz w:val="24"/>
                <w:szCs w:val="24"/>
              </w:rPr>
            </w:pPr>
            <w:r>
              <w:rPr>
                <w:sz w:val="24"/>
                <w:szCs w:val="24"/>
              </w:rPr>
              <w:t>147</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tcPr>
          <w:p w:rsidR="00404F30" w:rsidRPr="000F6A12" w:rsidRDefault="00404F30" w:rsidP="00613E41">
            <w:pPr>
              <w:rPr>
                <w:sz w:val="24"/>
                <w:szCs w:val="24"/>
              </w:rPr>
            </w:pPr>
            <w:r w:rsidRPr="000F6A12">
              <w:rPr>
                <w:sz w:val="24"/>
                <w:szCs w:val="24"/>
              </w:rPr>
              <w:t>СТАТЬЯ 26.3 Зона озелененных территорий специального назначения (Сп3)</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3B2253" w:rsidP="00613E41">
            <w:pPr>
              <w:rPr>
                <w:sz w:val="24"/>
                <w:szCs w:val="24"/>
              </w:rPr>
            </w:pPr>
            <w:r>
              <w:rPr>
                <w:sz w:val="24"/>
                <w:szCs w:val="24"/>
              </w:rPr>
              <w:t>150</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tcPr>
          <w:p w:rsidR="00404F30" w:rsidRPr="000F6A12" w:rsidRDefault="00404F30" w:rsidP="00613E41">
            <w:pPr>
              <w:rPr>
                <w:sz w:val="24"/>
                <w:szCs w:val="24"/>
              </w:rPr>
            </w:pPr>
            <w:r w:rsidRPr="000F6A12">
              <w:rPr>
                <w:sz w:val="24"/>
                <w:szCs w:val="24"/>
              </w:rPr>
              <w:t>СТАТЬЯ 26.4 Зона специального назначения (Сп4)</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3B2253" w:rsidP="00613E41">
            <w:pPr>
              <w:rPr>
                <w:sz w:val="24"/>
                <w:szCs w:val="24"/>
              </w:rPr>
            </w:pPr>
            <w:r>
              <w:rPr>
                <w:sz w:val="24"/>
                <w:szCs w:val="24"/>
              </w:rPr>
              <w:t>152</w:t>
            </w:r>
          </w:p>
        </w:tc>
      </w:tr>
      <w:tr w:rsidR="00404F30" w:rsidRPr="000F6A12" w:rsidTr="006D6A9C">
        <w:trPr>
          <w:jc w:val="right"/>
        </w:trPr>
        <w:tc>
          <w:tcPr>
            <w:tcW w:w="8586" w:type="dxa"/>
            <w:tcBorders>
              <w:top w:val="single" w:sz="4" w:space="0" w:color="auto"/>
              <w:left w:val="single" w:sz="4" w:space="0" w:color="auto"/>
              <w:bottom w:val="single" w:sz="4" w:space="0" w:color="auto"/>
              <w:right w:val="single" w:sz="4" w:space="0" w:color="auto"/>
            </w:tcBorders>
          </w:tcPr>
          <w:p w:rsidR="00404F30" w:rsidRPr="000F6A12" w:rsidRDefault="00404F30" w:rsidP="00613E41">
            <w:pPr>
              <w:rPr>
                <w:sz w:val="24"/>
                <w:szCs w:val="24"/>
              </w:rPr>
            </w:pPr>
            <w:r w:rsidRPr="000F6A12">
              <w:rPr>
                <w:sz w:val="24"/>
                <w:szCs w:val="24"/>
              </w:rPr>
              <w:t>СТАТЬЯ 27. Регламенты территории для осуществления деятельности по комплексному и устойчивому развитию территории</w:t>
            </w:r>
          </w:p>
        </w:tc>
        <w:tc>
          <w:tcPr>
            <w:tcW w:w="598" w:type="dxa"/>
            <w:tcBorders>
              <w:top w:val="single" w:sz="4" w:space="0" w:color="auto"/>
              <w:left w:val="single" w:sz="4" w:space="0" w:color="auto"/>
              <w:bottom w:val="single" w:sz="4" w:space="0" w:color="auto"/>
              <w:right w:val="single" w:sz="4" w:space="0" w:color="auto"/>
            </w:tcBorders>
          </w:tcPr>
          <w:p w:rsidR="00404F30" w:rsidRPr="000F6A12" w:rsidRDefault="003B2253" w:rsidP="00613E41">
            <w:pPr>
              <w:rPr>
                <w:sz w:val="24"/>
                <w:szCs w:val="24"/>
              </w:rPr>
            </w:pPr>
            <w:r>
              <w:rPr>
                <w:sz w:val="24"/>
                <w:szCs w:val="24"/>
              </w:rPr>
              <w:t>157</w:t>
            </w:r>
          </w:p>
        </w:tc>
      </w:tr>
    </w:tbl>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8C6D75" w:rsidRDefault="008C6D75"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Pr="000F6A12" w:rsidRDefault="00404F30" w:rsidP="00404F30">
      <w:pPr>
        <w:ind w:firstLine="567"/>
        <w:rPr>
          <w:sz w:val="24"/>
          <w:szCs w:val="24"/>
        </w:rPr>
      </w:pPr>
    </w:p>
    <w:p w:rsidR="00404F30" w:rsidRPr="000F6A12" w:rsidRDefault="00404F30" w:rsidP="00404F30">
      <w:pPr>
        <w:ind w:firstLine="567"/>
        <w:jc w:val="both"/>
        <w:rPr>
          <w:sz w:val="24"/>
          <w:szCs w:val="24"/>
        </w:rPr>
      </w:pPr>
      <w:bookmarkStart w:id="6" w:name="_Toc296088831"/>
      <w:bookmarkStart w:id="7" w:name="_Toc464828355"/>
      <w:bookmarkStart w:id="8" w:name="_Toc490769424"/>
      <w:bookmarkStart w:id="9" w:name="ГЛАВА2"/>
      <w:bookmarkEnd w:id="1"/>
      <w:bookmarkEnd w:id="2"/>
      <w:bookmarkEnd w:id="3"/>
      <w:bookmarkEnd w:id="4"/>
      <w:bookmarkEnd w:id="5"/>
      <w:r w:rsidRPr="000F6A12">
        <w:rPr>
          <w:sz w:val="24"/>
          <w:szCs w:val="24"/>
        </w:rPr>
        <w:lastRenderedPageBreak/>
        <w:t xml:space="preserve">ЧАСТЬ I. ПОРЯДОК ПРИМЕНЕНИЯ ПРАВИЛ ЗЕМЛЕПОЛЬЗОВАНИЯ И ЗАСТРОЙКИ И ВНЕСЕНИЯ В НИХ ИЗМЕНЕНИЙ </w:t>
      </w:r>
    </w:p>
    <w:p w:rsidR="00404F30" w:rsidRPr="000F6A12" w:rsidRDefault="00404F30" w:rsidP="00404F30">
      <w:pPr>
        <w:ind w:firstLine="567"/>
        <w:jc w:val="both"/>
        <w:rPr>
          <w:sz w:val="24"/>
          <w:szCs w:val="24"/>
        </w:rPr>
      </w:pPr>
      <w:r w:rsidRPr="000F6A12">
        <w:rPr>
          <w:sz w:val="24"/>
          <w:szCs w:val="24"/>
        </w:rPr>
        <w:t xml:space="preserve">ГЛАВА 1. </w:t>
      </w:r>
      <w:bookmarkEnd w:id="6"/>
      <w:bookmarkEnd w:id="7"/>
      <w:bookmarkEnd w:id="8"/>
      <w:r w:rsidRPr="000F6A12">
        <w:rPr>
          <w:sz w:val="24"/>
          <w:szCs w:val="24"/>
        </w:rPr>
        <w:t>РЕГУЛИРОВАНИЕ ЗЕМЛЕПОЛЬЗОВАНИЯ И ЗАСТРОЙКИ ОРГАНАМИ МЕСТНОГО САМОУПРАВЛЕНИЯ</w:t>
      </w:r>
    </w:p>
    <w:bookmarkEnd w:id="9"/>
    <w:p w:rsidR="00404F30" w:rsidRPr="000F6A12" w:rsidRDefault="00404F30" w:rsidP="00404F30">
      <w:pPr>
        <w:ind w:firstLine="567"/>
        <w:jc w:val="both"/>
        <w:rPr>
          <w:sz w:val="24"/>
          <w:szCs w:val="24"/>
        </w:rPr>
      </w:pPr>
    </w:p>
    <w:p w:rsidR="00404F30" w:rsidRPr="000F6A12" w:rsidRDefault="00404F30" w:rsidP="00404F30">
      <w:pPr>
        <w:ind w:firstLine="567"/>
        <w:jc w:val="both"/>
        <w:rPr>
          <w:sz w:val="24"/>
          <w:szCs w:val="24"/>
        </w:rPr>
      </w:pPr>
      <w:bookmarkStart w:id="10" w:name="_Toc490769425"/>
      <w:bookmarkStart w:id="11" w:name="_Toc296088832"/>
      <w:bookmarkStart w:id="12" w:name="_Toc464828356"/>
      <w:bookmarkStart w:id="13" w:name="_Toc279980583"/>
      <w:bookmarkStart w:id="14" w:name="СТАТЬЯ7"/>
      <w:r w:rsidRPr="000F6A12">
        <w:rPr>
          <w:sz w:val="24"/>
          <w:szCs w:val="24"/>
        </w:rPr>
        <w:t>Статья 1. Органы местного самоуправления, осуществляющие регулирование землепользования и застройки</w:t>
      </w:r>
      <w:bookmarkEnd w:id="10"/>
      <w:r w:rsidRPr="000F6A12">
        <w:rPr>
          <w:sz w:val="24"/>
          <w:szCs w:val="24"/>
        </w:rPr>
        <w:t xml:space="preserve"> </w:t>
      </w:r>
      <w:bookmarkEnd w:id="11"/>
      <w:bookmarkEnd w:id="12"/>
    </w:p>
    <w:bookmarkEnd w:id="13"/>
    <w:bookmarkEnd w:id="14"/>
    <w:p w:rsidR="00404F30" w:rsidRDefault="00404F30" w:rsidP="00404F30">
      <w:pPr>
        <w:ind w:firstLine="567"/>
        <w:jc w:val="both"/>
        <w:rPr>
          <w:rFonts w:eastAsia="SimSun"/>
          <w:sz w:val="24"/>
          <w:szCs w:val="24"/>
        </w:rPr>
      </w:pPr>
    </w:p>
    <w:p w:rsidR="00404F30" w:rsidRPr="000F6A12" w:rsidRDefault="00404F30" w:rsidP="00404F30">
      <w:pPr>
        <w:ind w:firstLine="567"/>
        <w:jc w:val="both"/>
        <w:rPr>
          <w:rFonts w:eastAsia="SimSun"/>
          <w:sz w:val="24"/>
          <w:szCs w:val="24"/>
        </w:rPr>
      </w:pPr>
      <w:r w:rsidRPr="000F6A12">
        <w:rPr>
          <w:rFonts w:eastAsia="SimSun"/>
          <w:sz w:val="24"/>
          <w:szCs w:val="24"/>
        </w:rPr>
        <w:t>1. Регулирование землепользования и застройки на территории сельского поселения Салым осуществляют следующие органы местного самоуправления:</w:t>
      </w:r>
    </w:p>
    <w:p w:rsidR="00404F30" w:rsidRPr="000F6A12" w:rsidRDefault="00404F30" w:rsidP="00404F30">
      <w:pPr>
        <w:ind w:firstLine="567"/>
        <w:jc w:val="both"/>
        <w:rPr>
          <w:rFonts w:eastAsia="SimSun"/>
          <w:sz w:val="24"/>
          <w:szCs w:val="24"/>
        </w:rPr>
      </w:pPr>
      <w:r w:rsidRPr="000F6A12">
        <w:rPr>
          <w:rFonts w:eastAsia="SimSun"/>
          <w:sz w:val="24"/>
          <w:szCs w:val="24"/>
        </w:rPr>
        <w:t xml:space="preserve">1) </w:t>
      </w:r>
      <w:r w:rsidRPr="000F6A12">
        <w:rPr>
          <w:sz w:val="24"/>
          <w:szCs w:val="24"/>
        </w:rPr>
        <w:t xml:space="preserve">Совет депутатов </w:t>
      </w:r>
      <w:r w:rsidRPr="000F6A12">
        <w:rPr>
          <w:rFonts w:eastAsia="SimSun"/>
          <w:sz w:val="24"/>
          <w:szCs w:val="24"/>
        </w:rPr>
        <w:t>сельского поселения Салым (далее также – Совет депутатов);</w:t>
      </w:r>
    </w:p>
    <w:p w:rsidR="00404F30" w:rsidRPr="000F6A12" w:rsidRDefault="00404F30" w:rsidP="00404F30">
      <w:pPr>
        <w:ind w:firstLine="567"/>
        <w:jc w:val="both"/>
        <w:rPr>
          <w:rFonts w:eastAsia="SimSun"/>
          <w:sz w:val="24"/>
          <w:szCs w:val="24"/>
        </w:rPr>
      </w:pPr>
      <w:r w:rsidRPr="000F6A12">
        <w:rPr>
          <w:rFonts w:eastAsia="SimSun"/>
          <w:sz w:val="24"/>
          <w:szCs w:val="24"/>
        </w:rPr>
        <w:t xml:space="preserve">2) Глава </w:t>
      </w:r>
      <w:r w:rsidRPr="000F6A12">
        <w:rPr>
          <w:sz w:val="24"/>
          <w:szCs w:val="24"/>
        </w:rPr>
        <w:t>сельского поселения Салым</w:t>
      </w:r>
      <w:r w:rsidRPr="000F6A12">
        <w:rPr>
          <w:rFonts w:eastAsia="SimSun"/>
          <w:sz w:val="24"/>
          <w:szCs w:val="24"/>
        </w:rPr>
        <w:t xml:space="preserve"> (далее также – Глава);</w:t>
      </w:r>
    </w:p>
    <w:p w:rsidR="00404F30" w:rsidRPr="000F6A12" w:rsidRDefault="00404F30" w:rsidP="00404F30">
      <w:pPr>
        <w:ind w:firstLine="567"/>
        <w:jc w:val="both"/>
        <w:rPr>
          <w:rFonts w:eastAsia="SimSun"/>
          <w:sz w:val="24"/>
          <w:szCs w:val="24"/>
        </w:rPr>
      </w:pPr>
      <w:r w:rsidRPr="000F6A12">
        <w:rPr>
          <w:rFonts w:eastAsia="SimSun"/>
          <w:sz w:val="24"/>
          <w:szCs w:val="24"/>
        </w:rPr>
        <w:t xml:space="preserve">3) </w:t>
      </w:r>
      <w:r w:rsidRPr="000F6A12">
        <w:rPr>
          <w:sz w:val="24"/>
          <w:szCs w:val="24"/>
        </w:rPr>
        <w:t xml:space="preserve">Администрация сельского поселения Салым </w:t>
      </w:r>
      <w:r w:rsidRPr="000F6A12">
        <w:rPr>
          <w:rFonts w:eastAsia="SimSun"/>
          <w:sz w:val="24"/>
          <w:szCs w:val="24"/>
        </w:rPr>
        <w:t>(далее также – Администрация).</w:t>
      </w:r>
    </w:p>
    <w:p w:rsidR="00404F30" w:rsidRPr="000F6A12" w:rsidRDefault="00404F30" w:rsidP="00404F30">
      <w:pPr>
        <w:ind w:firstLine="567"/>
        <w:jc w:val="both"/>
        <w:rPr>
          <w:sz w:val="24"/>
          <w:szCs w:val="24"/>
        </w:rPr>
      </w:pPr>
      <w:r w:rsidRPr="000F6A12">
        <w:rPr>
          <w:sz w:val="24"/>
          <w:szCs w:val="24"/>
        </w:rPr>
        <w:t xml:space="preserve">2. Органы местного самоуправления, указанные в ч. 1 настоящей статьи, осуществляют регулирование землепользования и застройки на территории </w:t>
      </w:r>
      <w:r w:rsidRPr="000F6A12">
        <w:rPr>
          <w:rFonts w:eastAsia="SimSun"/>
          <w:sz w:val="24"/>
          <w:szCs w:val="24"/>
        </w:rPr>
        <w:t>сельского поселения Салым</w:t>
      </w:r>
      <w:r w:rsidRPr="000F6A12">
        <w:rPr>
          <w:sz w:val="24"/>
          <w:szCs w:val="24"/>
        </w:rPr>
        <w:t xml:space="preserve"> посредством, в том числе подготовки и принятия градостроительной документации.</w:t>
      </w:r>
    </w:p>
    <w:p w:rsidR="00404F30" w:rsidRPr="000F6A12" w:rsidRDefault="00404F30" w:rsidP="00404F30">
      <w:pPr>
        <w:ind w:firstLine="567"/>
        <w:jc w:val="both"/>
        <w:rPr>
          <w:rFonts w:eastAsia="SimSun"/>
          <w:sz w:val="24"/>
          <w:szCs w:val="24"/>
        </w:rPr>
      </w:pPr>
      <w:r w:rsidRPr="000F6A12">
        <w:rPr>
          <w:rFonts w:eastAsia="SimSun"/>
          <w:sz w:val="24"/>
          <w:szCs w:val="24"/>
        </w:rPr>
        <w:t>3. Распределение полномочий в сфере архитектуры и гра</w:t>
      </w:r>
      <w:r>
        <w:rPr>
          <w:rFonts w:eastAsia="SimSun"/>
          <w:sz w:val="24"/>
          <w:szCs w:val="24"/>
        </w:rPr>
        <w:t>достроительства между органами а</w:t>
      </w:r>
      <w:r w:rsidRPr="000F6A12">
        <w:rPr>
          <w:rFonts w:eastAsia="SimSun"/>
          <w:sz w:val="24"/>
          <w:szCs w:val="24"/>
        </w:rPr>
        <w:t xml:space="preserve">дминистрации сельского поселения Салым, должностными лицами Администрации, осуществляется правовыми актами Администрации в соответствии с Уставом </w:t>
      </w:r>
      <w:r>
        <w:rPr>
          <w:sz w:val="24"/>
          <w:szCs w:val="24"/>
        </w:rPr>
        <w:t>сельского поселения Салым</w:t>
      </w:r>
      <w:r w:rsidRPr="000F6A12">
        <w:rPr>
          <w:rFonts w:eastAsia="SimSun"/>
          <w:sz w:val="24"/>
          <w:szCs w:val="24"/>
        </w:rPr>
        <w:t>.</w:t>
      </w:r>
    </w:p>
    <w:p w:rsidR="00404F30" w:rsidRPr="000F6A12" w:rsidRDefault="00404F30" w:rsidP="00404F30">
      <w:pPr>
        <w:ind w:firstLine="567"/>
        <w:jc w:val="both"/>
        <w:rPr>
          <w:sz w:val="24"/>
          <w:szCs w:val="24"/>
        </w:rPr>
      </w:pPr>
      <w:r w:rsidRPr="000F6A12">
        <w:rPr>
          <w:sz w:val="24"/>
          <w:szCs w:val="24"/>
        </w:rPr>
        <w:t xml:space="preserve">4. По вопросам землепользования и застройки при Администрации могут создаваться, в качестве совещательных органов, комиссии и советы, состав и порядок деятельности которых определяется главой </w:t>
      </w:r>
      <w:r>
        <w:rPr>
          <w:rFonts w:eastAsia="SimSun"/>
          <w:sz w:val="24"/>
          <w:szCs w:val="24"/>
        </w:rPr>
        <w:t>сельского поселения</w:t>
      </w:r>
      <w:r w:rsidRPr="000F6A12">
        <w:rPr>
          <w:sz w:val="24"/>
          <w:szCs w:val="24"/>
        </w:rPr>
        <w:t>.</w:t>
      </w:r>
    </w:p>
    <w:p w:rsidR="00404F30" w:rsidRPr="000F6A12" w:rsidRDefault="00404F30" w:rsidP="00404F30">
      <w:pPr>
        <w:ind w:firstLine="567"/>
        <w:jc w:val="both"/>
        <w:rPr>
          <w:sz w:val="24"/>
          <w:szCs w:val="24"/>
        </w:rPr>
      </w:pPr>
      <w:r w:rsidRPr="000F6A12">
        <w:rPr>
          <w:sz w:val="24"/>
          <w:szCs w:val="24"/>
        </w:rPr>
        <w:t>5. Часть полномочий могут быть переданы по соглашениям органам местного самоуправления Нефтеюганского района.</w:t>
      </w:r>
    </w:p>
    <w:p w:rsidR="00404F30" w:rsidRPr="000F6A12" w:rsidRDefault="00404F30" w:rsidP="00404F30">
      <w:pPr>
        <w:ind w:firstLine="567"/>
        <w:jc w:val="both"/>
        <w:rPr>
          <w:rFonts w:eastAsia="SimSun"/>
          <w:sz w:val="24"/>
          <w:szCs w:val="24"/>
        </w:rPr>
      </w:pPr>
    </w:p>
    <w:p w:rsidR="00404F30" w:rsidRPr="000F6A12" w:rsidRDefault="00404F30" w:rsidP="00404F30">
      <w:pPr>
        <w:ind w:firstLine="567"/>
        <w:jc w:val="both"/>
        <w:rPr>
          <w:sz w:val="24"/>
          <w:szCs w:val="24"/>
        </w:rPr>
      </w:pPr>
      <w:bookmarkStart w:id="15" w:name="_Toc279980586"/>
      <w:bookmarkStart w:id="16" w:name="_Toc296088833"/>
      <w:bookmarkStart w:id="17" w:name="_Toc464828357"/>
      <w:bookmarkStart w:id="18" w:name="_Toc490769426"/>
      <w:bookmarkStart w:id="19" w:name="СТАТЬЯ8"/>
      <w:r w:rsidRPr="000F6A12">
        <w:rPr>
          <w:sz w:val="24"/>
          <w:szCs w:val="24"/>
        </w:rPr>
        <w:t xml:space="preserve">Статья 2. </w:t>
      </w:r>
      <w:r>
        <w:rPr>
          <w:sz w:val="24"/>
          <w:szCs w:val="24"/>
        </w:rPr>
        <w:t>Комиссии</w:t>
      </w:r>
      <w:r w:rsidRPr="000F6A12">
        <w:rPr>
          <w:sz w:val="24"/>
          <w:szCs w:val="24"/>
        </w:rPr>
        <w:t xml:space="preserve"> по подготовке проекта правил землепользования и застройк</w:t>
      </w:r>
      <w:bookmarkEnd w:id="15"/>
      <w:r w:rsidRPr="000F6A12">
        <w:rPr>
          <w:sz w:val="24"/>
          <w:szCs w:val="24"/>
        </w:rPr>
        <w:t>и</w:t>
      </w:r>
      <w:bookmarkEnd w:id="16"/>
      <w:bookmarkEnd w:id="17"/>
      <w:bookmarkEnd w:id="18"/>
    </w:p>
    <w:bookmarkEnd w:id="19"/>
    <w:p w:rsidR="00404F30" w:rsidRPr="000F6A12" w:rsidRDefault="00404F30" w:rsidP="00404F30">
      <w:pPr>
        <w:ind w:firstLine="567"/>
        <w:jc w:val="both"/>
        <w:rPr>
          <w:rFonts w:eastAsia="SimSun"/>
          <w:sz w:val="24"/>
          <w:szCs w:val="24"/>
        </w:rPr>
      </w:pPr>
    </w:p>
    <w:p w:rsidR="00404F30" w:rsidRPr="000F6A12" w:rsidRDefault="00404F30" w:rsidP="00404F30">
      <w:pPr>
        <w:ind w:firstLine="567"/>
        <w:jc w:val="both"/>
        <w:rPr>
          <w:sz w:val="24"/>
          <w:szCs w:val="24"/>
        </w:rPr>
      </w:pPr>
      <w:r w:rsidRPr="000F6A12">
        <w:rPr>
          <w:rFonts w:eastAsia="SimSun"/>
          <w:sz w:val="24"/>
          <w:szCs w:val="24"/>
        </w:rPr>
        <w:t xml:space="preserve">1. </w:t>
      </w:r>
      <w:bookmarkStart w:id="20" w:name="sub_401"/>
      <w:r w:rsidRPr="000F6A12">
        <w:rPr>
          <w:rFonts w:eastAsia="SimSun"/>
          <w:sz w:val="24"/>
          <w:szCs w:val="24"/>
        </w:rPr>
        <w:t>В целях обеспечения разработки, согласования и обсуждения проекта документов территориального планирования, проекта правил землепользования и застройки, внесения в них изменений, рассмотрения и подготовки предложений по решению вопросов градостроительного зонирования и застройки территорий сельского поселения</w:t>
      </w:r>
      <w:r>
        <w:rPr>
          <w:rFonts w:eastAsia="SimSun"/>
          <w:sz w:val="24"/>
          <w:szCs w:val="24"/>
        </w:rPr>
        <w:t xml:space="preserve"> Салым созданы</w:t>
      </w:r>
      <w:r w:rsidRPr="000F6A12">
        <w:rPr>
          <w:rFonts w:eastAsia="SimSun"/>
          <w:sz w:val="24"/>
          <w:szCs w:val="24"/>
        </w:rPr>
        <w:t xml:space="preserve"> Градостроительная </w:t>
      </w:r>
      <w:r w:rsidRPr="000F6A12">
        <w:rPr>
          <w:sz w:val="24"/>
          <w:szCs w:val="24"/>
        </w:rPr>
        <w:t xml:space="preserve">комиссия </w:t>
      </w:r>
      <w:r>
        <w:rPr>
          <w:sz w:val="24"/>
          <w:szCs w:val="24"/>
        </w:rPr>
        <w:t xml:space="preserve">и комиссия по подготовке проекта Правил землепользования и застройки  </w:t>
      </w:r>
      <w:r w:rsidRPr="000F6A12">
        <w:rPr>
          <w:sz w:val="24"/>
          <w:szCs w:val="24"/>
        </w:rPr>
        <w:t xml:space="preserve">(далее – </w:t>
      </w:r>
      <w:r>
        <w:rPr>
          <w:sz w:val="24"/>
          <w:szCs w:val="24"/>
        </w:rPr>
        <w:t>Комиссии</w:t>
      </w:r>
      <w:r w:rsidRPr="000F6A12">
        <w:rPr>
          <w:sz w:val="24"/>
          <w:szCs w:val="24"/>
        </w:rPr>
        <w:t>).</w:t>
      </w:r>
    </w:p>
    <w:p w:rsidR="00404F30" w:rsidRPr="000F6A12" w:rsidRDefault="00404F30" w:rsidP="00404F30">
      <w:pPr>
        <w:ind w:firstLine="567"/>
        <w:jc w:val="both"/>
        <w:rPr>
          <w:sz w:val="24"/>
          <w:szCs w:val="24"/>
        </w:rPr>
      </w:pPr>
      <w:r>
        <w:rPr>
          <w:sz w:val="24"/>
          <w:szCs w:val="24"/>
        </w:rPr>
        <w:t>2. Деятельность Комиссий регулируется постановлением</w:t>
      </w:r>
      <w:r w:rsidRPr="000F6A12">
        <w:rPr>
          <w:sz w:val="24"/>
          <w:szCs w:val="24"/>
        </w:rPr>
        <w:t xml:space="preserve"> администрации сельского п</w:t>
      </w:r>
      <w:r>
        <w:rPr>
          <w:sz w:val="24"/>
          <w:szCs w:val="24"/>
        </w:rPr>
        <w:t>оселения Салым от 16 сентября 2013 года №94-п</w:t>
      </w:r>
      <w:r w:rsidRPr="000F6A12">
        <w:rPr>
          <w:sz w:val="24"/>
          <w:szCs w:val="24"/>
        </w:rPr>
        <w:t xml:space="preserve"> «Об утверждении Положения о градостроительной комиссии»</w:t>
      </w:r>
      <w:r>
        <w:rPr>
          <w:sz w:val="24"/>
          <w:szCs w:val="24"/>
        </w:rPr>
        <w:t xml:space="preserve"> и постановлением администрации сельского поселения Салым от 26 декабря 2018 года №197-п</w:t>
      </w:r>
      <w:r w:rsidRPr="000F6A12">
        <w:rPr>
          <w:sz w:val="24"/>
          <w:szCs w:val="24"/>
        </w:rPr>
        <w:t xml:space="preserve"> </w:t>
      </w:r>
      <w:r>
        <w:rPr>
          <w:sz w:val="24"/>
          <w:szCs w:val="24"/>
        </w:rPr>
        <w:t>«О составе и порядке деятельности по подготовке проекта Правил землепользования и застройки муниципального образования сельское поселение Салым».</w:t>
      </w:r>
    </w:p>
    <w:p w:rsidR="00404F30" w:rsidRPr="000F6A12" w:rsidRDefault="00404F30" w:rsidP="00404F30">
      <w:pPr>
        <w:jc w:val="both"/>
        <w:rPr>
          <w:sz w:val="24"/>
          <w:szCs w:val="24"/>
        </w:rPr>
      </w:pPr>
      <w:bookmarkStart w:id="21" w:name="_Toc252392610"/>
      <w:bookmarkStart w:id="22" w:name="_Toc464828364"/>
      <w:bookmarkStart w:id="23" w:name="_Toc490769433"/>
      <w:bookmarkStart w:id="24" w:name="ГЛАВА4"/>
      <w:bookmarkEnd w:id="20"/>
    </w:p>
    <w:p w:rsidR="00404F30" w:rsidRPr="000F6A12" w:rsidRDefault="00404F30" w:rsidP="00404F30">
      <w:pPr>
        <w:ind w:firstLine="567"/>
        <w:jc w:val="both"/>
        <w:rPr>
          <w:sz w:val="24"/>
          <w:szCs w:val="24"/>
        </w:rPr>
      </w:pPr>
      <w:r w:rsidRPr="000F6A12">
        <w:rPr>
          <w:sz w:val="24"/>
          <w:szCs w:val="24"/>
        </w:rPr>
        <w:t xml:space="preserve">ГЛАВА 2. </w:t>
      </w:r>
      <w:bookmarkEnd w:id="21"/>
      <w:bookmarkEnd w:id="22"/>
      <w:bookmarkEnd w:id="23"/>
      <w:bookmarkEnd w:id="24"/>
      <w:r w:rsidRPr="000F6A12">
        <w:rPr>
          <w:sz w:val="24"/>
          <w:szCs w:val="24"/>
        </w:rPr>
        <w:t>ИЗМЕНЕНИЕ ВИДОВ РАЗРЕШЕННОГО ИСПОЛЬЗОВАНИЯ ЗЕМЕЛЬНЫХ УЧАСТКОВ И ОБЪЕКТОВ КАПИТАЛЬНОГО СТРОИТЕЛЬСТВА ФИЗИЧЕСКИМИ И ЮРИДИЧЕСКИМИ ЛИЦАМИ</w:t>
      </w:r>
    </w:p>
    <w:p w:rsidR="00404F30" w:rsidRPr="000F6A12" w:rsidRDefault="00404F30" w:rsidP="00404F30">
      <w:pPr>
        <w:ind w:firstLine="567"/>
        <w:jc w:val="both"/>
        <w:rPr>
          <w:rFonts w:eastAsia="SimSun"/>
          <w:sz w:val="24"/>
          <w:szCs w:val="24"/>
        </w:rPr>
      </w:pPr>
    </w:p>
    <w:p w:rsidR="00404F30" w:rsidRPr="000F6A12" w:rsidRDefault="00404F30" w:rsidP="00404F30">
      <w:pPr>
        <w:ind w:firstLine="567"/>
        <w:jc w:val="both"/>
        <w:rPr>
          <w:sz w:val="24"/>
          <w:szCs w:val="24"/>
        </w:rPr>
      </w:pPr>
      <w:bookmarkStart w:id="25" w:name="_Toc252392611"/>
      <w:bookmarkStart w:id="26" w:name="_Toc464828365"/>
      <w:bookmarkStart w:id="27" w:name="_Toc490769434"/>
      <w:bookmarkStart w:id="28" w:name="СТАТЬЯ14"/>
      <w:r w:rsidRPr="000F6A12">
        <w:rPr>
          <w:sz w:val="24"/>
          <w:szCs w:val="24"/>
        </w:rPr>
        <w:t>Статья 3. Градостроительный регламент</w:t>
      </w:r>
      <w:bookmarkEnd w:id="25"/>
      <w:bookmarkEnd w:id="26"/>
      <w:bookmarkEnd w:id="27"/>
    </w:p>
    <w:p w:rsidR="00404F30" w:rsidRPr="000F6A12" w:rsidRDefault="00404F30" w:rsidP="00404F30">
      <w:pPr>
        <w:ind w:firstLine="567"/>
        <w:jc w:val="both"/>
        <w:rPr>
          <w:rFonts w:eastAsia="SimSun"/>
          <w:sz w:val="24"/>
          <w:szCs w:val="24"/>
        </w:rPr>
      </w:pPr>
    </w:p>
    <w:bookmarkEnd w:id="28"/>
    <w:p w:rsidR="00404F30" w:rsidRPr="000F6A12" w:rsidRDefault="00404F30" w:rsidP="00404F30">
      <w:pPr>
        <w:ind w:firstLine="567"/>
        <w:jc w:val="both"/>
        <w:rPr>
          <w:sz w:val="24"/>
          <w:szCs w:val="24"/>
        </w:rPr>
      </w:pPr>
      <w:r w:rsidRPr="000F6A12">
        <w:rPr>
          <w:sz w:val="24"/>
          <w:szCs w:val="24"/>
        </w:rPr>
        <w:t>1. Градостроительным регламентом определяется правовой режим земельных участков, равно как всего, что находится над и под поверхностью земельных участков и используется в процессе их застройки и последующей эксплуатации объектов капитального строительства.</w:t>
      </w:r>
    </w:p>
    <w:p w:rsidR="00404F30" w:rsidRPr="000F6A12" w:rsidRDefault="00404F30" w:rsidP="00404F30">
      <w:pPr>
        <w:ind w:firstLine="567"/>
        <w:jc w:val="both"/>
        <w:rPr>
          <w:sz w:val="24"/>
          <w:szCs w:val="24"/>
        </w:rPr>
      </w:pPr>
      <w:bookmarkStart w:id="29" w:name="dst100578"/>
      <w:bookmarkEnd w:id="29"/>
      <w:r w:rsidRPr="000F6A12">
        <w:rPr>
          <w:sz w:val="24"/>
          <w:szCs w:val="24"/>
        </w:rPr>
        <w:t>2. Порядок установления и область действия градостроительных регламентов определяется в соответствии со ст. 36 ГрК РФ.</w:t>
      </w:r>
    </w:p>
    <w:p w:rsidR="00404F30" w:rsidRDefault="00404F30" w:rsidP="00404F30">
      <w:pPr>
        <w:ind w:firstLine="567"/>
        <w:jc w:val="both"/>
        <w:rPr>
          <w:sz w:val="24"/>
          <w:szCs w:val="24"/>
        </w:rPr>
      </w:pPr>
      <w:bookmarkStart w:id="30" w:name="dst100593"/>
      <w:bookmarkEnd w:id="30"/>
      <w:r w:rsidRPr="000F6A12">
        <w:rPr>
          <w:sz w:val="24"/>
          <w:szCs w:val="24"/>
        </w:rPr>
        <w:lastRenderedPageBreak/>
        <w:t xml:space="preserve">3. Описание видов разрешенного использования земельных участков и объектов капитального строительства, установленных в градостроительных регламентах, определяется в соответствии </w:t>
      </w:r>
      <w:r w:rsidRPr="00FD11CF">
        <w:rPr>
          <w:sz w:val="24"/>
          <w:szCs w:val="24"/>
        </w:rPr>
        <w:t xml:space="preserve">с классификатором видов разрешенного использования земельных участков, утвержденным </w:t>
      </w:r>
      <w:r w:rsidR="00A6134D" w:rsidRPr="00FD11CF">
        <w:rPr>
          <w:sz w:val="24"/>
          <w:szCs w:val="24"/>
        </w:rPr>
        <w:t xml:space="preserve"> Приказом Росреестра </w:t>
      </w:r>
      <w:r w:rsidR="00763C38" w:rsidRPr="00FD11CF">
        <w:rPr>
          <w:sz w:val="24"/>
          <w:szCs w:val="24"/>
        </w:rPr>
        <w:t>от 10 ноября 2020 года № П/0412 «</w:t>
      </w:r>
      <w:r w:rsidR="00A6134D" w:rsidRPr="00FD11CF">
        <w:rPr>
          <w:sz w:val="24"/>
          <w:szCs w:val="24"/>
        </w:rPr>
        <w:t>Об утверждении классификатора видов разрешенного использования земельных участков».</w:t>
      </w:r>
      <w:r w:rsidR="00A6134D">
        <w:rPr>
          <w:sz w:val="24"/>
          <w:szCs w:val="24"/>
        </w:rPr>
        <w:t xml:space="preserve"> </w:t>
      </w:r>
    </w:p>
    <w:p w:rsidR="00404F30" w:rsidRPr="000F6A12" w:rsidRDefault="00404F30" w:rsidP="00404F30">
      <w:pPr>
        <w:ind w:firstLine="567"/>
        <w:jc w:val="both"/>
        <w:rPr>
          <w:rFonts w:eastAsia="SimSun"/>
          <w:sz w:val="24"/>
          <w:szCs w:val="24"/>
        </w:rPr>
      </w:pPr>
    </w:p>
    <w:p w:rsidR="00404F30" w:rsidRPr="000F6A12" w:rsidRDefault="00404F30" w:rsidP="00404F30">
      <w:pPr>
        <w:ind w:firstLine="567"/>
        <w:jc w:val="both"/>
        <w:rPr>
          <w:sz w:val="24"/>
          <w:szCs w:val="24"/>
        </w:rPr>
      </w:pPr>
      <w:bookmarkStart w:id="31" w:name="_Toc464828366"/>
      <w:bookmarkStart w:id="32" w:name="_Toc490769435"/>
      <w:bookmarkStart w:id="33" w:name="СТАТЬЯ15"/>
      <w:r w:rsidRPr="000F6A12">
        <w:rPr>
          <w:sz w:val="24"/>
          <w:szCs w:val="24"/>
        </w:rPr>
        <w:t>Статья 4. Изменение видов разрешенного использования земельных участков и объектов капитального строительства</w:t>
      </w:r>
      <w:bookmarkEnd w:id="31"/>
      <w:bookmarkEnd w:id="32"/>
    </w:p>
    <w:p w:rsidR="00404F30" w:rsidRPr="000F6A12" w:rsidRDefault="00404F30" w:rsidP="00404F30">
      <w:pPr>
        <w:ind w:firstLine="567"/>
        <w:jc w:val="both"/>
        <w:rPr>
          <w:sz w:val="24"/>
          <w:szCs w:val="24"/>
        </w:rPr>
      </w:pPr>
    </w:p>
    <w:bookmarkEnd w:id="33"/>
    <w:p w:rsidR="00404F30" w:rsidRPr="000F6A12" w:rsidRDefault="00404F30" w:rsidP="00404F30">
      <w:pPr>
        <w:ind w:firstLine="567"/>
        <w:jc w:val="both"/>
        <w:rPr>
          <w:sz w:val="24"/>
          <w:szCs w:val="24"/>
        </w:rPr>
      </w:pPr>
      <w:r w:rsidRPr="000F6A12">
        <w:rPr>
          <w:sz w:val="24"/>
          <w:szCs w:val="24"/>
        </w:rPr>
        <w:t>1. Изменение одного вида разрешенного использования земельных участков и объектов капитального строительства на другой вид такого использования на территории муниципального образования осуществляется в соответствии с градостроительным регламентом при условии соблюдения требований технических регламентов.</w:t>
      </w:r>
    </w:p>
    <w:p w:rsidR="00404F30" w:rsidRPr="000F6A12" w:rsidRDefault="00404F30" w:rsidP="00404F30">
      <w:pPr>
        <w:ind w:firstLine="567"/>
        <w:jc w:val="both"/>
        <w:rPr>
          <w:sz w:val="24"/>
          <w:szCs w:val="24"/>
        </w:rPr>
      </w:pPr>
      <w:r w:rsidRPr="000F6A12">
        <w:rPr>
          <w:sz w:val="24"/>
          <w:szCs w:val="24"/>
        </w:rPr>
        <w:t>2.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w:t>
      </w:r>
    </w:p>
    <w:p w:rsidR="00404F30" w:rsidRPr="000F6A12" w:rsidRDefault="00404F30" w:rsidP="00404F30">
      <w:pPr>
        <w:ind w:firstLine="567"/>
        <w:jc w:val="both"/>
        <w:rPr>
          <w:sz w:val="24"/>
          <w:szCs w:val="24"/>
        </w:rPr>
      </w:pPr>
      <w:r w:rsidRPr="000F6A12">
        <w:rPr>
          <w:sz w:val="24"/>
          <w:szCs w:val="24"/>
        </w:rPr>
        <w:t>3. Правообладатели земельных участков, указанные в пункте 2 настоящей статьи, являющиеся собственниками земельных участков и объектов капитального строительства, осуществив самостоятельно выбор новых основных и вспомогательных видов разрешенного использования земельных участков и объектов капитального строительства с учетом их соответствия градостроительному регламенту при условии соблюдения требований технических регламентов, самостоятельно обращаются с соответствующим заявлением в орган государственной власти, осуществляющий государственный кадастровый учет и государственную регистрацию прав.</w:t>
      </w:r>
    </w:p>
    <w:p w:rsidR="00404F30" w:rsidRPr="000F6A12" w:rsidRDefault="00404F30" w:rsidP="00404F30">
      <w:pPr>
        <w:ind w:firstLine="567"/>
        <w:jc w:val="both"/>
        <w:rPr>
          <w:sz w:val="24"/>
          <w:szCs w:val="24"/>
        </w:rPr>
      </w:pPr>
      <w:r w:rsidRPr="000F6A12">
        <w:rPr>
          <w:sz w:val="24"/>
          <w:szCs w:val="24"/>
        </w:rPr>
        <w:t>4. Правообладатели земельных участков – органы государственной власти, органы местного самоуправления, государственные и муниципальные учреждения, государственные и муниципальные унитарные предприятия при осуществлении выбора новых основных или вспомогательных видов разрешенного использования земельных участков и объектов капитального строительств</w:t>
      </w:r>
      <w:r>
        <w:rPr>
          <w:sz w:val="24"/>
          <w:szCs w:val="24"/>
        </w:rPr>
        <w:t>а должны получить согласование а</w:t>
      </w:r>
      <w:r w:rsidRPr="000F6A12">
        <w:rPr>
          <w:sz w:val="24"/>
          <w:szCs w:val="24"/>
        </w:rPr>
        <w:t>дминистрации сельского поселения Салым, в отношении выбранного вида разрешенного использования земельного участка и объекта капитального строительства. При получении согласования правообладатели, указанные в настоящем пункте, обращаются в орган государственной власти либо орган местного самоуправления, в полномочия которого входит распоряжение земельными участками, в отношении которых осуществлен выбор новых видов разрешенного использования, за принятием решения об изменении вида разрешенного использования земельных участков и объектов капитального строительства.</w:t>
      </w:r>
    </w:p>
    <w:p w:rsidR="00404F30" w:rsidRPr="000F6A12" w:rsidRDefault="00404F30" w:rsidP="00404F30">
      <w:pPr>
        <w:ind w:firstLine="567"/>
        <w:jc w:val="both"/>
        <w:rPr>
          <w:sz w:val="24"/>
          <w:szCs w:val="24"/>
        </w:rPr>
      </w:pPr>
      <w:r w:rsidRPr="000F6A12">
        <w:rPr>
          <w:sz w:val="24"/>
          <w:szCs w:val="24"/>
        </w:rPr>
        <w:t>5.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w:t>
      </w:r>
    </w:p>
    <w:p w:rsidR="00404F30" w:rsidRPr="000F6A12" w:rsidRDefault="00404F30" w:rsidP="00404F30">
      <w:pPr>
        <w:ind w:firstLine="567"/>
        <w:jc w:val="both"/>
        <w:rPr>
          <w:sz w:val="24"/>
          <w:szCs w:val="24"/>
        </w:rPr>
      </w:pPr>
      <w:r w:rsidRPr="000F6A12">
        <w:rPr>
          <w:sz w:val="24"/>
          <w:szCs w:val="24"/>
        </w:rPr>
        <w:t>6. Земельные участки или объекты капитального строительства, виды разрешенного использования, предельные (минимальные и (или) максимальные) размеры и предельные параметры которых не соответствуют градостроительному регламенту, могут использоваться без установления срока приведения их в соответствие с градостроительным регламентом, за исключением случаев, если использование таких земельных участков и объектов капитального строительства опасно для жизни или здоровья человека, для окружающей среды, объектов культурного наследия.</w:t>
      </w:r>
    </w:p>
    <w:p w:rsidR="00404F30" w:rsidRPr="000F6A12" w:rsidRDefault="00404F30" w:rsidP="00404F30">
      <w:pPr>
        <w:ind w:firstLine="567"/>
        <w:jc w:val="both"/>
        <w:rPr>
          <w:sz w:val="24"/>
          <w:szCs w:val="24"/>
        </w:rPr>
      </w:pPr>
      <w:r w:rsidRPr="000F6A12">
        <w:rPr>
          <w:sz w:val="24"/>
          <w:szCs w:val="24"/>
        </w:rPr>
        <w:t xml:space="preserve">7. Реконструкция указанных в части 6 настоящей статьи объектов капитального </w:t>
      </w:r>
      <w:r w:rsidRPr="000F6A12">
        <w:rPr>
          <w:sz w:val="24"/>
          <w:szCs w:val="24"/>
        </w:rPr>
        <w:lastRenderedPageBreak/>
        <w:t>строительства может осуществляться только путем приведения таких объектов в соответствие с градостроительным регламентом или путем уменьшения их несоответствия предельным параметрам разрешенного строительства, реконструкции. Изменение видов разрешенного использования указанных земельных участков и объектов капитального строительства может осуществляться путем приведения их в соответствие с видами разрешенного использования земельных участков и объектов капитального строительства, установленными градостроительным регламентом.</w:t>
      </w:r>
    </w:p>
    <w:p w:rsidR="00404F30" w:rsidRDefault="00404F30" w:rsidP="00404F30">
      <w:pPr>
        <w:ind w:firstLine="567"/>
        <w:jc w:val="both"/>
        <w:rPr>
          <w:sz w:val="24"/>
          <w:szCs w:val="24"/>
        </w:rPr>
      </w:pPr>
      <w:r>
        <w:rPr>
          <w:sz w:val="24"/>
          <w:szCs w:val="24"/>
        </w:rPr>
        <w:t>8. В случае,</w:t>
      </w:r>
      <w:r w:rsidRPr="000F6A12">
        <w:rPr>
          <w:sz w:val="24"/>
          <w:szCs w:val="24"/>
        </w:rPr>
        <w:t xml:space="preserve"> если использование указанных в части 6 настоящей статьи земельных участков и объектов капитального строительства продолжается и опасно для жизни или здоровья человека, для окружающей среды, объектов культурного наследия, в соответствии с федеральными законами может быть наложен запрет на использование таких земельных участков и объектов.</w:t>
      </w:r>
    </w:p>
    <w:p w:rsidR="00404F30" w:rsidRPr="000F6A12" w:rsidRDefault="00404F30" w:rsidP="00404F30">
      <w:pPr>
        <w:ind w:firstLine="567"/>
        <w:jc w:val="both"/>
        <w:rPr>
          <w:sz w:val="24"/>
          <w:szCs w:val="24"/>
        </w:rPr>
      </w:pPr>
    </w:p>
    <w:p w:rsidR="00404F30" w:rsidRPr="000F6A12" w:rsidRDefault="00404F30" w:rsidP="00404F30">
      <w:pPr>
        <w:ind w:firstLine="567"/>
        <w:jc w:val="both"/>
        <w:rPr>
          <w:sz w:val="24"/>
          <w:szCs w:val="24"/>
        </w:rPr>
      </w:pPr>
      <w:bookmarkStart w:id="34" w:name="_Toc252392613"/>
      <w:bookmarkStart w:id="35" w:name="_Toc464828367"/>
      <w:bookmarkStart w:id="36" w:name="_Toc490769436"/>
      <w:bookmarkStart w:id="37" w:name="СТАТЬЯ16"/>
      <w:r w:rsidRPr="000F6A12">
        <w:rPr>
          <w:sz w:val="24"/>
          <w:szCs w:val="24"/>
        </w:rPr>
        <w:t>Статья 5. Виды территориальных зон</w:t>
      </w:r>
      <w:bookmarkEnd w:id="34"/>
      <w:r w:rsidRPr="000F6A12">
        <w:rPr>
          <w:sz w:val="24"/>
          <w:szCs w:val="24"/>
        </w:rPr>
        <w:t>, отображаемых на картах градостроительного зонирования муниципального образования</w:t>
      </w:r>
      <w:bookmarkEnd w:id="35"/>
      <w:bookmarkEnd w:id="36"/>
    </w:p>
    <w:bookmarkEnd w:id="37"/>
    <w:p w:rsidR="00404F30" w:rsidRPr="000F6A12" w:rsidRDefault="00404F30" w:rsidP="00404F30">
      <w:pPr>
        <w:ind w:firstLine="567"/>
        <w:jc w:val="both"/>
        <w:rPr>
          <w:rFonts w:eastAsia="SimSun"/>
          <w:sz w:val="24"/>
          <w:szCs w:val="24"/>
        </w:rPr>
      </w:pPr>
    </w:p>
    <w:p w:rsidR="00404F30" w:rsidRPr="000F6A12" w:rsidRDefault="00404F30" w:rsidP="00404F30">
      <w:pPr>
        <w:ind w:firstLine="567"/>
        <w:jc w:val="both"/>
        <w:rPr>
          <w:rFonts w:eastAsia="SimSun"/>
          <w:sz w:val="24"/>
          <w:szCs w:val="24"/>
        </w:rPr>
      </w:pPr>
      <w:r>
        <w:rPr>
          <w:rFonts w:eastAsia="SimSun"/>
          <w:sz w:val="24"/>
          <w:szCs w:val="24"/>
        </w:rPr>
        <w:t xml:space="preserve">1. </w:t>
      </w:r>
      <w:r w:rsidRPr="000F6A12">
        <w:rPr>
          <w:rFonts w:eastAsia="SimSun"/>
          <w:sz w:val="24"/>
          <w:szCs w:val="24"/>
        </w:rPr>
        <w:t xml:space="preserve">На карте градостроительного зонирования </w:t>
      </w:r>
      <w:r w:rsidRPr="000F6A12">
        <w:rPr>
          <w:sz w:val="24"/>
          <w:szCs w:val="24"/>
        </w:rPr>
        <w:t>муниципального образования</w:t>
      </w:r>
      <w:r w:rsidRPr="000F6A12">
        <w:rPr>
          <w:rFonts w:eastAsia="SimSun"/>
          <w:sz w:val="24"/>
          <w:szCs w:val="24"/>
        </w:rPr>
        <w:t xml:space="preserve">, отображаются следующие виды территориальных зон: </w:t>
      </w:r>
    </w:p>
    <w:p w:rsidR="00404F30" w:rsidRPr="000F6A12" w:rsidRDefault="00404F30" w:rsidP="00404F30">
      <w:pPr>
        <w:ind w:firstLine="567"/>
        <w:jc w:val="both"/>
        <w:rPr>
          <w:sz w:val="24"/>
          <w:szCs w:val="24"/>
        </w:rPr>
      </w:pPr>
      <w:r w:rsidRPr="000F6A12">
        <w:rPr>
          <w:sz w:val="24"/>
          <w:szCs w:val="24"/>
        </w:rPr>
        <w:t>Жилые зоны (Ж)</w:t>
      </w:r>
    </w:p>
    <w:p w:rsidR="00404F30" w:rsidRPr="000F6A12" w:rsidRDefault="00404F30" w:rsidP="00404F30">
      <w:pPr>
        <w:ind w:firstLine="567"/>
        <w:jc w:val="both"/>
        <w:rPr>
          <w:sz w:val="24"/>
          <w:szCs w:val="24"/>
        </w:rPr>
      </w:pPr>
      <w:r w:rsidRPr="000F6A12">
        <w:rPr>
          <w:sz w:val="24"/>
          <w:szCs w:val="24"/>
        </w:rPr>
        <w:t>- Зона застройки индивидуальными жилыми домами (Ж1)</w:t>
      </w:r>
    </w:p>
    <w:p w:rsidR="00404F30" w:rsidRPr="000F6A12" w:rsidRDefault="00404F30" w:rsidP="00404F30">
      <w:pPr>
        <w:ind w:firstLine="567"/>
        <w:jc w:val="both"/>
        <w:rPr>
          <w:sz w:val="24"/>
          <w:szCs w:val="24"/>
        </w:rPr>
      </w:pPr>
      <w:r w:rsidRPr="000F6A12">
        <w:rPr>
          <w:sz w:val="24"/>
          <w:szCs w:val="24"/>
        </w:rPr>
        <w:t>- Зона застройки малоэтажными жилыми домами (Ж2)</w:t>
      </w:r>
    </w:p>
    <w:p w:rsidR="00404F30" w:rsidRPr="000F6A12" w:rsidRDefault="00404F30" w:rsidP="00404F30">
      <w:pPr>
        <w:ind w:firstLine="567"/>
        <w:jc w:val="both"/>
        <w:rPr>
          <w:sz w:val="24"/>
          <w:szCs w:val="24"/>
        </w:rPr>
      </w:pPr>
      <w:r w:rsidRPr="000F6A12">
        <w:rPr>
          <w:sz w:val="24"/>
          <w:szCs w:val="24"/>
        </w:rPr>
        <w:t>- Зона застройки среднеэтажными жилыми домами (Ж3)</w:t>
      </w:r>
    </w:p>
    <w:p w:rsidR="00404F30" w:rsidRPr="000F6A12" w:rsidRDefault="00404F30" w:rsidP="00404F30">
      <w:pPr>
        <w:ind w:firstLine="567"/>
        <w:jc w:val="both"/>
        <w:rPr>
          <w:sz w:val="24"/>
          <w:szCs w:val="24"/>
        </w:rPr>
      </w:pPr>
      <w:r w:rsidRPr="000F6A12">
        <w:rPr>
          <w:sz w:val="24"/>
          <w:szCs w:val="24"/>
        </w:rPr>
        <w:t>Общественно-деловые зоны (О)</w:t>
      </w:r>
    </w:p>
    <w:p w:rsidR="00404F30" w:rsidRPr="000F6A12" w:rsidRDefault="00404F30" w:rsidP="00404F30">
      <w:pPr>
        <w:ind w:firstLine="567"/>
        <w:jc w:val="both"/>
        <w:rPr>
          <w:sz w:val="24"/>
          <w:szCs w:val="24"/>
        </w:rPr>
      </w:pPr>
      <w:r w:rsidRPr="000F6A12">
        <w:rPr>
          <w:sz w:val="24"/>
          <w:szCs w:val="24"/>
        </w:rPr>
        <w:t>- Многофункциональная общественно-деловая зона (О1)</w:t>
      </w:r>
    </w:p>
    <w:p w:rsidR="00404F30" w:rsidRPr="000F6A12" w:rsidRDefault="00404F30" w:rsidP="00404F30">
      <w:pPr>
        <w:ind w:firstLine="567"/>
        <w:jc w:val="both"/>
        <w:rPr>
          <w:sz w:val="24"/>
          <w:szCs w:val="24"/>
        </w:rPr>
      </w:pPr>
      <w:r w:rsidRPr="000F6A12">
        <w:rPr>
          <w:sz w:val="24"/>
          <w:szCs w:val="24"/>
        </w:rPr>
        <w:t xml:space="preserve">- Зона специализированной общественной застройки (О2) </w:t>
      </w:r>
    </w:p>
    <w:p w:rsidR="00404F30" w:rsidRPr="000F6A12" w:rsidRDefault="00404F30" w:rsidP="00404F30">
      <w:pPr>
        <w:ind w:firstLine="567"/>
        <w:jc w:val="both"/>
        <w:rPr>
          <w:sz w:val="24"/>
          <w:szCs w:val="24"/>
        </w:rPr>
      </w:pPr>
      <w:r w:rsidRPr="000F6A12">
        <w:rPr>
          <w:sz w:val="24"/>
          <w:szCs w:val="24"/>
        </w:rPr>
        <w:t>Производственные зоны, зоны инженерной и транспортной инфраструктур (П-И-Т)</w:t>
      </w:r>
    </w:p>
    <w:p w:rsidR="00404F30" w:rsidRPr="000F6A12" w:rsidRDefault="00404F30" w:rsidP="00404F30">
      <w:pPr>
        <w:ind w:firstLine="567"/>
        <w:jc w:val="both"/>
        <w:rPr>
          <w:sz w:val="24"/>
          <w:szCs w:val="24"/>
        </w:rPr>
      </w:pPr>
      <w:r w:rsidRPr="000F6A12">
        <w:rPr>
          <w:sz w:val="24"/>
          <w:szCs w:val="24"/>
        </w:rPr>
        <w:t>- Производственная зона (П1)</w:t>
      </w:r>
    </w:p>
    <w:p w:rsidR="00404F30" w:rsidRPr="000F6A12" w:rsidRDefault="00404F30" w:rsidP="00404F30">
      <w:pPr>
        <w:ind w:firstLine="567"/>
        <w:jc w:val="both"/>
        <w:rPr>
          <w:sz w:val="24"/>
          <w:szCs w:val="24"/>
        </w:rPr>
      </w:pPr>
      <w:r w:rsidRPr="000F6A12">
        <w:rPr>
          <w:sz w:val="24"/>
          <w:szCs w:val="24"/>
        </w:rPr>
        <w:t>- Коммунально-складская зона (П2)</w:t>
      </w:r>
    </w:p>
    <w:p w:rsidR="00404F30" w:rsidRPr="000F6A12" w:rsidRDefault="00404F30" w:rsidP="00404F30">
      <w:pPr>
        <w:ind w:firstLine="567"/>
        <w:jc w:val="both"/>
        <w:rPr>
          <w:sz w:val="24"/>
          <w:szCs w:val="24"/>
        </w:rPr>
      </w:pPr>
      <w:r w:rsidRPr="000F6A12">
        <w:rPr>
          <w:sz w:val="24"/>
          <w:szCs w:val="24"/>
        </w:rPr>
        <w:t>- Зона инженерной инфраструктуры (И)</w:t>
      </w:r>
    </w:p>
    <w:p w:rsidR="00404F30" w:rsidRPr="000F6A12" w:rsidRDefault="00404F30" w:rsidP="00404F30">
      <w:pPr>
        <w:ind w:firstLine="567"/>
        <w:jc w:val="both"/>
        <w:rPr>
          <w:sz w:val="24"/>
          <w:szCs w:val="24"/>
        </w:rPr>
      </w:pPr>
      <w:r w:rsidRPr="000F6A12">
        <w:rPr>
          <w:sz w:val="24"/>
          <w:szCs w:val="24"/>
        </w:rPr>
        <w:t>- Зона транспортной инфраструктуры (Т)</w:t>
      </w:r>
    </w:p>
    <w:p w:rsidR="00404F30" w:rsidRPr="000F6A12" w:rsidRDefault="00404F30" w:rsidP="00404F30">
      <w:pPr>
        <w:ind w:firstLine="567"/>
        <w:jc w:val="both"/>
        <w:rPr>
          <w:sz w:val="24"/>
          <w:szCs w:val="24"/>
        </w:rPr>
      </w:pPr>
      <w:r w:rsidRPr="000F6A12">
        <w:rPr>
          <w:sz w:val="24"/>
          <w:szCs w:val="24"/>
        </w:rPr>
        <w:t>Зоны сельскохозяйственного использования (Сх)</w:t>
      </w:r>
    </w:p>
    <w:p w:rsidR="00404F30" w:rsidRPr="000F6A12" w:rsidRDefault="00404F30" w:rsidP="00404F30">
      <w:pPr>
        <w:ind w:firstLine="567"/>
        <w:jc w:val="both"/>
        <w:rPr>
          <w:sz w:val="24"/>
          <w:szCs w:val="24"/>
        </w:rPr>
      </w:pPr>
      <w:r w:rsidRPr="000F6A12">
        <w:rPr>
          <w:sz w:val="24"/>
          <w:szCs w:val="24"/>
        </w:rPr>
        <w:t>- Производственная зона сельскохозяйственных предприятий (Сх2)</w:t>
      </w:r>
    </w:p>
    <w:p w:rsidR="00404F30" w:rsidRPr="000F6A12" w:rsidRDefault="00404F30" w:rsidP="00404F30">
      <w:pPr>
        <w:ind w:firstLine="567"/>
        <w:jc w:val="both"/>
        <w:rPr>
          <w:sz w:val="24"/>
          <w:szCs w:val="24"/>
        </w:rPr>
      </w:pPr>
      <w:r w:rsidRPr="000F6A12">
        <w:rPr>
          <w:sz w:val="24"/>
          <w:szCs w:val="24"/>
        </w:rPr>
        <w:t>- Зона ведения садоводства и огородничества (Сх3)</w:t>
      </w:r>
    </w:p>
    <w:p w:rsidR="00404F30" w:rsidRPr="000F6A12" w:rsidRDefault="00404F30" w:rsidP="00404F30">
      <w:pPr>
        <w:ind w:firstLine="567"/>
        <w:jc w:val="both"/>
        <w:rPr>
          <w:sz w:val="24"/>
          <w:szCs w:val="24"/>
        </w:rPr>
      </w:pPr>
      <w:r w:rsidRPr="000F6A12">
        <w:rPr>
          <w:sz w:val="24"/>
          <w:szCs w:val="24"/>
        </w:rPr>
        <w:t>Зоны рекреационного назначения (Р)</w:t>
      </w:r>
    </w:p>
    <w:p w:rsidR="00404F30" w:rsidRPr="000F6A12" w:rsidRDefault="00404F30" w:rsidP="00404F30">
      <w:pPr>
        <w:ind w:firstLine="567"/>
        <w:jc w:val="both"/>
        <w:rPr>
          <w:sz w:val="24"/>
          <w:szCs w:val="24"/>
        </w:rPr>
      </w:pPr>
      <w:r w:rsidRPr="000F6A12">
        <w:rPr>
          <w:sz w:val="24"/>
          <w:szCs w:val="24"/>
        </w:rPr>
        <w:t xml:space="preserve">- Зона озелененных территорий общего пользования (Р1) </w:t>
      </w:r>
    </w:p>
    <w:p w:rsidR="00404F30" w:rsidRPr="000F6A12" w:rsidRDefault="00404F30" w:rsidP="00404F30">
      <w:pPr>
        <w:ind w:firstLine="567"/>
        <w:jc w:val="both"/>
        <w:rPr>
          <w:sz w:val="24"/>
          <w:szCs w:val="24"/>
        </w:rPr>
      </w:pPr>
      <w:r w:rsidRPr="000F6A12">
        <w:rPr>
          <w:sz w:val="24"/>
          <w:szCs w:val="24"/>
        </w:rPr>
        <w:t xml:space="preserve">- Пляжная зона (Р2) </w:t>
      </w:r>
    </w:p>
    <w:p w:rsidR="00404F30" w:rsidRPr="000F6A12" w:rsidRDefault="00404F30" w:rsidP="00404F30">
      <w:pPr>
        <w:ind w:firstLine="567"/>
        <w:jc w:val="both"/>
        <w:rPr>
          <w:sz w:val="24"/>
          <w:szCs w:val="24"/>
        </w:rPr>
      </w:pPr>
      <w:r w:rsidRPr="000F6A12">
        <w:rPr>
          <w:sz w:val="24"/>
          <w:szCs w:val="24"/>
        </w:rPr>
        <w:t>- Зона лесов (Р3)</w:t>
      </w:r>
    </w:p>
    <w:p w:rsidR="00404F30" w:rsidRPr="000F6A12" w:rsidRDefault="00404F30" w:rsidP="00404F30">
      <w:pPr>
        <w:ind w:firstLine="567"/>
        <w:jc w:val="both"/>
        <w:rPr>
          <w:sz w:val="24"/>
          <w:szCs w:val="24"/>
        </w:rPr>
      </w:pPr>
      <w:r w:rsidRPr="000F6A12">
        <w:rPr>
          <w:sz w:val="24"/>
          <w:szCs w:val="24"/>
        </w:rPr>
        <w:t xml:space="preserve">- Иные рекреационные зоны (Р4) </w:t>
      </w:r>
    </w:p>
    <w:p w:rsidR="00404F30" w:rsidRPr="000F6A12" w:rsidRDefault="00404F30" w:rsidP="00404F30">
      <w:pPr>
        <w:ind w:firstLine="567"/>
        <w:jc w:val="both"/>
        <w:rPr>
          <w:sz w:val="24"/>
          <w:szCs w:val="24"/>
        </w:rPr>
      </w:pPr>
      <w:r w:rsidRPr="000F6A12">
        <w:rPr>
          <w:sz w:val="24"/>
          <w:szCs w:val="24"/>
        </w:rPr>
        <w:t xml:space="preserve">- Зона территорий, подверженных затоплению (Р5) </w:t>
      </w:r>
    </w:p>
    <w:p w:rsidR="00404F30" w:rsidRPr="000F6A12" w:rsidRDefault="00404F30" w:rsidP="00404F30">
      <w:pPr>
        <w:ind w:firstLine="567"/>
        <w:jc w:val="both"/>
        <w:rPr>
          <w:sz w:val="24"/>
          <w:szCs w:val="24"/>
        </w:rPr>
      </w:pPr>
      <w:r w:rsidRPr="000F6A12">
        <w:rPr>
          <w:sz w:val="24"/>
          <w:szCs w:val="24"/>
        </w:rPr>
        <w:t>Зоны специального назначения (Сп)</w:t>
      </w:r>
    </w:p>
    <w:p w:rsidR="00404F30" w:rsidRPr="000F6A12" w:rsidRDefault="00404F30" w:rsidP="00404F30">
      <w:pPr>
        <w:ind w:firstLine="567"/>
        <w:jc w:val="both"/>
        <w:rPr>
          <w:sz w:val="24"/>
          <w:szCs w:val="24"/>
        </w:rPr>
      </w:pPr>
      <w:r w:rsidRPr="000F6A12">
        <w:rPr>
          <w:sz w:val="24"/>
          <w:szCs w:val="24"/>
        </w:rPr>
        <w:t>- Зона кладбищ (Сп1)</w:t>
      </w:r>
    </w:p>
    <w:p w:rsidR="00404F30" w:rsidRPr="000F6A12" w:rsidRDefault="00404F30" w:rsidP="00404F30">
      <w:pPr>
        <w:ind w:firstLine="567"/>
        <w:jc w:val="both"/>
        <w:rPr>
          <w:sz w:val="24"/>
          <w:szCs w:val="24"/>
        </w:rPr>
      </w:pPr>
      <w:r w:rsidRPr="000F6A12">
        <w:rPr>
          <w:sz w:val="24"/>
          <w:szCs w:val="24"/>
        </w:rPr>
        <w:t>- Зона складирования и захоронения отходов (Сп2)</w:t>
      </w:r>
    </w:p>
    <w:p w:rsidR="00404F30" w:rsidRPr="000F6A12" w:rsidRDefault="00404F30" w:rsidP="00404F30">
      <w:pPr>
        <w:ind w:firstLine="567"/>
        <w:jc w:val="both"/>
        <w:rPr>
          <w:sz w:val="24"/>
          <w:szCs w:val="24"/>
        </w:rPr>
      </w:pPr>
      <w:r w:rsidRPr="000F6A12">
        <w:rPr>
          <w:sz w:val="24"/>
          <w:szCs w:val="24"/>
        </w:rPr>
        <w:t>- Зона озелененных территорий специального назначения (Сп3)</w:t>
      </w:r>
    </w:p>
    <w:p w:rsidR="00404F30" w:rsidRPr="000F6A12" w:rsidRDefault="00404F30" w:rsidP="00404F30">
      <w:pPr>
        <w:ind w:firstLine="567"/>
        <w:jc w:val="both"/>
        <w:rPr>
          <w:sz w:val="24"/>
          <w:szCs w:val="24"/>
        </w:rPr>
      </w:pPr>
      <w:r w:rsidRPr="000F6A12">
        <w:rPr>
          <w:sz w:val="24"/>
          <w:szCs w:val="24"/>
        </w:rPr>
        <w:t xml:space="preserve">- Зона специального назначения (Сп4) </w:t>
      </w:r>
    </w:p>
    <w:p w:rsidR="00404F30" w:rsidRPr="000F6A12" w:rsidRDefault="00404F30" w:rsidP="00404F30">
      <w:pPr>
        <w:ind w:firstLine="567"/>
        <w:jc w:val="both"/>
        <w:rPr>
          <w:sz w:val="24"/>
          <w:szCs w:val="24"/>
        </w:rPr>
      </w:pPr>
      <w:r w:rsidRPr="000F6A12">
        <w:rPr>
          <w:rFonts w:eastAsia="SimSun"/>
          <w:sz w:val="24"/>
          <w:szCs w:val="24"/>
        </w:rPr>
        <w:t xml:space="preserve">2. При увеличении масштаба карты градостроительного зонирования </w:t>
      </w:r>
      <w:r w:rsidRPr="000F6A12">
        <w:rPr>
          <w:sz w:val="24"/>
          <w:szCs w:val="24"/>
        </w:rPr>
        <w:t>муниципального образования</w:t>
      </w:r>
      <w:r w:rsidRPr="000F6A12">
        <w:rPr>
          <w:rFonts w:eastAsia="SimSun"/>
          <w:sz w:val="24"/>
          <w:szCs w:val="24"/>
        </w:rPr>
        <w:t xml:space="preserve"> допускается погрешность отображения границ территориальных зон, затрагивающая часть земельного участка, не превышающая 15 </w:t>
      </w:r>
      <w:r>
        <w:rPr>
          <w:rFonts w:eastAsia="SimSun"/>
          <w:sz w:val="24"/>
          <w:szCs w:val="24"/>
        </w:rPr>
        <w:t xml:space="preserve"> </w:t>
      </w:r>
      <w:r w:rsidRPr="000F6A12">
        <w:rPr>
          <w:rFonts w:eastAsia="SimSun"/>
          <w:sz w:val="24"/>
          <w:szCs w:val="24"/>
        </w:rPr>
        <w:t>процентов от общей площади земельного участка и не имеющая самостоятельного значения для использования и застройки в данной территориальной зоне, а также не влекущая за собой необходимости внесения изменений в настоящие Правила.</w:t>
      </w:r>
    </w:p>
    <w:p w:rsidR="00404F30" w:rsidRPr="000F6A12" w:rsidRDefault="00404F30" w:rsidP="00404F30">
      <w:pPr>
        <w:ind w:firstLine="567"/>
        <w:jc w:val="both"/>
        <w:rPr>
          <w:rFonts w:eastAsia="SimSun"/>
          <w:sz w:val="24"/>
          <w:szCs w:val="24"/>
        </w:rPr>
      </w:pPr>
    </w:p>
    <w:p w:rsidR="00404F30" w:rsidRPr="000F6A12" w:rsidRDefault="00404F30" w:rsidP="00404F30">
      <w:pPr>
        <w:ind w:firstLine="567"/>
        <w:jc w:val="both"/>
        <w:rPr>
          <w:sz w:val="24"/>
          <w:szCs w:val="24"/>
        </w:rPr>
      </w:pPr>
      <w:bookmarkStart w:id="38" w:name="_Toc252392607"/>
      <w:bookmarkStart w:id="39" w:name="_Toc464828358"/>
      <w:bookmarkStart w:id="40" w:name="_Toc490769427"/>
      <w:bookmarkStart w:id="41" w:name="ГЛАВА3"/>
      <w:r w:rsidRPr="000F6A12">
        <w:rPr>
          <w:sz w:val="24"/>
          <w:szCs w:val="24"/>
        </w:rPr>
        <w:t xml:space="preserve">ГЛАВА 3. </w:t>
      </w:r>
      <w:bookmarkEnd w:id="38"/>
      <w:bookmarkEnd w:id="39"/>
      <w:bookmarkEnd w:id="40"/>
      <w:r w:rsidRPr="000F6A12">
        <w:rPr>
          <w:sz w:val="24"/>
          <w:szCs w:val="24"/>
        </w:rPr>
        <w:t xml:space="preserve">ПОДГОТОВКА ДОКУМЕНТАЦИИ ПО ПЛАНИРОВКЕ ТЕРРИТОРИИ </w:t>
      </w:r>
      <w:r w:rsidRPr="000F6A12">
        <w:rPr>
          <w:sz w:val="24"/>
          <w:szCs w:val="24"/>
        </w:rPr>
        <w:lastRenderedPageBreak/>
        <w:t>ОРГАНАМИ МЕСТНОГО САМОУПРАВЛЕНИЯ</w:t>
      </w:r>
    </w:p>
    <w:p w:rsidR="00404F30" w:rsidRPr="000F6A12" w:rsidRDefault="00404F30" w:rsidP="00404F30">
      <w:pPr>
        <w:ind w:firstLine="567"/>
        <w:jc w:val="both"/>
        <w:rPr>
          <w:sz w:val="24"/>
          <w:szCs w:val="24"/>
        </w:rPr>
      </w:pPr>
    </w:p>
    <w:p w:rsidR="00404F30" w:rsidRPr="000F6A12" w:rsidRDefault="00404F30" w:rsidP="00404F30">
      <w:pPr>
        <w:ind w:firstLine="567"/>
        <w:jc w:val="both"/>
        <w:rPr>
          <w:sz w:val="24"/>
          <w:szCs w:val="24"/>
        </w:rPr>
      </w:pPr>
      <w:bookmarkStart w:id="42" w:name="_Toc252392608"/>
      <w:bookmarkStart w:id="43" w:name="_Toc464828359"/>
      <w:bookmarkStart w:id="44" w:name="_Toc490769428"/>
      <w:bookmarkStart w:id="45" w:name="СТАТЬЯ9"/>
      <w:bookmarkEnd w:id="41"/>
      <w:r w:rsidRPr="000F6A12">
        <w:rPr>
          <w:sz w:val="24"/>
          <w:szCs w:val="24"/>
        </w:rPr>
        <w:t>Статья 6. Документация по планировке территории</w:t>
      </w:r>
      <w:bookmarkEnd w:id="42"/>
      <w:bookmarkEnd w:id="43"/>
      <w:bookmarkEnd w:id="44"/>
    </w:p>
    <w:bookmarkEnd w:id="45"/>
    <w:p w:rsidR="00404F30" w:rsidRPr="000F6A12" w:rsidRDefault="00404F30" w:rsidP="00404F30">
      <w:pPr>
        <w:ind w:firstLine="567"/>
        <w:jc w:val="both"/>
        <w:rPr>
          <w:sz w:val="24"/>
          <w:szCs w:val="24"/>
        </w:rPr>
      </w:pPr>
    </w:p>
    <w:p w:rsidR="00404F30" w:rsidRPr="000F6A12" w:rsidRDefault="00404F30" w:rsidP="00404F30">
      <w:pPr>
        <w:ind w:firstLine="567"/>
        <w:jc w:val="both"/>
        <w:rPr>
          <w:sz w:val="24"/>
          <w:szCs w:val="24"/>
        </w:rPr>
      </w:pPr>
      <w:r w:rsidRPr="000F6A12">
        <w:rPr>
          <w:sz w:val="24"/>
          <w:szCs w:val="24"/>
        </w:rP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w:t>
      </w:r>
      <w:r>
        <w:rPr>
          <w:sz w:val="24"/>
          <w:szCs w:val="24"/>
        </w:rPr>
        <w:t>,</w:t>
      </w:r>
      <w:r w:rsidRPr="000F6A12">
        <w:rPr>
          <w:sz w:val="24"/>
          <w:szCs w:val="24"/>
        </w:rPr>
        <w:t xml:space="preserve"> зон планируемого размещения объектов капитального строительства.</w:t>
      </w:r>
    </w:p>
    <w:p w:rsidR="00404F30" w:rsidRPr="000F6A12" w:rsidRDefault="00404F30" w:rsidP="00404F30">
      <w:pPr>
        <w:ind w:firstLine="567"/>
        <w:jc w:val="both"/>
        <w:rPr>
          <w:sz w:val="24"/>
          <w:szCs w:val="24"/>
        </w:rPr>
      </w:pPr>
      <w:r w:rsidRPr="000F6A12">
        <w:rPr>
          <w:sz w:val="24"/>
          <w:szCs w:val="24"/>
        </w:rPr>
        <w:t>2. Назначения, виды документации по планировке территории, общие требования к такой документации, порядок и особенности подготовки документации по планировке территории определяются в соответствии с главой 5 ГрК РФ.</w:t>
      </w:r>
    </w:p>
    <w:p w:rsidR="00404F30" w:rsidRPr="000F6A12" w:rsidRDefault="00404F30" w:rsidP="00404F30">
      <w:pPr>
        <w:ind w:firstLine="567"/>
        <w:jc w:val="both"/>
        <w:rPr>
          <w:sz w:val="24"/>
          <w:szCs w:val="24"/>
        </w:rPr>
      </w:pPr>
      <w:bookmarkStart w:id="46" w:name="dst1659"/>
      <w:bookmarkStart w:id="47" w:name="dst1660"/>
      <w:bookmarkEnd w:id="46"/>
      <w:bookmarkEnd w:id="47"/>
      <w:r w:rsidRPr="000F6A12">
        <w:rPr>
          <w:sz w:val="24"/>
          <w:szCs w:val="24"/>
        </w:rPr>
        <w:t>3. Порядок подготовки документации по планировки территории сельского поселения Салым устанавливается Градостроительным кодексом Российской Федерации, постано</w:t>
      </w:r>
      <w:r>
        <w:rPr>
          <w:sz w:val="24"/>
          <w:szCs w:val="24"/>
        </w:rPr>
        <w:t>влением администрации сельского поселения Салым от 19 ноября 20</w:t>
      </w:r>
      <w:r w:rsidRPr="000F6A12">
        <w:rPr>
          <w:sz w:val="24"/>
          <w:szCs w:val="24"/>
        </w:rPr>
        <w:t>13</w:t>
      </w:r>
      <w:r>
        <w:rPr>
          <w:sz w:val="24"/>
          <w:szCs w:val="24"/>
        </w:rPr>
        <w:t xml:space="preserve"> года</w:t>
      </w:r>
      <w:r w:rsidRPr="000F6A12">
        <w:rPr>
          <w:sz w:val="24"/>
          <w:szCs w:val="24"/>
        </w:rPr>
        <w:t xml:space="preserve"> №130-п «Об утверждении порядка подготовки документации по планировке территории, разрабатываемой на основании решений органа местного самоуправления сельского поселения Салым»</w:t>
      </w:r>
      <w:r>
        <w:rPr>
          <w:sz w:val="24"/>
          <w:szCs w:val="24"/>
        </w:rPr>
        <w:t>.</w:t>
      </w:r>
      <w:r w:rsidRPr="000F6A12">
        <w:rPr>
          <w:sz w:val="24"/>
          <w:szCs w:val="24"/>
        </w:rPr>
        <w:t xml:space="preserve"> </w:t>
      </w:r>
    </w:p>
    <w:p w:rsidR="00404F30" w:rsidRPr="000F6A12" w:rsidRDefault="00404F30" w:rsidP="00404F30">
      <w:pPr>
        <w:ind w:firstLine="567"/>
        <w:jc w:val="both"/>
        <w:rPr>
          <w:sz w:val="24"/>
          <w:szCs w:val="24"/>
        </w:rPr>
      </w:pPr>
      <w:bookmarkStart w:id="48" w:name="dst1357"/>
      <w:bookmarkStart w:id="49" w:name="dst1362"/>
      <w:bookmarkStart w:id="50" w:name="dst1363"/>
      <w:bookmarkStart w:id="51" w:name="dst1364"/>
      <w:bookmarkEnd w:id="48"/>
      <w:bookmarkEnd w:id="49"/>
      <w:bookmarkEnd w:id="50"/>
      <w:bookmarkEnd w:id="51"/>
    </w:p>
    <w:p w:rsidR="00404F30" w:rsidRPr="000F6A12" w:rsidRDefault="00404F30" w:rsidP="00404F30">
      <w:pPr>
        <w:ind w:firstLine="567"/>
        <w:jc w:val="both"/>
        <w:rPr>
          <w:sz w:val="24"/>
          <w:szCs w:val="24"/>
        </w:rPr>
      </w:pPr>
      <w:r w:rsidRPr="000F6A12">
        <w:rPr>
          <w:sz w:val="24"/>
          <w:szCs w:val="24"/>
        </w:rPr>
        <w:t>Статья 7. Комплексное и устойчивое развитие территории</w:t>
      </w:r>
    </w:p>
    <w:p w:rsidR="00404F30" w:rsidRPr="000F6A12" w:rsidRDefault="00404F30" w:rsidP="00404F30">
      <w:pPr>
        <w:ind w:firstLine="567"/>
        <w:jc w:val="both"/>
        <w:rPr>
          <w:sz w:val="24"/>
          <w:szCs w:val="24"/>
        </w:rPr>
      </w:pPr>
    </w:p>
    <w:p w:rsidR="00404F30" w:rsidRPr="000F6A12" w:rsidRDefault="00404F30" w:rsidP="00404F30">
      <w:pPr>
        <w:ind w:firstLine="567"/>
        <w:jc w:val="both"/>
        <w:rPr>
          <w:sz w:val="24"/>
          <w:szCs w:val="24"/>
        </w:rPr>
      </w:pPr>
      <w:r>
        <w:rPr>
          <w:sz w:val="24"/>
          <w:szCs w:val="24"/>
        </w:rPr>
        <w:t xml:space="preserve">1. </w:t>
      </w:r>
      <w:r w:rsidRPr="000F6A12">
        <w:rPr>
          <w:sz w:val="24"/>
          <w:szCs w:val="24"/>
        </w:rPr>
        <w:t>Деятельность по комплексному и устойчивому развитию территории – осуществляемая в целях обеспечения наиболее эффективного использования территории деятельность по подготовке и утверждению документации по планировке территории для размещения объектов капитального строительства жилого, производственного, общественно- делового и иного назначения и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а также по архитектурно-строительному проектированию, строительству, реконструкции указанных в настоящем пункте объектов.</w:t>
      </w:r>
    </w:p>
    <w:p w:rsidR="00404F30" w:rsidRPr="000F6A12" w:rsidRDefault="00404F30" w:rsidP="00404F30">
      <w:pPr>
        <w:ind w:firstLine="567"/>
        <w:jc w:val="both"/>
        <w:rPr>
          <w:sz w:val="24"/>
          <w:szCs w:val="24"/>
        </w:rPr>
      </w:pPr>
      <w:r>
        <w:rPr>
          <w:sz w:val="24"/>
          <w:szCs w:val="24"/>
        </w:rPr>
        <w:t xml:space="preserve">2. </w:t>
      </w:r>
      <w:r w:rsidRPr="000F6A12">
        <w:rPr>
          <w:sz w:val="24"/>
          <w:szCs w:val="24"/>
        </w:rPr>
        <w:t>К видам деятельности по комплексному и устойчивому развитию территории относятся:</w:t>
      </w:r>
    </w:p>
    <w:p w:rsidR="00404F30" w:rsidRPr="000F6A12" w:rsidRDefault="00404F30" w:rsidP="00404F30">
      <w:pPr>
        <w:ind w:firstLine="567"/>
        <w:jc w:val="both"/>
        <w:rPr>
          <w:sz w:val="24"/>
          <w:szCs w:val="24"/>
        </w:rPr>
      </w:pPr>
      <w:r>
        <w:rPr>
          <w:sz w:val="24"/>
          <w:szCs w:val="24"/>
        </w:rPr>
        <w:t xml:space="preserve">1) </w:t>
      </w:r>
      <w:r w:rsidRPr="000F6A12">
        <w:rPr>
          <w:sz w:val="24"/>
          <w:szCs w:val="24"/>
        </w:rPr>
        <w:t>развитие застроенных территорий;</w:t>
      </w:r>
    </w:p>
    <w:p w:rsidR="00404F30" w:rsidRPr="000F6A12" w:rsidRDefault="00404F30" w:rsidP="00404F30">
      <w:pPr>
        <w:ind w:firstLine="567"/>
        <w:jc w:val="both"/>
        <w:rPr>
          <w:sz w:val="24"/>
          <w:szCs w:val="24"/>
        </w:rPr>
      </w:pPr>
      <w:r>
        <w:rPr>
          <w:sz w:val="24"/>
          <w:szCs w:val="24"/>
        </w:rPr>
        <w:t xml:space="preserve">2) </w:t>
      </w:r>
      <w:r w:rsidRPr="000F6A12">
        <w:rPr>
          <w:sz w:val="24"/>
          <w:szCs w:val="24"/>
        </w:rPr>
        <w:t>комплексное освоение территории;</w:t>
      </w:r>
    </w:p>
    <w:p w:rsidR="00404F30" w:rsidRPr="000F6A12" w:rsidRDefault="00404F30" w:rsidP="00404F30">
      <w:pPr>
        <w:ind w:firstLine="567"/>
        <w:jc w:val="both"/>
        <w:rPr>
          <w:sz w:val="24"/>
          <w:szCs w:val="24"/>
        </w:rPr>
      </w:pPr>
      <w:r>
        <w:rPr>
          <w:sz w:val="24"/>
          <w:szCs w:val="24"/>
        </w:rPr>
        <w:t xml:space="preserve">3) </w:t>
      </w:r>
      <w:r w:rsidRPr="000F6A12">
        <w:rPr>
          <w:sz w:val="24"/>
          <w:szCs w:val="24"/>
        </w:rPr>
        <w:t>комплексное развитие территории:</w:t>
      </w:r>
    </w:p>
    <w:p w:rsidR="00404F30" w:rsidRPr="000F6A12" w:rsidRDefault="00404F30" w:rsidP="00404F30">
      <w:pPr>
        <w:ind w:firstLine="567"/>
        <w:jc w:val="both"/>
        <w:rPr>
          <w:sz w:val="24"/>
          <w:szCs w:val="24"/>
        </w:rPr>
      </w:pPr>
      <w:r w:rsidRPr="000F6A12">
        <w:rPr>
          <w:sz w:val="24"/>
          <w:szCs w:val="24"/>
        </w:rPr>
        <w:t>-</w:t>
      </w:r>
      <w:r w:rsidRPr="000F6A12">
        <w:rPr>
          <w:sz w:val="24"/>
          <w:szCs w:val="24"/>
        </w:rPr>
        <w:tab/>
        <w:t>по инициативе правообладателей земельных участков и (или) расположенных на них объектов недвижимого имущества;</w:t>
      </w:r>
    </w:p>
    <w:p w:rsidR="00404F30" w:rsidRPr="000F6A12" w:rsidRDefault="00404F30" w:rsidP="00404F30">
      <w:pPr>
        <w:ind w:firstLine="567"/>
        <w:jc w:val="both"/>
        <w:rPr>
          <w:sz w:val="24"/>
          <w:szCs w:val="24"/>
        </w:rPr>
      </w:pPr>
      <w:r w:rsidRPr="000F6A12">
        <w:rPr>
          <w:sz w:val="24"/>
          <w:szCs w:val="24"/>
        </w:rPr>
        <w:t>-</w:t>
      </w:r>
      <w:r w:rsidRPr="000F6A12">
        <w:rPr>
          <w:sz w:val="24"/>
          <w:szCs w:val="24"/>
        </w:rPr>
        <w:tab/>
        <w:t>по инициативе органа местного самоуправления.</w:t>
      </w:r>
    </w:p>
    <w:p w:rsidR="00404F30" w:rsidRPr="000F6A12" w:rsidRDefault="00404F30" w:rsidP="00404F30">
      <w:pPr>
        <w:ind w:firstLine="567"/>
        <w:jc w:val="both"/>
        <w:rPr>
          <w:sz w:val="24"/>
          <w:szCs w:val="24"/>
        </w:rPr>
      </w:pPr>
      <w:r>
        <w:rPr>
          <w:sz w:val="24"/>
          <w:szCs w:val="24"/>
        </w:rPr>
        <w:t xml:space="preserve">3. </w:t>
      </w:r>
      <w:r w:rsidRPr="000F6A12">
        <w:rPr>
          <w:sz w:val="24"/>
          <w:szCs w:val="24"/>
        </w:rPr>
        <w:t>Развитие застроенных территорий осуществляется в границах элемента планировочной структуры (квартала, микрорайона) или его части (частей), в границах смежных элементов планировочной структуры или их частей.</w:t>
      </w:r>
    </w:p>
    <w:p w:rsidR="00404F30" w:rsidRPr="000F6A12" w:rsidRDefault="00404F30" w:rsidP="00404F30">
      <w:pPr>
        <w:ind w:firstLine="567"/>
        <w:jc w:val="both"/>
        <w:rPr>
          <w:sz w:val="24"/>
          <w:szCs w:val="24"/>
        </w:rPr>
      </w:pPr>
      <w:r w:rsidRPr="000F6A12">
        <w:rPr>
          <w:sz w:val="24"/>
          <w:szCs w:val="24"/>
        </w:rPr>
        <w:t>Решение о развитии застроенной территории может быть принято, если на такой территории расположены:</w:t>
      </w:r>
    </w:p>
    <w:p w:rsidR="00404F30" w:rsidRPr="000F6A12" w:rsidRDefault="00404F30" w:rsidP="00404F30">
      <w:pPr>
        <w:ind w:firstLine="567"/>
        <w:jc w:val="both"/>
        <w:rPr>
          <w:sz w:val="24"/>
          <w:szCs w:val="24"/>
        </w:rPr>
      </w:pPr>
      <w:r>
        <w:rPr>
          <w:sz w:val="24"/>
          <w:szCs w:val="24"/>
        </w:rPr>
        <w:t xml:space="preserve">1) </w:t>
      </w:r>
      <w:r w:rsidRPr="000F6A12">
        <w:rPr>
          <w:sz w:val="24"/>
          <w:szCs w:val="24"/>
        </w:rPr>
        <w:t>многоквартирные дома, признанные в установленном Правительством Российской Федерации порядке аварийными и подлежащими сносу;</w:t>
      </w:r>
    </w:p>
    <w:p w:rsidR="00404F30" w:rsidRPr="000F6A12" w:rsidRDefault="00404F30" w:rsidP="00404F30">
      <w:pPr>
        <w:ind w:firstLine="567"/>
        <w:jc w:val="both"/>
        <w:rPr>
          <w:sz w:val="24"/>
          <w:szCs w:val="24"/>
        </w:rPr>
      </w:pPr>
      <w:r>
        <w:rPr>
          <w:sz w:val="24"/>
          <w:szCs w:val="24"/>
        </w:rPr>
        <w:t xml:space="preserve">2) </w:t>
      </w:r>
      <w:r w:rsidRPr="000F6A12">
        <w:rPr>
          <w:sz w:val="24"/>
          <w:szCs w:val="24"/>
        </w:rPr>
        <w:t>многоквартирные дома, снос, реконструкция которых планируются на основании муниципальных адресных программ, утвержденных представительным органом местного самоуправления.</w:t>
      </w:r>
    </w:p>
    <w:p w:rsidR="00404F30" w:rsidRPr="000F6A12" w:rsidRDefault="00404F30" w:rsidP="00404F30">
      <w:pPr>
        <w:ind w:firstLine="567"/>
        <w:jc w:val="both"/>
        <w:rPr>
          <w:sz w:val="24"/>
          <w:szCs w:val="24"/>
        </w:rPr>
      </w:pPr>
      <w:r w:rsidRPr="000F6A12">
        <w:rPr>
          <w:sz w:val="24"/>
          <w:szCs w:val="24"/>
        </w:rPr>
        <w:t>Развитие застроенных территорий осуществляется на основании договора о развитии застроенной территории.</w:t>
      </w:r>
    </w:p>
    <w:p w:rsidR="00404F30" w:rsidRPr="000F6A12" w:rsidRDefault="00404F30" w:rsidP="00404F30">
      <w:pPr>
        <w:ind w:firstLine="567"/>
        <w:jc w:val="both"/>
        <w:rPr>
          <w:sz w:val="24"/>
          <w:szCs w:val="24"/>
        </w:rPr>
      </w:pPr>
      <w:r>
        <w:rPr>
          <w:sz w:val="24"/>
          <w:szCs w:val="24"/>
        </w:rPr>
        <w:t xml:space="preserve">4. </w:t>
      </w:r>
      <w:r w:rsidRPr="000F6A12">
        <w:rPr>
          <w:sz w:val="24"/>
          <w:szCs w:val="24"/>
        </w:rPr>
        <w:t xml:space="preserve">Комплексное освоение территории включает в себя подготовку документации по планировке территории, образование земельных участков в границах данной территории, строительство на земельных участках в границах данной территории объектов транспортной, коммунальной и социальной инфраструктур, а также иных объектов в соответствии с </w:t>
      </w:r>
      <w:r w:rsidRPr="000F6A12">
        <w:rPr>
          <w:sz w:val="24"/>
          <w:szCs w:val="24"/>
        </w:rPr>
        <w:lastRenderedPageBreak/>
        <w:t>документацией по планировке территории.</w:t>
      </w:r>
    </w:p>
    <w:p w:rsidR="00404F30" w:rsidRPr="000F6A12" w:rsidRDefault="00404F30" w:rsidP="00404F30">
      <w:pPr>
        <w:ind w:firstLine="567"/>
        <w:jc w:val="both"/>
        <w:rPr>
          <w:sz w:val="24"/>
          <w:szCs w:val="24"/>
        </w:rPr>
      </w:pPr>
      <w:r w:rsidRPr="000F6A12">
        <w:rPr>
          <w:sz w:val="24"/>
          <w:szCs w:val="24"/>
        </w:rPr>
        <w:t>Комплексное освоение территории осуществляется в границах земельного участка, предоставленного в аренду лицу, с которым заключен договор о комплексном освоении территории, или в границах земельных участков, образованных из такого земельного участка.</w:t>
      </w:r>
    </w:p>
    <w:p w:rsidR="00404F30" w:rsidRPr="000F6A12" w:rsidRDefault="00404F30" w:rsidP="00404F30">
      <w:pPr>
        <w:ind w:firstLine="567"/>
        <w:jc w:val="both"/>
        <w:rPr>
          <w:sz w:val="24"/>
          <w:szCs w:val="24"/>
        </w:rPr>
      </w:pPr>
      <w:r>
        <w:rPr>
          <w:sz w:val="24"/>
          <w:szCs w:val="24"/>
        </w:rPr>
        <w:t xml:space="preserve">5. </w:t>
      </w:r>
      <w:r w:rsidRPr="000F6A12">
        <w:rPr>
          <w:sz w:val="24"/>
          <w:szCs w:val="24"/>
        </w:rPr>
        <w:t>Комплексное освоение территории в целях строительства жилья экономического класса осуществляется в соответствии с договором о комплексном освоении территории в целях строительства жилья экономического класса, заключенным в порядке и на условиях, которые предусмотрены настоящей статьей, и включает в себя:</w:t>
      </w:r>
    </w:p>
    <w:p w:rsidR="00404F30" w:rsidRPr="000F6A12" w:rsidRDefault="00404F30" w:rsidP="00404F30">
      <w:pPr>
        <w:ind w:firstLine="567"/>
        <w:jc w:val="both"/>
        <w:rPr>
          <w:sz w:val="24"/>
          <w:szCs w:val="24"/>
        </w:rPr>
      </w:pPr>
      <w:r>
        <w:rPr>
          <w:sz w:val="24"/>
          <w:szCs w:val="24"/>
        </w:rPr>
        <w:t xml:space="preserve">1) </w:t>
      </w:r>
      <w:r w:rsidRPr="000F6A12">
        <w:rPr>
          <w:sz w:val="24"/>
          <w:szCs w:val="24"/>
        </w:rPr>
        <w:t>подготовку документации по планировке территории (при отсутствии такой документации);</w:t>
      </w:r>
    </w:p>
    <w:p w:rsidR="00404F30" w:rsidRPr="000F6A12" w:rsidRDefault="00404F30" w:rsidP="00404F30">
      <w:pPr>
        <w:ind w:firstLine="567"/>
        <w:jc w:val="both"/>
        <w:rPr>
          <w:sz w:val="24"/>
          <w:szCs w:val="24"/>
        </w:rPr>
      </w:pPr>
      <w:r>
        <w:rPr>
          <w:sz w:val="24"/>
          <w:szCs w:val="24"/>
        </w:rPr>
        <w:t xml:space="preserve">2) </w:t>
      </w:r>
      <w:r w:rsidRPr="000F6A12">
        <w:rPr>
          <w:sz w:val="24"/>
          <w:szCs w:val="24"/>
        </w:rPr>
        <w:t>образование земельных участков в границах этой территории;</w:t>
      </w:r>
    </w:p>
    <w:p w:rsidR="00404F30" w:rsidRPr="000F6A12" w:rsidRDefault="00404F30" w:rsidP="00404F30">
      <w:pPr>
        <w:ind w:firstLine="567"/>
        <w:jc w:val="both"/>
        <w:rPr>
          <w:sz w:val="24"/>
          <w:szCs w:val="24"/>
        </w:rPr>
      </w:pPr>
      <w:r>
        <w:rPr>
          <w:sz w:val="24"/>
          <w:szCs w:val="24"/>
        </w:rPr>
        <w:t xml:space="preserve">3) </w:t>
      </w:r>
      <w:r w:rsidRPr="000F6A12">
        <w:rPr>
          <w:sz w:val="24"/>
          <w:szCs w:val="24"/>
        </w:rPr>
        <w:t>строительство на земельных участках в границах этой территории многоквартирных домов, жилых домов блокированной застройки и (или) объектов индивидуального жилищного строительства при условии, что все жилые помещения в многоквартирных домах, жилых домах блокированной застройки и (или) все объекты индивидуального жилищного строительства либо их минимальный объем соответствуют условиям отнесения к жилью экономического класса;</w:t>
      </w:r>
    </w:p>
    <w:p w:rsidR="00404F30" w:rsidRPr="000F6A12" w:rsidRDefault="00404F30" w:rsidP="00404F30">
      <w:pPr>
        <w:ind w:firstLine="567"/>
        <w:jc w:val="both"/>
        <w:rPr>
          <w:sz w:val="24"/>
          <w:szCs w:val="24"/>
        </w:rPr>
      </w:pPr>
      <w:r>
        <w:rPr>
          <w:sz w:val="24"/>
          <w:szCs w:val="24"/>
        </w:rPr>
        <w:t xml:space="preserve">4) </w:t>
      </w:r>
      <w:r w:rsidRPr="000F6A12">
        <w:rPr>
          <w:sz w:val="24"/>
          <w:szCs w:val="24"/>
        </w:rPr>
        <w:t>строительство на земельных участках в границах этой территории иных объектов в соответствии с документацией по планировке территории, в том числе объектов транспортной, коммунальной и социальной инфраструктур.</w:t>
      </w:r>
    </w:p>
    <w:p w:rsidR="00404F30" w:rsidRPr="000F6A12" w:rsidRDefault="00404F30" w:rsidP="00404F30">
      <w:pPr>
        <w:ind w:firstLine="567"/>
        <w:jc w:val="both"/>
        <w:rPr>
          <w:sz w:val="24"/>
          <w:szCs w:val="24"/>
        </w:rPr>
      </w:pPr>
      <w:r>
        <w:rPr>
          <w:sz w:val="24"/>
          <w:szCs w:val="24"/>
        </w:rPr>
        <w:t xml:space="preserve">6. </w:t>
      </w:r>
      <w:r w:rsidRPr="000F6A12">
        <w:rPr>
          <w:sz w:val="24"/>
          <w:szCs w:val="24"/>
        </w:rPr>
        <w:t>Комплексному развитию территории по инициативе правообладателей земельных участков и (или) расположенных на них объектов недвижимого имущества (далее также – комплексное развитие территории по инициативе правообладателей) подлежит территория, в границах которой находятся земельные участки и (или) расположенные на них объекты недвижимого имущества, находящиеся как в государственной, муниципальной собственности (в том числе предоставленные в соответствии с земельным законодательством Российской Федерации третьим лицам), так и в собственности физических или юридических лиц.</w:t>
      </w:r>
    </w:p>
    <w:p w:rsidR="00404F30" w:rsidRPr="000F6A12" w:rsidRDefault="00404F30" w:rsidP="00404F30">
      <w:pPr>
        <w:ind w:firstLine="567"/>
        <w:jc w:val="both"/>
        <w:rPr>
          <w:sz w:val="24"/>
          <w:szCs w:val="24"/>
        </w:rPr>
      </w:pPr>
      <w:r>
        <w:rPr>
          <w:sz w:val="24"/>
          <w:szCs w:val="24"/>
        </w:rPr>
        <w:t xml:space="preserve">7. </w:t>
      </w:r>
      <w:r w:rsidRPr="000F6A12">
        <w:rPr>
          <w:sz w:val="24"/>
          <w:szCs w:val="24"/>
        </w:rPr>
        <w:t xml:space="preserve">Комплексное развитие территории по инициативе правообладателей осуществляется на основании договоров о комплексном развитии территории, заключаемых органами местного самоуправления поселения, уполномоченным органом с правообладателями земельных участков и (или) расположенных на них объектов </w:t>
      </w:r>
      <w:r>
        <w:rPr>
          <w:sz w:val="24"/>
          <w:szCs w:val="24"/>
        </w:rPr>
        <w:t>недвижимого имущества. В случае,</w:t>
      </w:r>
      <w:r w:rsidRPr="000F6A12">
        <w:rPr>
          <w:sz w:val="24"/>
          <w:szCs w:val="24"/>
        </w:rPr>
        <w:t xml:space="preserve"> если комплексное развитие территории по инициативе правообладателей осуществляется двумя и более правообладателями, правообладатели заключают соглашение о разграничении обязанностей по осуществлению мероприятий по комплексному развитию территории по инициативе правообладателей (далее в настоящей статье – соглашение).</w:t>
      </w:r>
    </w:p>
    <w:p w:rsidR="00404F30" w:rsidRPr="000F6A12" w:rsidRDefault="00404F30" w:rsidP="00404F30">
      <w:pPr>
        <w:ind w:firstLine="567"/>
        <w:jc w:val="both"/>
        <w:rPr>
          <w:sz w:val="24"/>
          <w:szCs w:val="24"/>
        </w:rPr>
      </w:pPr>
      <w:r>
        <w:rPr>
          <w:sz w:val="24"/>
          <w:szCs w:val="24"/>
        </w:rPr>
        <w:t xml:space="preserve">8. </w:t>
      </w:r>
      <w:r w:rsidRPr="000F6A12">
        <w:rPr>
          <w:sz w:val="24"/>
          <w:szCs w:val="24"/>
        </w:rPr>
        <w:t>Документация по планировке территории применительно к территории, подлежащей комплексному развитию по инициативе правообладателей, подготавливается на основании заключенного правообладателями соглашения. Подготовка такой документации осуществляется правообладателями применительно к территории, в отношении которой предусматривается осуществление деятельности по ее комплексному и устойчивому развитию, в границах земельных участков, правообладатели которых заключили соглашение.</w:t>
      </w:r>
    </w:p>
    <w:p w:rsidR="00404F30" w:rsidRPr="000F6A12" w:rsidRDefault="00404F30" w:rsidP="00404F30">
      <w:pPr>
        <w:ind w:firstLine="567"/>
        <w:jc w:val="both"/>
        <w:rPr>
          <w:sz w:val="24"/>
          <w:szCs w:val="24"/>
        </w:rPr>
      </w:pPr>
      <w:r>
        <w:rPr>
          <w:sz w:val="24"/>
          <w:szCs w:val="24"/>
        </w:rPr>
        <w:t xml:space="preserve">9. </w:t>
      </w:r>
      <w:r w:rsidRPr="000F6A12">
        <w:rPr>
          <w:sz w:val="24"/>
          <w:szCs w:val="24"/>
        </w:rPr>
        <w:t>Решение о комплексном развитии территории по инициативе органа местного самоуправления принимается Советом депутатов, администрацией поселения при наличии Правил, предусматривающих территории, в границах которых допускается осуществление деятельности по комплексному и устойчивому развитию территории.</w:t>
      </w:r>
    </w:p>
    <w:p w:rsidR="00404F30" w:rsidRPr="000F6A12" w:rsidRDefault="00404F30" w:rsidP="00404F30">
      <w:pPr>
        <w:ind w:firstLine="567"/>
        <w:jc w:val="both"/>
        <w:rPr>
          <w:sz w:val="24"/>
          <w:szCs w:val="24"/>
        </w:rPr>
      </w:pPr>
      <w:r>
        <w:rPr>
          <w:sz w:val="24"/>
          <w:szCs w:val="24"/>
        </w:rPr>
        <w:t xml:space="preserve">10. </w:t>
      </w:r>
      <w:r w:rsidRPr="000F6A12">
        <w:rPr>
          <w:sz w:val="24"/>
          <w:szCs w:val="24"/>
        </w:rPr>
        <w:t>Решение о комплексном развитии территории по инициативе органа местного самоуправления может быть принято, если не менее 50 процентов от общей площади территории, в границах которой предусматривается осуществление деятельности по комплексному и устойчивому развитию территории, занимают земельные участки:</w:t>
      </w:r>
    </w:p>
    <w:p w:rsidR="00404F30" w:rsidRPr="000F6A12" w:rsidRDefault="00404F30" w:rsidP="00404F30">
      <w:pPr>
        <w:ind w:firstLine="567"/>
        <w:jc w:val="both"/>
        <w:rPr>
          <w:sz w:val="24"/>
          <w:szCs w:val="24"/>
        </w:rPr>
      </w:pPr>
      <w:r>
        <w:rPr>
          <w:sz w:val="24"/>
          <w:szCs w:val="24"/>
        </w:rPr>
        <w:t xml:space="preserve">1) </w:t>
      </w:r>
      <w:r w:rsidRPr="000F6A12">
        <w:rPr>
          <w:sz w:val="24"/>
          <w:szCs w:val="24"/>
        </w:rPr>
        <w:t xml:space="preserve">на которых расположены объекты капитального строительства (за исключением </w:t>
      </w:r>
      <w:r w:rsidRPr="000F6A12">
        <w:rPr>
          <w:sz w:val="24"/>
          <w:szCs w:val="24"/>
        </w:rPr>
        <w:lastRenderedPageBreak/>
        <w:t>многоквартирных домов), признанные в установленном Правительством Российской Федерации порядке аварийными и подлежащими сносу;</w:t>
      </w:r>
    </w:p>
    <w:p w:rsidR="00404F30" w:rsidRPr="000F6A12" w:rsidRDefault="00404F30" w:rsidP="00404F30">
      <w:pPr>
        <w:ind w:firstLine="567"/>
        <w:jc w:val="both"/>
        <w:rPr>
          <w:sz w:val="24"/>
          <w:szCs w:val="24"/>
        </w:rPr>
      </w:pPr>
      <w:r>
        <w:rPr>
          <w:sz w:val="24"/>
          <w:szCs w:val="24"/>
        </w:rPr>
        <w:t xml:space="preserve">2) </w:t>
      </w:r>
      <w:r w:rsidRPr="000F6A12">
        <w:rPr>
          <w:sz w:val="24"/>
          <w:szCs w:val="24"/>
        </w:rPr>
        <w:t>на которых расположены объекты капитального строительства (за исключением многоквартирных домов), снос, реконструкция которых планируются на основании муниципальных адресных программ, утвержденных представительным органом местного самоуправления;</w:t>
      </w:r>
    </w:p>
    <w:p w:rsidR="00404F30" w:rsidRPr="000F6A12" w:rsidRDefault="00404F30" w:rsidP="00404F30">
      <w:pPr>
        <w:ind w:firstLine="567"/>
        <w:jc w:val="both"/>
        <w:rPr>
          <w:sz w:val="24"/>
          <w:szCs w:val="24"/>
        </w:rPr>
      </w:pPr>
      <w:r>
        <w:rPr>
          <w:sz w:val="24"/>
          <w:szCs w:val="24"/>
        </w:rPr>
        <w:t xml:space="preserve">3) </w:t>
      </w:r>
      <w:r w:rsidRPr="000F6A12">
        <w:rPr>
          <w:sz w:val="24"/>
          <w:szCs w:val="24"/>
        </w:rPr>
        <w:t>виды разрешенного использования которых и (или) виды разрешенного использования и характеристики расположенных на которых объектов капитального строительства не соответствуют видам разрешенного использования земельных участков и объектов капитального строительства и предельным параметрам строительства, реконструкции объектов капитального строительства, установленным Правилами;</w:t>
      </w:r>
    </w:p>
    <w:p w:rsidR="00404F30" w:rsidRPr="000F6A12" w:rsidRDefault="00404F30" w:rsidP="00404F30">
      <w:pPr>
        <w:ind w:firstLine="567"/>
        <w:jc w:val="both"/>
        <w:rPr>
          <w:sz w:val="24"/>
          <w:szCs w:val="24"/>
        </w:rPr>
      </w:pPr>
      <w:r>
        <w:rPr>
          <w:sz w:val="24"/>
          <w:szCs w:val="24"/>
        </w:rPr>
        <w:t xml:space="preserve">4) </w:t>
      </w:r>
      <w:r w:rsidRPr="000F6A12">
        <w:rPr>
          <w:sz w:val="24"/>
          <w:szCs w:val="24"/>
        </w:rPr>
        <w:t>на которых расположены объекты капитального строительства, признанные в соответствии с гражданским законодательством самовольными постройками.</w:t>
      </w:r>
    </w:p>
    <w:p w:rsidR="00404F30" w:rsidRPr="000F6A12" w:rsidRDefault="00404F30" w:rsidP="00404F30">
      <w:pPr>
        <w:ind w:firstLine="567"/>
        <w:jc w:val="both"/>
        <w:rPr>
          <w:sz w:val="24"/>
          <w:szCs w:val="24"/>
        </w:rPr>
      </w:pPr>
      <w:r>
        <w:rPr>
          <w:sz w:val="24"/>
          <w:szCs w:val="24"/>
        </w:rPr>
        <w:t xml:space="preserve">11. </w:t>
      </w:r>
      <w:r w:rsidRPr="000F6A12">
        <w:rPr>
          <w:sz w:val="24"/>
          <w:szCs w:val="24"/>
        </w:rPr>
        <w:t>Комплексное развитие территории по инициативе органа местного самоуправления включает в себя подготовку документации по планировке территории, образование земельных участков в границах данной территории, размещение на земельных участках в границах данной территории объектов капитального строительства жилого, производственного, общественно-делового и иного назначения, а также необходимых для функционирования таких объектов и обеспечения жизнедеятельности граждан объектов коммунальной, транспортной, социальной инфраструктур в соответствии с документацией по планировке территории.</w:t>
      </w:r>
    </w:p>
    <w:p w:rsidR="00404F30" w:rsidRPr="000F6A12" w:rsidRDefault="00404F30" w:rsidP="00404F30">
      <w:pPr>
        <w:ind w:firstLine="567"/>
        <w:jc w:val="both"/>
        <w:rPr>
          <w:sz w:val="24"/>
          <w:szCs w:val="24"/>
        </w:rPr>
      </w:pPr>
      <w:r w:rsidRPr="000F6A12">
        <w:rPr>
          <w:sz w:val="24"/>
          <w:szCs w:val="24"/>
        </w:rPr>
        <w:t>12. Комплексному развитию по инициативе органа местного самоуправления подлежит территория, в границах которой находятся земельные участки и (или) расположенные на них объекты недвижимого имущества, находящиеся в государственной и (или) муниципальной собственности, собственности физических или юридических лиц.</w:t>
      </w:r>
    </w:p>
    <w:p w:rsidR="00404F30" w:rsidRPr="000F6A12" w:rsidRDefault="00404F30" w:rsidP="00404F30">
      <w:pPr>
        <w:ind w:firstLine="567"/>
        <w:jc w:val="both"/>
        <w:rPr>
          <w:sz w:val="24"/>
          <w:szCs w:val="24"/>
        </w:rPr>
      </w:pPr>
      <w:r w:rsidRPr="000F6A12">
        <w:rPr>
          <w:sz w:val="24"/>
          <w:szCs w:val="24"/>
        </w:rPr>
        <w:t>13. На территории сельского поселения Салым выделены следующие территории для осуществления деятельности по комплексному и устойчивому развитию территории:</w:t>
      </w:r>
    </w:p>
    <w:p w:rsidR="00404F30" w:rsidRPr="000F6A12" w:rsidRDefault="00404F30" w:rsidP="00404F30">
      <w:pPr>
        <w:ind w:firstLine="567"/>
        <w:jc w:val="both"/>
        <w:rPr>
          <w:sz w:val="24"/>
          <w:szCs w:val="24"/>
        </w:rPr>
      </w:pPr>
      <w:r w:rsidRPr="000F6A12">
        <w:rPr>
          <w:sz w:val="24"/>
          <w:szCs w:val="24"/>
        </w:rPr>
        <w:t>13.1</w:t>
      </w:r>
      <w:r>
        <w:rPr>
          <w:sz w:val="24"/>
          <w:szCs w:val="24"/>
        </w:rPr>
        <w:t>.</w:t>
      </w:r>
      <w:r w:rsidRPr="000F6A12">
        <w:rPr>
          <w:sz w:val="24"/>
          <w:szCs w:val="24"/>
        </w:rPr>
        <w:t xml:space="preserve"> Земельный участок, располагающийся по улице Зеленая – экспериментальное строительство стандартного индивидуального жилья по портфелю внедрения лучших практик в п. Салым</w:t>
      </w:r>
    </w:p>
    <w:p w:rsidR="00404F30" w:rsidRPr="000F6A12" w:rsidRDefault="00404F30" w:rsidP="00404F30">
      <w:pPr>
        <w:ind w:firstLine="567"/>
        <w:jc w:val="both"/>
        <w:rPr>
          <w:sz w:val="24"/>
          <w:szCs w:val="24"/>
        </w:rPr>
      </w:pPr>
      <w:r w:rsidRPr="000F6A12">
        <w:rPr>
          <w:sz w:val="24"/>
          <w:szCs w:val="24"/>
        </w:rPr>
        <w:t>13.2</w:t>
      </w:r>
      <w:r>
        <w:rPr>
          <w:sz w:val="24"/>
          <w:szCs w:val="24"/>
        </w:rPr>
        <w:t>.</w:t>
      </w:r>
      <w:r w:rsidRPr="000F6A12">
        <w:rPr>
          <w:sz w:val="24"/>
          <w:szCs w:val="24"/>
        </w:rPr>
        <w:t xml:space="preserve"> Земельный участок, располагающийся в районе магазина «Радуга» по улице Транспортная – экспериментальное строительство стандартного индивидуального жилья по портфелю внедрения лучших практик в п. Салым </w:t>
      </w:r>
    </w:p>
    <w:p w:rsidR="00404F30" w:rsidRPr="000F6A12" w:rsidRDefault="00404F30" w:rsidP="00404F30">
      <w:pPr>
        <w:ind w:firstLine="567"/>
        <w:jc w:val="both"/>
        <w:rPr>
          <w:rFonts w:eastAsia="SimSun"/>
          <w:sz w:val="24"/>
          <w:szCs w:val="24"/>
        </w:rPr>
      </w:pPr>
      <w:bookmarkStart w:id="52" w:name="dst1672"/>
      <w:bookmarkEnd w:id="52"/>
    </w:p>
    <w:p w:rsidR="00404F30" w:rsidRDefault="00404F30" w:rsidP="00404F30">
      <w:pPr>
        <w:ind w:firstLine="567"/>
        <w:jc w:val="both"/>
        <w:rPr>
          <w:sz w:val="24"/>
          <w:szCs w:val="24"/>
        </w:rPr>
      </w:pPr>
      <w:bookmarkStart w:id="53" w:name="_Toc252392621"/>
      <w:bookmarkStart w:id="54" w:name="_Toc464828368"/>
      <w:bookmarkStart w:id="55" w:name="_Toc490769437"/>
      <w:bookmarkStart w:id="56" w:name="ГЛАВА5"/>
      <w:r w:rsidRPr="000F6A12">
        <w:rPr>
          <w:sz w:val="24"/>
          <w:szCs w:val="24"/>
        </w:rPr>
        <w:t>ГЛАВА 4. ПРОВЕДЕНИЕ ОБЩЕСТВЕННЫХ ОБСУЖДЕНИЙ ИЛИ ПУБЛИЧНЫХ СЛУШАНИЙ ПО ВОПРОСАМ ЗЕМЛЕПОЛЬЗОВАНИЯ И ЗАСТРОЙКИ</w:t>
      </w:r>
    </w:p>
    <w:p w:rsidR="00404F30" w:rsidRPr="000F6A12" w:rsidRDefault="00404F30" w:rsidP="00404F30">
      <w:pPr>
        <w:ind w:firstLine="567"/>
        <w:jc w:val="both"/>
        <w:rPr>
          <w:sz w:val="24"/>
          <w:szCs w:val="24"/>
        </w:rPr>
      </w:pPr>
    </w:p>
    <w:p w:rsidR="00404F30" w:rsidRPr="000F6A12" w:rsidRDefault="00404F30" w:rsidP="00404F30">
      <w:pPr>
        <w:ind w:firstLine="567"/>
        <w:jc w:val="both"/>
        <w:rPr>
          <w:sz w:val="24"/>
          <w:szCs w:val="24"/>
        </w:rPr>
      </w:pPr>
      <w:bookmarkStart w:id="57" w:name="_Toc464828381"/>
      <w:bookmarkStart w:id="58" w:name="_Toc490769451"/>
      <w:bookmarkStart w:id="59" w:name="СТАТЬЯ27"/>
      <w:r w:rsidRPr="000F6A12">
        <w:rPr>
          <w:sz w:val="24"/>
          <w:szCs w:val="24"/>
        </w:rPr>
        <w:t>Статья 8. Общие положения организации и проведения общественных обсуждений, публичных слушаний по вопросам землепользования и застройки</w:t>
      </w:r>
      <w:bookmarkEnd w:id="57"/>
      <w:bookmarkEnd w:id="58"/>
    </w:p>
    <w:bookmarkEnd w:id="59"/>
    <w:p w:rsidR="00404F30" w:rsidRPr="000F6A12" w:rsidRDefault="00404F30" w:rsidP="00404F30">
      <w:pPr>
        <w:ind w:firstLine="567"/>
        <w:jc w:val="both"/>
        <w:rPr>
          <w:sz w:val="24"/>
          <w:szCs w:val="24"/>
        </w:rPr>
      </w:pPr>
    </w:p>
    <w:p w:rsidR="00404F30" w:rsidRPr="000F6A12" w:rsidRDefault="00404F30" w:rsidP="00404F30">
      <w:pPr>
        <w:ind w:firstLine="567"/>
        <w:jc w:val="both"/>
        <w:rPr>
          <w:sz w:val="24"/>
          <w:szCs w:val="24"/>
        </w:rPr>
      </w:pPr>
      <w:r w:rsidRPr="000F6A12">
        <w:rPr>
          <w:sz w:val="24"/>
          <w:szCs w:val="24"/>
        </w:rPr>
        <w:t>1. Нормативно-правовую основу организации и проведения общественных обсуждений, публичных слушаний составляют Конституция Российской Федерации, Градостроительный кодекс Российской Федера</w:t>
      </w:r>
      <w:r>
        <w:rPr>
          <w:sz w:val="24"/>
          <w:szCs w:val="24"/>
        </w:rPr>
        <w:t xml:space="preserve">ции, Федеральный закон от 06 октября </w:t>
      </w:r>
      <w:r w:rsidRPr="000F6A12">
        <w:rPr>
          <w:sz w:val="24"/>
          <w:szCs w:val="24"/>
        </w:rPr>
        <w:t>2003</w:t>
      </w:r>
      <w:r>
        <w:rPr>
          <w:sz w:val="24"/>
          <w:szCs w:val="24"/>
        </w:rPr>
        <w:t xml:space="preserve"> года</w:t>
      </w:r>
      <w:r w:rsidRPr="000F6A12">
        <w:rPr>
          <w:sz w:val="24"/>
          <w:szCs w:val="24"/>
        </w:rPr>
        <w:t xml:space="preserve"> № 131-ФЗ «Об общих принципах организации местного самоуправления в Российской Федерации», иные федеральные законы, законы Ханты-Мансийского автономного округа, Устав и иные муниципальные правовые акты муниципального образования.</w:t>
      </w:r>
    </w:p>
    <w:p w:rsidR="00404F30" w:rsidRPr="000F6A12" w:rsidRDefault="00404F30" w:rsidP="00404F30">
      <w:pPr>
        <w:ind w:firstLine="567"/>
        <w:jc w:val="both"/>
        <w:rPr>
          <w:rFonts w:eastAsia="SimSun"/>
          <w:sz w:val="24"/>
          <w:szCs w:val="24"/>
        </w:rPr>
      </w:pPr>
      <w:r w:rsidRPr="000F6A12">
        <w:rPr>
          <w:rFonts w:eastAsia="SimSun"/>
          <w:sz w:val="24"/>
          <w:szCs w:val="24"/>
        </w:rPr>
        <w:t>2. Порядок организации и проведения публичных слушаний определяется решением Совета депутатов от 30 марта 2017 года №253 «Об утверждении Порядка организации и проведения публичных слушаний в сельском поселении Салым» с учетом положений Устава.</w:t>
      </w:r>
    </w:p>
    <w:p w:rsidR="00404F30" w:rsidRPr="000F6A12" w:rsidRDefault="00404F30" w:rsidP="00404F30">
      <w:pPr>
        <w:ind w:firstLine="567"/>
        <w:jc w:val="both"/>
        <w:rPr>
          <w:rFonts w:eastAsia="SimSun"/>
          <w:sz w:val="24"/>
          <w:szCs w:val="24"/>
        </w:rPr>
      </w:pPr>
    </w:p>
    <w:p w:rsidR="00404F30" w:rsidRPr="000F6A12" w:rsidRDefault="00404F30" w:rsidP="00404F30">
      <w:pPr>
        <w:ind w:firstLine="567"/>
        <w:jc w:val="both"/>
        <w:rPr>
          <w:sz w:val="24"/>
          <w:szCs w:val="24"/>
        </w:rPr>
      </w:pPr>
      <w:bookmarkStart w:id="60" w:name="_Toc252392644"/>
      <w:bookmarkStart w:id="61" w:name="_Toc464828386"/>
      <w:bookmarkStart w:id="62" w:name="_Toc490769458"/>
      <w:bookmarkStart w:id="63" w:name="СТАТЬЯ32"/>
      <w:r w:rsidRPr="000F6A12">
        <w:rPr>
          <w:sz w:val="24"/>
          <w:szCs w:val="24"/>
        </w:rPr>
        <w:t xml:space="preserve">Статья 9. Проведение общественных обсуждений, публичных слушаний по вопросу </w:t>
      </w:r>
      <w:r w:rsidRPr="000F6A12">
        <w:rPr>
          <w:sz w:val="24"/>
          <w:szCs w:val="24"/>
        </w:rPr>
        <w:lastRenderedPageBreak/>
        <w:t>предоставления разрешения на условно разрешенный вид использования земельного участка или объекта капитального строительства</w:t>
      </w:r>
      <w:bookmarkEnd w:id="60"/>
      <w:bookmarkEnd w:id="61"/>
      <w:bookmarkEnd w:id="62"/>
    </w:p>
    <w:bookmarkEnd w:id="63"/>
    <w:p w:rsidR="00404F30" w:rsidRPr="000F6A12" w:rsidRDefault="00404F30" w:rsidP="00404F30">
      <w:pPr>
        <w:ind w:firstLine="567"/>
        <w:jc w:val="both"/>
        <w:rPr>
          <w:rFonts w:eastAsia="SimSun"/>
          <w:sz w:val="24"/>
          <w:szCs w:val="24"/>
        </w:rPr>
      </w:pPr>
    </w:p>
    <w:p w:rsidR="00404F30" w:rsidRPr="000F6A12" w:rsidRDefault="00404F30" w:rsidP="00404F30">
      <w:pPr>
        <w:ind w:firstLine="567"/>
        <w:jc w:val="both"/>
        <w:rPr>
          <w:sz w:val="24"/>
          <w:szCs w:val="24"/>
        </w:rPr>
      </w:pPr>
      <w:r w:rsidRPr="00F52EC0">
        <w:rPr>
          <w:rFonts w:eastAsia="SimSun"/>
          <w:sz w:val="24"/>
          <w:szCs w:val="24"/>
        </w:rPr>
        <w:t xml:space="preserve">1. Порядок предоставления муниципальной услуги определяется постановлением администрации от </w:t>
      </w:r>
      <w:r w:rsidR="004B7FBF" w:rsidRPr="00F52EC0">
        <w:rPr>
          <w:sz w:val="24"/>
          <w:szCs w:val="24"/>
        </w:rPr>
        <w:t>30 июня 2022 года №140</w:t>
      </w:r>
      <w:r w:rsidRPr="00F52EC0">
        <w:rPr>
          <w:sz w:val="24"/>
          <w:szCs w:val="24"/>
        </w:rPr>
        <w:t>-п</w:t>
      </w:r>
      <w:r w:rsidRPr="00F52EC0">
        <w:rPr>
          <w:rFonts w:eastAsia="SimSun"/>
          <w:sz w:val="24"/>
          <w:szCs w:val="24"/>
        </w:rPr>
        <w:t xml:space="preserve"> «Об утверждении административного регламента предоставления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404F30" w:rsidRPr="000F6A12" w:rsidRDefault="00404F30" w:rsidP="00404F30">
      <w:pPr>
        <w:ind w:firstLine="567"/>
        <w:jc w:val="both"/>
        <w:rPr>
          <w:rFonts w:eastAsia="SimSun"/>
          <w:sz w:val="24"/>
          <w:szCs w:val="24"/>
        </w:rPr>
      </w:pPr>
      <w:r w:rsidRPr="000F6A12">
        <w:rPr>
          <w:rFonts w:eastAsia="SimSun"/>
          <w:sz w:val="24"/>
          <w:szCs w:val="24"/>
        </w:rPr>
        <w:t>2. Порядок организации и проведения</w:t>
      </w:r>
      <w:r w:rsidRPr="000F6A12">
        <w:rPr>
          <w:sz w:val="24"/>
          <w:szCs w:val="24"/>
        </w:rPr>
        <w:t xml:space="preserve"> общественных обсуждений,</w:t>
      </w:r>
      <w:r w:rsidRPr="000F6A12">
        <w:rPr>
          <w:rFonts w:eastAsia="SimSun"/>
          <w:sz w:val="24"/>
          <w:szCs w:val="24"/>
        </w:rPr>
        <w:t xml:space="preserve"> публичных слушаний, участие в них определяются в соответствии с реш</w:t>
      </w:r>
      <w:r>
        <w:rPr>
          <w:rFonts w:eastAsia="SimSun"/>
          <w:sz w:val="24"/>
          <w:szCs w:val="24"/>
        </w:rPr>
        <w:t xml:space="preserve">ением Совета депутатов от 30 марта </w:t>
      </w:r>
      <w:r w:rsidRPr="000F6A12">
        <w:rPr>
          <w:rFonts w:eastAsia="SimSun"/>
          <w:sz w:val="24"/>
          <w:szCs w:val="24"/>
        </w:rPr>
        <w:t>2017</w:t>
      </w:r>
      <w:r>
        <w:rPr>
          <w:rFonts w:eastAsia="SimSun"/>
          <w:sz w:val="24"/>
          <w:szCs w:val="24"/>
        </w:rPr>
        <w:t xml:space="preserve"> года</w:t>
      </w:r>
      <w:r w:rsidRPr="000F6A12">
        <w:rPr>
          <w:rFonts w:eastAsia="SimSun"/>
          <w:sz w:val="24"/>
          <w:szCs w:val="24"/>
        </w:rPr>
        <w:t xml:space="preserve"> №253 «Об утверждении Порядка организации и проведения публичных слушаний в сельском поселении Салым».</w:t>
      </w:r>
    </w:p>
    <w:p w:rsidR="00404F30" w:rsidRPr="000F6A12" w:rsidRDefault="00404F30" w:rsidP="00404F30">
      <w:pPr>
        <w:ind w:firstLine="567"/>
        <w:jc w:val="both"/>
        <w:rPr>
          <w:rFonts w:eastAsia="SimSun"/>
          <w:sz w:val="24"/>
          <w:szCs w:val="24"/>
        </w:rPr>
      </w:pPr>
    </w:p>
    <w:p w:rsidR="00404F30" w:rsidRPr="000F6A12" w:rsidRDefault="00404F30" w:rsidP="00404F30">
      <w:pPr>
        <w:ind w:firstLine="567"/>
        <w:jc w:val="both"/>
        <w:rPr>
          <w:sz w:val="24"/>
          <w:szCs w:val="24"/>
        </w:rPr>
      </w:pPr>
      <w:bookmarkStart w:id="64" w:name="_Toc252392645"/>
      <w:bookmarkStart w:id="65" w:name="_Toc464828387"/>
      <w:bookmarkStart w:id="66" w:name="_Toc490769459"/>
      <w:bookmarkStart w:id="67" w:name="СТАТЬЯ33"/>
      <w:r w:rsidRPr="000F6A12">
        <w:rPr>
          <w:sz w:val="24"/>
          <w:szCs w:val="24"/>
        </w:rPr>
        <w:t>Статья 10. Проведение общественных обсуждений, публичных слушаний по вопросу отклонения от предельных параметров разрешенного строительства, реконструкции объектов капитального строительства</w:t>
      </w:r>
      <w:bookmarkEnd w:id="64"/>
      <w:bookmarkEnd w:id="65"/>
      <w:bookmarkEnd w:id="66"/>
    </w:p>
    <w:p w:rsidR="00404F30" w:rsidRPr="000F6A12" w:rsidRDefault="00404F30" w:rsidP="00404F30">
      <w:pPr>
        <w:ind w:firstLine="567"/>
        <w:jc w:val="both"/>
        <w:rPr>
          <w:rFonts w:eastAsia="SimSun"/>
          <w:sz w:val="24"/>
          <w:szCs w:val="24"/>
        </w:rPr>
      </w:pPr>
    </w:p>
    <w:bookmarkEnd w:id="67"/>
    <w:p w:rsidR="00404F30" w:rsidRPr="000F6A12" w:rsidRDefault="00404F30" w:rsidP="00404F30">
      <w:pPr>
        <w:ind w:firstLine="567"/>
        <w:jc w:val="both"/>
        <w:rPr>
          <w:rFonts w:eastAsia="SimSun"/>
          <w:sz w:val="24"/>
          <w:szCs w:val="24"/>
        </w:rPr>
      </w:pPr>
      <w:r w:rsidRPr="00F52EC0">
        <w:rPr>
          <w:rFonts w:eastAsia="SimSun"/>
          <w:sz w:val="24"/>
          <w:szCs w:val="24"/>
        </w:rPr>
        <w:t xml:space="preserve">1. Порядок предоставления муниципальной услуги определяется </w:t>
      </w:r>
      <w:r w:rsidRPr="00F52EC0">
        <w:rPr>
          <w:sz w:val="24"/>
          <w:szCs w:val="24"/>
        </w:rPr>
        <w:t xml:space="preserve">постановлением администрации сельского поселения Салым </w:t>
      </w:r>
      <w:r w:rsidR="004B7FBF" w:rsidRPr="00F52EC0">
        <w:rPr>
          <w:rFonts w:eastAsia="SimSun"/>
          <w:sz w:val="24"/>
          <w:szCs w:val="24"/>
        </w:rPr>
        <w:t>от 30 июня 2022 года № 139</w:t>
      </w:r>
      <w:r w:rsidRPr="00F52EC0">
        <w:rPr>
          <w:rFonts w:eastAsia="SimSun"/>
          <w:sz w:val="24"/>
          <w:szCs w:val="24"/>
        </w:rPr>
        <w:t>-п «Об утверждении административного регламента предоставления муниципальной услуги «Предоставление разрешения на отклонение от предельных параметров разрешенного строительства, реконструкции объектов капитального строительства».</w:t>
      </w:r>
      <w:r w:rsidRPr="000F6A12">
        <w:rPr>
          <w:rFonts w:eastAsia="SimSun"/>
          <w:sz w:val="24"/>
          <w:szCs w:val="24"/>
        </w:rPr>
        <w:t xml:space="preserve"> </w:t>
      </w:r>
    </w:p>
    <w:p w:rsidR="00404F30" w:rsidRPr="000F6A12" w:rsidRDefault="00404F30" w:rsidP="00404F30">
      <w:pPr>
        <w:ind w:firstLine="567"/>
        <w:jc w:val="both"/>
        <w:rPr>
          <w:rFonts w:eastAsia="SimSun"/>
          <w:sz w:val="24"/>
          <w:szCs w:val="24"/>
        </w:rPr>
      </w:pPr>
      <w:r w:rsidRPr="000F6A12">
        <w:rPr>
          <w:rFonts w:eastAsia="SimSun"/>
          <w:sz w:val="24"/>
          <w:szCs w:val="24"/>
        </w:rPr>
        <w:t>2. Порядок организации и проведения</w:t>
      </w:r>
      <w:r w:rsidRPr="000F6A12">
        <w:rPr>
          <w:sz w:val="24"/>
          <w:szCs w:val="24"/>
        </w:rPr>
        <w:t xml:space="preserve"> общественных обсуждений,</w:t>
      </w:r>
      <w:r w:rsidRPr="000F6A12">
        <w:rPr>
          <w:rFonts w:eastAsia="SimSun"/>
          <w:sz w:val="24"/>
          <w:szCs w:val="24"/>
        </w:rPr>
        <w:t xml:space="preserve"> публичных слушаний, участие в них определяются в соответствии с реш</w:t>
      </w:r>
      <w:r>
        <w:rPr>
          <w:rFonts w:eastAsia="SimSun"/>
          <w:sz w:val="24"/>
          <w:szCs w:val="24"/>
        </w:rPr>
        <w:t xml:space="preserve">ением Совета депутатов от 30 марта </w:t>
      </w:r>
      <w:r w:rsidRPr="000F6A12">
        <w:rPr>
          <w:rFonts w:eastAsia="SimSun"/>
          <w:sz w:val="24"/>
          <w:szCs w:val="24"/>
        </w:rPr>
        <w:t>2017</w:t>
      </w:r>
      <w:r>
        <w:rPr>
          <w:rFonts w:eastAsia="SimSun"/>
          <w:sz w:val="24"/>
          <w:szCs w:val="24"/>
        </w:rPr>
        <w:t xml:space="preserve"> года</w:t>
      </w:r>
      <w:r w:rsidRPr="000F6A12">
        <w:rPr>
          <w:rFonts w:eastAsia="SimSun"/>
          <w:sz w:val="24"/>
          <w:szCs w:val="24"/>
        </w:rPr>
        <w:t xml:space="preserve"> №253 «Об утверждении Порядка организации и проведения публичных слушаний в сельском поселении Салым».</w:t>
      </w:r>
    </w:p>
    <w:p w:rsidR="00404F30" w:rsidRPr="000F6A12" w:rsidRDefault="00404F30" w:rsidP="00404F30">
      <w:pPr>
        <w:ind w:firstLine="567"/>
        <w:jc w:val="both"/>
        <w:rPr>
          <w:rFonts w:eastAsia="SimSun"/>
          <w:sz w:val="24"/>
          <w:szCs w:val="24"/>
        </w:rPr>
      </w:pPr>
    </w:p>
    <w:p w:rsidR="00404F30" w:rsidRPr="000F6A12" w:rsidRDefault="00404F30" w:rsidP="00404F30">
      <w:pPr>
        <w:ind w:firstLine="567"/>
        <w:jc w:val="both"/>
        <w:rPr>
          <w:sz w:val="24"/>
          <w:szCs w:val="24"/>
        </w:rPr>
      </w:pPr>
      <w:bookmarkStart w:id="68" w:name="_Toc252392646"/>
      <w:bookmarkStart w:id="69" w:name="_Toc464828388"/>
      <w:bookmarkStart w:id="70" w:name="_Toc490769460"/>
      <w:bookmarkStart w:id="71" w:name="ГЛАВА8"/>
      <w:r w:rsidRPr="000F6A12">
        <w:rPr>
          <w:sz w:val="24"/>
          <w:szCs w:val="24"/>
        </w:rPr>
        <w:t xml:space="preserve">ГЛАВА 5. </w:t>
      </w:r>
      <w:bookmarkEnd w:id="68"/>
      <w:bookmarkEnd w:id="69"/>
      <w:bookmarkEnd w:id="70"/>
      <w:r w:rsidRPr="000F6A12">
        <w:rPr>
          <w:sz w:val="24"/>
          <w:szCs w:val="24"/>
        </w:rPr>
        <w:t>ВНЕСЕНИЕ ИЗМЕНЕНИЙ В ПРАВИЛА ЗЕМЛЕПОЛЬЗОВАНИЯ И ЗАСТРОЙКИ</w:t>
      </w:r>
    </w:p>
    <w:p w:rsidR="00404F30" w:rsidRPr="000F6A12" w:rsidRDefault="00404F30" w:rsidP="00404F30">
      <w:pPr>
        <w:ind w:firstLine="567"/>
        <w:jc w:val="both"/>
        <w:rPr>
          <w:sz w:val="24"/>
          <w:szCs w:val="24"/>
        </w:rPr>
      </w:pPr>
      <w:bookmarkStart w:id="72" w:name="_Toc252392648"/>
      <w:bookmarkStart w:id="73" w:name="_Toc464828390"/>
      <w:bookmarkStart w:id="74" w:name="_Toc490769462"/>
      <w:bookmarkStart w:id="75" w:name="СТАТЬЯ35"/>
      <w:bookmarkEnd w:id="71"/>
    </w:p>
    <w:p w:rsidR="00404F30" w:rsidRPr="000F6A12" w:rsidRDefault="00404F30" w:rsidP="00404F30">
      <w:pPr>
        <w:ind w:firstLine="567"/>
        <w:jc w:val="both"/>
        <w:rPr>
          <w:sz w:val="24"/>
          <w:szCs w:val="24"/>
        </w:rPr>
      </w:pPr>
      <w:r w:rsidRPr="000F6A12">
        <w:rPr>
          <w:sz w:val="24"/>
          <w:szCs w:val="24"/>
        </w:rPr>
        <w:t>Статья 11. Порядок внесения изменений в настоящие правила</w:t>
      </w:r>
      <w:bookmarkEnd w:id="72"/>
      <w:bookmarkEnd w:id="73"/>
      <w:bookmarkEnd w:id="74"/>
      <w:r w:rsidRPr="000F6A12">
        <w:rPr>
          <w:sz w:val="24"/>
          <w:szCs w:val="24"/>
        </w:rPr>
        <w:t xml:space="preserve"> </w:t>
      </w:r>
      <w:bookmarkEnd w:id="75"/>
    </w:p>
    <w:p w:rsidR="00404F30" w:rsidRPr="000F6A12" w:rsidRDefault="00404F30" w:rsidP="00404F30">
      <w:pPr>
        <w:ind w:firstLine="567"/>
        <w:jc w:val="both"/>
        <w:rPr>
          <w:rFonts w:eastAsia="SimSun"/>
          <w:sz w:val="24"/>
          <w:szCs w:val="24"/>
        </w:rPr>
      </w:pPr>
    </w:p>
    <w:p w:rsidR="00404F30" w:rsidRPr="000F6A12" w:rsidRDefault="00404F30" w:rsidP="00404F30">
      <w:pPr>
        <w:ind w:firstLine="567"/>
        <w:jc w:val="both"/>
        <w:rPr>
          <w:rFonts w:eastAsia="SimSun"/>
          <w:sz w:val="24"/>
          <w:szCs w:val="24"/>
        </w:rPr>
      </w:pPr>
      <w:r w:rsidRPr="000F6A12">
        <w:rPr>
          <w:rFonts w:eastAsia="SimSun"/>
          <w:sz w:val="24"/>
          <w:szCs w:val="24"/>
        </w:rPr>
        <w:t>1. Изменениями настоящих Правил считаются любые изменения текста Правил, карты градостроительного зонирования, либо градостроительных регламентов.</w:t>
      </w:r>
    </w:p>
    <w:p w:rsidR="00404F30" w:rsidRPr="000F6A12" w:rsidRDefault="00404F30" w:rsidP="00404F30">
      <w:pPr>
        <w:ind w:firstLine="567"/>
        <w:jc w:val="both"/>
        <w:rPr>
          <w:rFonts w:eastAsia="SimSun"/>
          <w:sz w:val="24"/>
          <w:szCs w:val="24"/>
        </w:rPr>
      </w:pPr>
      <w:r w:rsidRPr="000F6A12">
        <w:rPr>
          <w:rFonts w:eastAsia="SimSun"/>
          <w:sz w:val="24"/>
          <w:szCs w:val="24"/>
        </w:rPr>
        <w:t>2. Порядок внесения изменений в правила землепользования и застройки определяется ст. 33 ГрК РФ.</w:t>
      </w:r>
    </w:p>
    <w:p w:rsidR="00404F30" w:rsidRPr="000F6A12" w:rsidRDefault="00404F30" w:rsidP="00404F30">
      <w:pPr>
        <w:ind w:firstLine="567"/>
        <w:jc w:val="both"/>
        <w:rPr>
          <w:sz w:val="24"/>
          <w:szCs w:val="24"/>
        </w:rPr>
      </w:pPr>
    </w:p>
    <w:p w:rsidR="00404F30" w:rsidRPr="000F6A12" w:rsidRDefault="00404F30" w:rsidP="00404F30">
      <w:pPr>
        <w:ind w:firstLine="567"/>
        <w:jc w:val="both"/>
        <w:rPr>
          <w:sz w:val="24"/>
          <w:szCs w:val="24"/>
        </w:rPr>
      </w:pPr>
      <w:r w:rsidRPr="000F6A12">
        <w:rPr>
          <w:sz w:val="24"/>
          <w:szCs w:val="24"/>
        </w:rPr>
        <w:t>ГЛАВА 6.  РЕГУЛИРОВАНИЕ ИНЫХ ВОПРОСОВ ЗЕМЛЕПОЛЬЗОВАНИЯ И ЗАСТРОЙКИ</w:t>
      </w:r>
    </w:p>
    <w:p w:rsidR="00404F30" w:rsidRPr="000F6A12" w:rsidRDefault="00404F30" w:rsidP="00404F30">
      <w:pPr>
        <w:ind w:firstLine="567"/>
        <w:jc w:val="both"/>
        <w:rPr>
          <w:sz w:val="24"/>
          <w:szCs w:val="24"/>
        </w:rPr>
      </w:pPr>
    </w:p>
    <w:p w:rsidR="00404F30" w:rsidRPr="000F6A12" w:rsidRDefault="00404F30" w:rsidP="00404F30">
      <w:pPr>
        <w:ind w:firstLine="567"/>
        <w:jc w:val="both"/>
        <w:rPr>
          <w:sz w:val="24"/>
          <w:szCs w:val="24"/>
        </w:rPr>
      </w:pPr>
      <w:r w:rsidRPr="000F6A12">
        <w:rPr>
          <w:sz w:val="24"/>
          <w:szCs w:val="24"/>
        </w:rPr>
        <w:t>Статья 12. Действие настоящих правил по отношению к ранее возникшим правоотношениям</w:t>
      </w:r>
    </w:p>
    <w:p w:rsidR="00404F30" w:rsidRPr="000F6A12" w:rsidRDefault="00404F30" w:rsidP="00404F30">
      <w:pPr>
        <w:ind w:firstLine="567"/>
        <w:jc w:val="both"/>
        <w:rPr>
          <w:sz w:val="24"/>
          <w:szCs w:val="24"/>
        </w:rPr>
      </w:pPr>
    </w:p>
    <w:p w:rsidR="00404F30" w:rsidRPr="000F6A12" w:rsidRDefault="00404F30" w:rsidP="00404F30">
      <w:pPr>
        <w:ind w:firstLine="567"/>
        <w:jc w:val="both"/>
        <w:rPr>
          <w:rFonts w:eastAsia="SimSun"/>
          <w:sz w:val="24"/>
          <w:szCs w:val="24"/>
        </w:rPr>
      </w:pPr>
      <w:r w:rsidRPr="000F6A12">
        <w:rPr>
          <w:rFonts w:eastAsia="SimSun"/>
          <w:sz w:val="24"/>
          <w:szCs w:val="24"/>
        </w:rPr>
        <w:t>1. Ранее принятые муниципальные правовые акты по вопросам землепользования и застройки применяются в части, не противоречащей настоящим Правилам.</w:t>
      </w:r>
    </w:p>
    <w:p w:rsidR="00404F30" w:rsidRPr="000F6A12" w:rsidRDefault="00404F30" w:rsidP="00404F30">
      <w:pPr>
        <w:ind w:firstLine="567"/>
        <w:jc w:val="both"/>
        <w:rPr>
          <w:rFonts w:eastAsia="SimSun"/>
          <w:sz w:val="24"/>
          <w:szCs w:val="24"/>
        </w:rPr>
      </w:pPr>
      <w:r w:rsidRPr="000F6A12">
        <w:rPr>
          <w:rFonts w:eastAsia="SimSun"/>
          <w:sz w:val="24"/>
          <w:szCs w:val="24"/>
        </w:rPr>
        <w:t>2. Действие настоящих Правил не распространяется на использование земельных участков, строительство и реконструкцию зданий и сооружений на их территории, разрешения на строительство и реконструкцию которых выданы до вступления настоящих Правил в силу, при условии, что срок действия разрешения на строительство и реконструкцию не истек, а также на использование земельных участков, сформированных и предоставленных физическим и юридическим лицам до вступления в силу настоящих Правил.</w:t>
      </w:r>
    </w:p>
    <w:p w:rsidR="00404F30" w:rsidRPr="000F6A12" w:rsidRDefault="00404F30" w:rsidP="00404F30">
      <w:pPr>
        <w:ind w:firstLine="567"/>
        <w:jc w:val="both"/>
        <w:rPr>
          <w:rFonts w:eastAsia="SimSun"/>
          <w:sz w:val="24"/>
          <w:szCs w:val="24"/>
        </w:rPr>
      </w:pPr>
      <w:r w:rsidRPr="000F6A12">
        <w:rPr>
          <w:rFonts w:eastAsia="SimSun"/>
          <w:sz w:val="24"/>
          <w:szCs w:val="24"/>
        </w:rPr>
        <w:lastRenderedPageBreak/>
        <w:t>3. Использование земельных участков и расположенных на них объектов капитального строительства допускается в соответствии с видом разрешенного использования, предусмотренным градостроительным регламентом.</w:t>
      </w:r>
    </w:p>
    <w:p w:rsidR="00404F30" w:rsidRDefault="00404F30" w:rsidP="00404F30">
      <w:pPr>
        <w:ind w:firstLine="567"/>
        <w:jc w:val="both"/>
        <w:rPr>
          <w:rFonts w:eastAsia="SimSun"/>
          <w:sz w:val="24"/>
          <w:szCs w:val="24"/>
        </w:rPr>
      </w:pPr>
      <w:r w:rsidRPr="000F6A12">
        <w:rPr>
          <w:rFonts w:eastAsia="SimSun"/>
          <w:sz w:val="24"/>
          <w:szCs w:val="24"/>
        </w:rPr>
        <w:t>4. Реконструкция и расширение существующих объектов капитального строительства, а также строительство новых объектов могут осуществляться только в соответствии с установленными настоящими Правилами градостроительными регламентами.</w:t>
      </w:r>
      <w:bookmarkEnd w:id="53"/>
      <w:bookmarkEnd w:id="54"/>
      <w:bookmarkEnd w:id="55"/>
    </w:p>
    <w:p w:rsidR="00404F30" w:rsidRPr="000F6A12" w:rsidRDefault="00404F30" w:rsidP="00404F30">
      <w:pPr>
        <w:ind w:firstLine="567"/>
        <w:jc w:val="both"/>
        <w:rPr>
          <w:sz w:val="24"/>
          <w:szCs w:val="24"/>
        </w:rPr>
      </w:pPr>
    </w:p>
    <w:p w:rsidR="00404F30" w:rsidRPr="000F6A12" w:rsidRDefault="00404F30" w:rsidP="00404F30">
      <w:pPr>
        <w:ind w:firstLine="567"/>
        <w:jc w:val="both"/>
        <w:rPr>
          <w:sz w:val="24"/>
          <w:szCs w:val="24"/>
        </w:rPr>
      </w:pPr>
      <w:bookmarkStart w:id="76" w:name="_Toc464828369"/>
      <w:bookmarkStart w:id="77" w:name="_Toc490769438"/>
      <w:bookmarkStart w:id="78" w:name="СТАТЬЯ17"/>
      <w:bookmarkStart w:id="79" w:name="_Toc252392622"/>
      <w:bookmarkEnd w:id="56"/>
      <w:r w:rsidRPr="000F6A12">
        <w:rPr>
          <w:sz w:val="24"/>
          <w:szCs w:val="24"/>
        </w:rPr>
        <w:t>Статья 13. Основные принципы организации застройки на территории муниципального образования</w:t>
      </w:r>
      <w:bookmarkEnd w:id="76"/>
      <w:bookmarkEnd w:id="77"/>
    </w:p>
    <w:bookmarkEnd w:id="78"/>
    <w:p w:rsidR="00404F30" w:rsidRPr="000F6A12" w:rsidRDefault="00404F30" w:rsidP="00404F30">
      <w:pPr>
        <w:ind w:firstLine="567"/>
        <w:jc w:val="both"/>
        <w:rPr>
          <w:sz w:val="24"/>
          <w:szCs w:val="24"/>
        </w:rPr>
      </w:pPr>
    </w:p>
    <w:bookmarkEnd w:id="79"/>
    <w:p w:rsidR="00404F30" w:rsidRPr="000F6A12" w:rsidRDefault="00404F30" w:rsidP="00404F30">
      <w:pPr>
        <w:ind w:firstLine="567"/>
        <w:jc w:val="both"/>
        <w:rPr>
          <w:rFonts w:eastAsia="SimSun"/>
          <w:sz w:val="24"/>
          <w:szCs w:val="24"/>
        </w:rPr>
      </w:pPr>
      <w:r w:rsidRPr="000F6A12">
        <w:rPr>
          <w:rFonts w:eastAsia="SimSun"/>
          <w:sz w:val="24"/>
          <w:szCs w:val="24"/>
        </w:rPr>
        <w:t xml:space="preserve">Застройка </w:t>
      </w:r>
      <w:r w:rsidRPr="000F6A12">
        <w:rPr>
          <w:sz w:val="24"/>
          <w:szCs w:val="24"/>
        </w:rPr>
        <w:t>муниципального образования</w:t>
      </w:r>
      <w:r w:rsidRPr="000F6A12">
        <w:rPr>
          <w:rFonts w:eastAsia="SimSun"/>
          <w:sz w:val="24"/>
          <w:szCs w:val="24"/>
        </w:rPr>
        <w:t xml:space="preserve"> должна осуществляться в соответствии со схемами территориального планирования Российской Федерации, схемой территориального планирования </w:t>
      </w:r>
      <w:r w:rsidRPr="000F6A12">
        <w:rPr>
          <w:sz w:val="24"/>
          <w:szCs w:val="24"/>
        </w:rPr>
        <w:t>Ханты-Мансийского автономного округа</w:t>
      </w:r>
      <w:r w:rsidRPr="000F6A12">
        <w:rPr>
          <w:rFonts w:eastAsia="SimSun"/>
          <w:sz w:val="24"/>
          <w:szCs w:val="24"/>
        </w:rPr>
        <w:t xml:space="preserve">, генеральным планом сельского поселения Салым, настоящими Правилами, утвержденными проектами планировки территории, проектами межевания территорий и градостроительными планами земельных участков, а также действующими на территории </w:t>
      </w:r>
      <w:r w:rsidRPr="000F6A12">
        <w:rPr>
          <w:sz w:val="24"/>
          <w:szCs w:val="24"/>
        </w:rPr>
        <w:t>муниципального образования</w:t>
      </w:r>
      <w:r w:rsidRPr="000F6A12">
        <w:rPr>
          <w:rFonts w:eastAsia="SimSun"/>
          <w:sz w:val="24"/>
          <w:szCs w:val="24"/>
        </w:rPr>
        <w:t xml:space="preserve"> муниципальными правовыми актами органов местного самоуправления муниципального образования в области градостроительной деятельности.</w:t>
      </w:r>
    </w:p>
    <w:p w:rsidR="00404F30" w:rsidRPr="000F6A12" w:rsidRDefault="00404F30" w:rsidP="00404F30">
      <w:pPr>
        <w:ind w:firstLine="567"/>
        <w:jc w:val="both"/>
        <w:rPr>
          <w:rFonts w:eastAsia="SimSun"/>
          <w:sz w:val="24"/>
          <w:szCs w:val="24"/>
        </w:rPr>
      </w:pPr>
    </w:p>
    <w:p w:rsidR="00404F30" w:rsidRPr="000F6A12" w:rsidRDefault="00404F30" w:rsidP="00404F30">
      <w:pPr>
        <w:ind w:firstLine="567"/>
        <w:jc w:val="both"/>
        <w:rPr>
          <w:sz w:val="24"/>
          <w:szCs w:val="24"/>
        </w:rPr>
      </w:pPr>
      <w:bookmarkStart w:id="80" w:name="_Toc252392623"/>
      <w:bookmarkStart w:id="81" w:name="_Toc464828370"/>
      <w:bookmarkStart w:id="82" w:name="_Toc490769440"/>
      <w:bookmarkStart w:id="83" w:name="СТАТЬЯ18"/>
      <w:r w:rsidRPr="000F6A12">
        <w:rPr>
          <w:sz w:val="24"/>
          <w:szCs w:val="24"/>
        </w:rPr>
        <w:t>Статья 14. Инженерная подготовка территории</w:t>
      </w:r>
      <w:bookmarkEnd w:id="80"/>
      <w:bookmarkEnd w:id="81"/>
      <w:bookmarkEnd w:id="82"/>
    </w:p>
    <w:bookmarkEnd w:id="83"/>
    <w:p w:rsidR="00404F30" w:rsidRPr="000F6A12" w:rsidRDefault="00404F30" w:rsidP="00404F30">
      <w:pPr>
        <w:ind w:firstLine="567"/>
        <w:jc w:val="both"/>
        <w:rPr>
          <w:rFonts w:eastAsia="SimSun"/>
          <w:sz w:val="24"/>
          <w:szCs w:val="24"/>
        </w:rPr>
      </w:pPr>
    </w:p>
    <w:p w:rsidR="00404F30" w:rsidRPr="000F6A12" w:rsidRDefault="00404F30" w:rsidP="00404F30">
      <w:pPr>
        <w:ind w:firstLine="567"/>
        <w:jc w:val="both"/>
        <w:rPr>
          <w:rFonts w:eastAsia="SimSun"/>
          <w:sz w:val="24"/>
          <w:szCs w:val="24"/>
        </w:rPr>
      </w:pPr>
      <w:r w:rsidRPr="000F6A12">
        <w:rPr>
          <w:rFonts w:eastAsia="SimSun"/>
          <w:sz w:val="24"/>
          <w:szCs w:val="24"/>
        </w:rPr>
        <w:t xml:space="preserve">1. Инженерная подготовка территории сельского поселения Салым осуществляется с целью улучшения её физических характеристик и создания условий для эффективного гражданского и промышленного строительства. Основной задачей инженерной подготовки является защита территории </w:t>
      </w:r>
      <w:r w:rsidRPr="000F6A12">
        <w:rPr>
          <w:sz w:val="24"/>
          <w:szCs w:val="24"/>
        </w:rPr>
        <w:t>сельского поселения</w:t>
      </w:r>
      <w:r w:rsidRPr="000F6A12">
        <w:rPr>
          <w:rFonts w:eastAsia="SimSun"/>
          <w:sz w:val="24"/>
          <w:szCs w:val="24"/>
        </w:rPr>
        <w:t xml:space="preserve"> от воздействия неблагоприятных физико-геологических процессов, затопления и подтопления во время половодий и паводков, повышения уровня грунтовых вод, просадки и подвижки грунтов.</w:t>
      </w:r>
    </w:p>
    <w:p w:rsidR="00404F30" w:rsidRPr="000F6A12" w:rsidRDefault="00404F30" w:rsidP="00404F30">
      <w:pPr>
        <w:ind w:firstLine="567"/>
        <w:jc w:val="both"/>
        <w:rPr>
          <w:rFonts w:eastAsia="SimSun"/>
          <w:sz w:val="24"/>
          <w:szCs w:val="24"/>
        </w:rPr>
      </w:pPr>
      <w:r w:rsidRPr="000F6A12">
        <w:rPr>
          <w:rFonts w:eastAsia="SimSun"/>
          <w:sz w:val="24"/>
          <w:szCs w:val="24"/>
        </w:rPr>
        <w:t>2. Мероприятия по инженерной подготовке территории могут предусматриваться во всех видах градостроительной и проектной документации.</w:t>
      </w:r>
    </w:p>
    <w:p w:rsidR="00404F30" w:rsidRPr="000F6A12" w:rsidRDefault="00404F30" w:rsidP="00404F30">
      <w:pPr>
        <w:ind w:firstLine="567"/>
        <w:jc w:val="both"/>
        <w:rPr>
          <w:rFonts w:eastAsia="SimSun"/>
          <w:sz w:val="24"/>
          <w:szCs w:val="24"/>
        </w:rPr>
      </w:pPr>
    </w:p>
    <w:p w:rsidR="00404F30" w:rsidRPr="000F6A12" w:rsidRDefault="00404F30" w:rsidP="00404F30">
      <w:pPr>
        <w:ind w:firstLine="567"/>
        <w:jc w:val="both"/>
        <w:rPr>
          <w:sz w:val="24"/>
          <w:szCs w:val="24"/>
        </w:rPr>
      </w:pPr>
      <w:bookmarkStart w:id="84" w:name="_Toc464828362"/>
      <w:bookmarkStart w:id="85" w:name="_Toc490769431"/>
      <w:bookmarkStart w:id="86" w:name="_Toc252392624"/>
      <w:bookmarkStart w:id="87" w:name="_Toc464828371"/>
      <w:bookmarkStart w:id="88" w:name="_Toc490769441"/>
      <w:bookmarkStart w:id="89" w:name="СТАТЬЯ19"/>
      <w:r w:rsidRPr="000F6A12">
        <w:rPr>
          <w:sz w:val="24"/>
          <w:szCs w:val="24"/>
        </w:rPr>
        <w:t xml:space="preserve">Статья 15. </w:t>
      </w:r>
      <w:bookmarkEnd w:id="84"/>
      <w:bookmarkEnd w:id="85"/>
      <w:r w:rsidRPr="000F6A12">
        <w:rPr>
          <w:sz w:val="24"/>
          <w:szCs w:val="24"/>
        </w:rPr>
        <w:t>Уведомление о планируемых строительстве или реконструкции объекта индивидуального жилищного строительства или садового дома</w:t>
      </w:r>
    </w:p>
    <w:p w:rsidR="00404F30" w:rsidRPr="000F6A12" w:rsidRDefault="00404F30" w:rsidP="00404F30">
      <w:pPr>
        <w:ind w:firstLine="567"/>
        <w:jc w:val="both"/>
        <w:rPr>
          <w:sz w:val="24"/>
          <w:szCs w:val="24"/>
        </w:rPr>
      </w:pPr>
    </w:p>
    <w:p w:rsidR="00404F30" w:rsidRPr="000F6A12" w:rsidRDefault="00404F30" w:rsidP="00404F30">
      <w:pPr>
        <w:ind w:firstLine="567"/>
        <w:jc w:val="both"/>
        <w:rPr>
          <w:rFonts w:eastAsia="Calibri"/>
          <w:sz w:val="24"/>
          <w:szCs w:val="24"/>
        </w:rPr>
      </w:pPr>
      <w:r w:rsidRPr="000F6A12">
        <w:rPr>
          <w:rFonts w:eastAsia="Calibri"/>
          <w:sz w:val="24"/>
          <w:szCs w:val="24"/>
        </w:rPr>
        <w:t xml:space="preserve">1. Уведомление о планируемых строительстве или реконструкции объекта индивидуального жилищного строительства или садового дома осуществляется в соответствии и порядке предусмотренном  ст. 51.1 Градостроительного Кодекса Российской Федерации. </w:t>
      </w:r>
    </w:p>
    <w:p w:rsidR="00404F30" w:rsidRPr="000F6A12" w:rsidRDefault="00404F30" w:rsidP="00404F30">
      <w:pPr>
        <w:ind w:firstLine="567"/>
        <w:jc w:val="both"/>
        <w:rPr>
          <w:sz w:val="24"/>
          <w:szCs w:val="24"/>
        </w:rPr>
      </w:pPr>
    </w:p>
    <w:p w:rsidR="00404F30" w:rsidRPr="000F6A12" w:rsidRDefault="00404F30" w:rsidP="00404F30">
      <w:pPr>
        <w:ind w:firstLine="567"/>
        <w:jc w:val="both"/>
        <w:rPr>
          <w:sz w:val="24"/>
          <w:szCs w:val="24"/>
        </w:rPr>
      </w:pPr>
      <w:r w:rsidRPr="000F6A12">
        <w:rPr>
          <w:sz w:val="24"/>
          <w:szCs w:val="24"/>
        </w:rPr>
        <w:t>Статья 16. Выдача разрешения на ввод объекта в эксплуатацию</w:t>
      </w:r>
      <w:bookmarkEnd w:id="86"/>
      <w:bookmarkEnd w:id="87"/>
      <w:bookmarkEnd w:id="88"/>
    </w:p>
    <w:bookmarkEnd w:id="89"/>
    <w:p w:rsidR="00404F30" w:rsidRPr="000F6A12" w:rsidRDefault="00404F30" w:rsidP="00404F30">
      <w:pPr>
        <w:ind w:firstLine="567"/>
        <w:jc w:val="both"/>
        <w:rPr>
          <w:sz w:val="24"/>
          <w:szCs w:val="24"/>
        </w:rPr>
      </w:pPr>
    </w:p>
    <w:p w:rsidR="00404F30" w:rsidRPr="000F6A12" w:rsidRDefault="00404F30" w:rsidP="00404F30">
      <w:pPr>
        <w:ind w:firstLine="567"/>
        <w:jc w:val="both"/>
        <w:rPr>
          <w:rFonts w:eastAsia="Calibri"/>
          <w:sz w:val="24"/>
          <w:szCs w:val="24"/>
        </w:rPr>
      </w:pPr>
      <w:r w:rsidRPr="000F6A12">
        <w:rPr>
          <w:rFonts w:eastAsia="Calibri"/>
          <w:sz w:val="24"/>
          <w:szCs w:val="24"/>
        </w:rPr>
        <w:t xml:space="preserve">1. Принятие решений о разрешении на ввод объекта в эксплуатацию осуществляется в соответствии  и порядке предусмотренном  ст. 55 Градостроительного кодекса Российской Федерации. </w:t>
      </w:r>
    </w:p>
    <w:p w:rsidR="00404F30" w:rsidRPr="000F6A12" w:rsidRDefault="00404F30" w:rsidP="00404F30">
      <w:pPr>
        <w:ind w:firstLine="567"/>
        <w:jc w:val="both"/>
        <w:rPr>
          <w:sz w:val="24"/>
          <w:szCs w:val="24"/>
        </w:rPr>
      </w:pPr>
    </w:p>
    <w:p w:rsidR="00404F30" w:rsidRPr="000F6A12" w:rsidRDefault="00404F30" w:rsidP="00404F30">
      <w:pPr>
        <w:ind w:firstLine="567"/>
        <w:jc w:val="both"/>
        <w:rPr>
          <w:sz w:val="24"/>
          <w:szCs w:val="24"/>
        </w:rPr>
      </w:pPr>
      <w:bookmarkStart w:id="90" w:name="_Toc252392632"/>
      <w:bookmarkStart w:id="91" w:name="_Toc464828374"/>
      <w:bookmarkStart w:id="92" w:name="_Toc490769444"/>
      <w:bookmarkStart w:id="93" w:name="СТАТЬЯ21"/>
      <w:r w:rsidRPr="000F6A12">
        <w:rPr>
          <w:sz w:val="24"/>
          <w:szCs w:val="24"/>
        </w:rPr>
        <w:t xml:space="preserve">Статья 17. </w:t>
      </w:r>
      <w:bookmarkEnd w:id="90"/>
      <w:bookmarkEnd w:id="91"/>
      <w:bookmarkEnd w:id="92"/>
      <w:r w:rsidRPr="000F6A12">
        <w:rPr>
          <w:sz w:val="24"/>
          <w:szCs w:val="24"/>
        </w:rPr>
        <w:t>Зоны с особыми условиями использования территории</w:t>
      </w:r>
    </w:p>
    <w:bookmarkEnd w:id="93"/>
    <w:p w:rsidR="00404F30" w:rsidRPr="000F6A12" w:rsidRDefault="00404F30" w:rsidP="00404F30">
      <w:pPr>
        <w:ind w:firstLine="567"/>
        <w:jc w:val="both"/>
        <w:rPr>
          <w:sz w:val="24"/>
          <w:szCs w:val="24"/>
        </w:rPr>
      </w:pPr>
    </w:p>
    <w:p w:rsidR="00404F30" w:rsidRPr="000F6A12" w:rsidRDefault="00404F30" w:rsidP="00404F30">
      <w:pPr>
        <w:ind w:firstLine="567"/>
        <w:jc w:val="both"/>
        <w:rPr>
          <w:sz w:val="24"/>
          <w:szCs w:val="24"/>
        </w:rPr>
      </w:pPr>
      <w:r w:rsidRPr="000F6A12">
        <w:rPr>
          <w:sz w:val="24"/>
          <w:szCs w:val="24"/>
        </w:rPr>
        <w:t>Землепользование и застройка в зонах с особыми условиями использования территории осуществляются:</w:t>
      </w:r>
    </w:p>
    <w:p w:rsidR="00404F30" w:rsidRPr="000F6A12" w:rsidRDefault="00404F30" w:rsidP="00404F30">
      <w:pPr>
        <w:ind w:firstLine="567"/>
        <w:jc w:val="both"/>
        <w:rPr>
          <w:rFonts w:eastAsia="SimSun"/>
          <w:sz w:val="24"/>
          <w:szCs w:val="24"/>
        </w:rPr>
      </w:pPr>
      <w:r w:rsidRPr="000F6A12">
        <w:rPr>
          <w:rFonts w:eastAsia="SimSun"/>
          <w:sz w:val="24"/>
          <w:szCs w:val="24"/>
        </w:rPr>
        <w:t xml:space="preserve">1) с соблюдением запрещений и ограничений, установленных федеральным и </w:t>
      </w:r>
      <w:r w:rsidRPr="000F6A12">
        <w:rPr>
          <w:sz w:val="24"/>
          <w:szCs w:val="24"/>
        </w:rPr>
        <w:t xml:space="preserve">краевым </w:t>
      </w:r>
      <w:r w:rsidRPr="000F6A12">
        <w:rPr>
          <w:rFonts w:eastAsia="SimSun"/>
          <w:sz w:val="24"/>
          <w:szCs w:val="24"/>
        </w:rPr>
        <w:t>законодательством, нормами и правилами для зон с особыми условиями использования территорий;</w:t>
      </w:r>
    </w:p>
    <w:p w:rsidR="00404F30" w:rsidRPr="000F6A12" w:rsidRDefault="00404F30" w:rsidP="00404F30">
      <w:pPr>
        <w:ind w:firstLine="567"/>
        <w:jc w:val="both"/>
        <w:rPr>
          <w:rFonts w:eastAsia="SimSun"/>
          <w:sz w:val="24"/>
          <w:szCs w:val="24"/>
        </w:rPr>
      </w:pPr>
      <w:r w:rsidRPr="000F6A12">
        <w:rPr>
          <w:rFonts w:eastAsia="SimSun"/>
          <w:sz w:val="24"/>
          <w:szCs w:val="24"/>
        </w:rPr>
        <w:t xml:space="preserve">2) с соблюдением требований градостроительных регламентов, утверждаемых в </w:t>
      </w:r>
      <w:r w:rsidRPr="000F6A12">
        <w:rPr>
          <w:rFonts w:eastAsia="SimSun"/>
          <w:sz w:val="24"/>
          <w:szCs w:val="24"/>
        </w:rPr>
        <w:lastRenderedPageBreak/>
        <w:t xml:space="preserve">отношении видов деятельности, не являющихся запрещенными или ограниченными, применительно к конкретным зонам с особыми условиями использования территорий; </w:t>
      </w:r>
    </w:p>
    <w:p w:rsidR="00404F30" w:rsidRPr="000F6A12" w:rsidRDefault="00404F30" w:rsidP="00404F30">
      <w:pPr>
        <w:ind w:firstLine="567"/>
        <w:jc w:val="both"/>
        <w:rPr>
          <w:rFonts w:eastAsia="SimSun"/>
          <w:sz w:val="24"/>
          <w:szCs w:val="24"/>
        </w:rPr>
      </w:pPr>
      <w:r w:rsidRPr="000F6A12">
        <w:rPr>
          <w:rFonts w:eastAsia="SimSun"/>
          <w:sz w:val="24"/>
          <w:szCs w:val="24"/>
        </w:rPr>
        <w:t>3) с учетом историко-культурных, этнических, социальных, природно-климатических, экономических и иных региональных и местных традиций, условий и приоритетов развития территорий в границах зон с особыми условиями использования территорий.</w:t>
      </w:r>
    </w:p>
    <w:p w:rsidR="00404F30" w:rsidRPr="000F6A12" w:rsidRDefault="00404F30" w:rsidP="00404F30">
      <w:pPr>
        <w:ind w:firstLine="567"/>
        <w:jc w:val="both"/>
        <w:rPr>
          <w:rFonts w:eastAsia="SimSun"/>
          <w:sz w:val="24"/>
          <w:szCs w:val="24"/>
        </w:rPr>
      </w:pPr>
    </w:p>
    <w:p w:rsidR="00404F30" w:rsidRPr="000F6A12" w:rsidRDefault="00404F30" w:rsidP="00404F30">
      <w:pPr>
        <w:ind w:firstLine="567"/>
        <w:jc w:val="both"/>
        <w:rPr>
          <w:sz w:val="24"/>
          <w:szCs w:val="24"/>
        </w:rPr>
      </w:pPr>
      <w:bookmarkStart w:id="94" w:name="_Toc252392633"/>
      <w:bookmarkStart w:id="95" w:name="_Toc464828375"/>
      <w:bookmarkStart w:id="96" w:name="_Toc490769445"/>
      <w:bookmarkStart w:id="97" w:name="СТАТЬЯ22"/>
      <w:r w:rsidRPr="000F6A12">
        <w:rPr>
          <w:sz w:val="24"/>
          <w:szCs w:val="24"/>
        </w:rPr>
        <w:t>Охранные зоны</w:t>
      </w:r>
      <w:bookmarkEnd w:id="94"/>
      <w:bookmarkEnd w:id="95"/>
      <w:bookmarkEnd w:id="96"/>
    </w:p>
    <w:bookmarkEnd w:id="97"/>
    <w:p w:rsidR="00404F30" w:rsidRPr="000F6A12" w:rsidRDefault="00404F30" w:rsidP="00404F30">
      <w:pPr>
        <w:ind w:firstLine="567"/>
        <w:jc w:val="both"/>
        <w:rPr>
          <w:sz w:val="24"/>
          <w:szCs w:val="24"/>
        </w:rPr>
      </w:pPr>
    </w:p>
    <w:p w:rsidR="00404F30" w:rsidRPr="000F6A12" w:rsidRDefault="00404F30" w:rsidP="00404F30">
      <w:pPr>
        <w:ind w:firstLine="567"/>
        <w:jc w:val="both"/>
        <w:rPr>
          <w:sz w:val="24"/>
          <w:szCs w:val="24"/>
        </w:rPr>
      </w:pPr>
      <w:r w:rsidRPr="000F6A12">
        <w:rPr>
          <w:sz w:val="24"/>
          <w:szCs w:val="24"/>
        </w:rPr>
        <w:t xml:space="preserve">На территории сельского поселения Салым располагаются охранные зоны инженерных коммуникаций. Границы зон занесены в Единый государственный реестр недвижимости под следующими реестровыми номерами: </w:t>
      </w:r>
    </w:p>
    <w:p w:rsidR="00404F30" w:rsidRPr="000F6A12" w:rsidRDefault="00404F30" w:rsidP="00404F30">
      <w:pPr>
        <w:ind w:firstLine="567"/>
        <w:jc w:val="both"/>
        <w:rPr>
          <w:sz w:val="24"/>
          <w:szCs w:val="24"/>
        </w:rPr>
      </w:pPr>
    </w:p>
    <w:tbl>
      <w:tblPr>
        <w:tblW w:w="0" w:type="auto"/>
        <w:jc w:val="center"/>
        <w:tblInd w:w="-1906" w:type="dxa"/>
        <w:tblLook w:val="04A0" w:firstRow="1" w:lastRow="0" w:firstColumn="1" w:lastColumn="0" w:noHBand="0" w:noVBand="1"/>
      </w:tblPr>
      <w:tblGrid>
        <w:gridCol w:w="2586"/>
        <w:gridCol w:w="4592"/>
      </w:tblGrid>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Реестровый номер</w:t>
            </w:r>
          </w:p>
        </w:tc>
        <w:tc>
          <w:tcPr>
            <w:tcW w:w="4592" w:type="dxa"/>
            <w:shd w:val="clear" w:color="auto" w:fill="auto"/>
          </w:tcPr>
          <w:p w:rsidR="00404F30" w:rsidRPr="0046789E" w:rsidRDefault="00404F30" w:rsidP="00613E41">
            <w:pPr>
              <w:rPr>
                <w:sz w:val="24"/>
                <w:szCs w:val="24"/>
              </w:rPr>
            </w:pPr>
            <w:r w:rsidRPr="0046789E">
              <w:rPr>
                <w:sz w:val="24"/>
                <w:szCs w:val="24"/>
              </w:rPr>
              <w:t>Наименование</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86:08-6.100</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86:08-6.1001</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86:08-6.1020</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86:08-6.1036</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86:08-6.1059</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86:08-6.1114</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86:08-6.1131</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86:08-6.1160</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86:08-6.1177</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86:08-6.1180</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86:08-6.1220</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86:08-6.1221</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86:08-6.1240</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86:08-6.1276</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86:08-6.1278</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86:08-6.1307</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86:08-6.1468</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86:08-6.1480</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86:08-6.1481</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86:08-6.1482</w:t>
            </w:r>
          </w:p>
        </w:tc>
        <w:tc>
          <w:tcPr>
            <w:tcW w:w="4592" w:type="dxa"/>
            <w:shd w:val="clear" w:color="auto" w:fill="auto"/>
          </w:tcPr>
          <w:p w:rsidR="00404F30" w:rsidRPr="0046789E" w:rsidRDefault="00404F30" w:rsidP="00613E41">
            <w:pPr>
              <w:rPr>
                <w:sz w:val="24"/>
                <w:szCs w:val="24"/>
              </w:rPr>
            </w:pPr>
            <w:r w:rsidRPr="0046789E">
              <w:rPr>
                <w:sz w:val="24"/>
                <w:szCs w:val="24"/>
              </w:rPr>
              <w:t xml:space="preserve">Охранная зона инженерных </w:t>
            </w:r>
            <w:r w:rsidRPr="0046789E">
              <w:rPr>
                <w:sz w:val="24"/>
                <w:szCs w:val="24"/>
              </w:rPr>
              <w:lastRenderedPageBreak/>
              <w:t>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lastRenderedPageBreak/>
              <w:t>86:08-6.1499</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86:08-6.1537</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86:08-6.1538</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86:08-6.1539</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86:08-6.1540</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86:08-6.1541</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86:08-6.1542</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86:08-6.1549</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86:08-6.1550</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86:08-6.1564</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86:08-6.172</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86:08-6.25</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86:08-6.256</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86:08-6.271</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86:08-6.307</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86:08-6.344</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86:08-6.364</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86:08-6.383</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86:08-6.389</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86:08-6.405</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86:08-6.414</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86:08-6.450</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86:08-6.47</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86:08-6.490</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86:08-6.531</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86:08-6.559</w:t>
            </w:r>
          </w:p>
        </w:tc>
        <w:tc>
          <w:tcPr>
            <w:tcW w:w="4592" w:type="dxa"/>
            <w:shd w:val="clear" w:color="auto" w:fill="auto"/>
          </w:tcPr>
          <w:p w:rsidR="00404F30" w:rsidRPr="0046789E" w:rsidRDefault="00404F30" w:rsidP="00613E41">
            <w:pPr>
              <w:rPr>
                <w:sz w:val="24"/>
                <w:szCs w:val="24"/>
              </w:rPr>
            </w:pPr>
            <w:r w:rsidRPr="0046789E">
              <w:rPr>
                <w:sz w:val="24"/>
                <w:szCs w:val="24"/>
              </w:rPr>
              <w:t xml:space="preserve">Охранная зона инженерных </w:t>
            </w:r>
            <w:r w:rsidRPr="0046789E">
              <w:rPr>
                <w:sz w:val="24"/>
                <w:szCs w:val="24"/>
              </w:rPr>
              <w:lastRenderedPageBreak/>
              <w:t>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lastRenderedPageBreak/>
              <w:t>86:08-6.609</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86:08-6.631</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86:08-6.632</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86:08-6.635</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86:08-6.690</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86:08-6.703</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86:08-6.76</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86:08-6.854</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86:08-6.869</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86:08-6.87</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86:08-6.872</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86:08-6.939</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86:08-6.967</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r w:rsidR="00404F30" w:rsidRPr="0046789E" w:rsidTr="00613E41">
        <w:trPr>
          <w:jc w:val="center"/>
        </w:trPr>
        <w:tc>
          <w:tcPr>
            <w:tcW w:w="2586" w:type="dxa"/>
            <w:shd w:val="clear" w:color="auto" w:fill="auto"/>
          </w:tcPr>
          <w:p w:rsidR="00404F30" w:rsidRPr="0046789E" w:rsidRDefault="00404F30" w:rsidP="00613E41">
            <w:pPr>
              <w:rPr>
                <w:sz w:val="24"/>
                <w:szCs w:val="24"/>
              </w:rPr>
            </w:pPr>
            <w:r w:rsidRPr="0046789E">
              <w:rPr>
                <w:sz w:val="24"/>
                <w:szCs w:val="24"/>
              </w:rPr>
              <w:t>86:08-8.237</w:t>
            </w:r>
          </w:p>
        </w:tc>
        <w:tc>
          <w:tcPr>
            <w:tcW w:w="4592" w:type="dxa"/>
            <w:shd w:val="clear" w:color="auto" w:fill="auto"/>
          </w:tcPr>
          <w:p w:rsidR="00404F30" w:rsidRPr="0046789E" w:rsidRDefault="00404F30" w:rsidP="00613E41">
            <w:pPr>
              <w:rPr>
                <w:sz w:val="24"/>
                <w:szCs w:val="24"/>
              </w:rPr>
            </w:pPr>
            <w:r w:rsidRPr="0046789E">
              <w:rPr>
                <w:sz w:val="24"/>
                <w:szCs w:val="24"/>
              </w:rPr>
              <w:t>Охранная зона инженерных коммуникаций</w:t>
            </w:r>
          </w:p>
        </w:tc>
      </w:tr>
    </w:tbl>
    <w:p w:rsidR="00404F30" w:rsidRPr="000F6A12" w:rsidRDefault="00404F30" w:rsidP="00404F30">
      <w:pPr>
        <w:jc w:val="both"/>
        <w:rPr>
          <w:sz w:val="24"/>
          <w:szCs w:val="24"/>
        </w:rPr>
      </w:pPr>
    </w:p>
    <w:p w:rsidR="00404F30" w:rsidRPr="000F6A12" w:rsidRDefault="00404F30" w:rsidP="00404F30">
      <w:pPr>
        <w:ind w:firstLine="567"/>
        <w:jc w:val="both"/>
        <w:rPr>
          <w:sz w:val="24"/>
          <w:szCs w:val="24"/>
        </w:rPr>
      </w:pPr>
      <w:r w:rsidRPr="000F6A12">
        <w:rPr>
          <w:sz w:val="24"/>
          <w:szCs w:val="24"/>
        </w:rPr>
        <w:t>На территории сельского поселения Салым располагается зона санитарной охраны источников водоснабжения и водопроводов питьевого назначения. Границы зоны занесены в Единый государственный реестр недвижимости под следующим реестровым номером:</w:t>
      </w:r>
    </w:p>
    <w:p w:rsidR="00404F30" w:rsidRPr="000F6A12" w:rsidRDefault="00404F30" w:rsidP="00404F30">
      <w:pPr>
        <w:ind w:firstLine="851"/>
        <w:rPr>
          <w:sz w:val="24"/>
          <w:szCs w:val="24"/>
        </w:rPr>
      </w:pPr>
    </w:p>
    <w:tbl>
      <w:tblPr>
        <w:tblW w:w="0" w:type="auto"/>
        <w:jc w:val="center"/>
        <w:tblInd w:w="-741" w:type="dxa"/>
        <w:tblLook w:val="04A0" w:firstRow="1" w:lastRow="0" w:firstColumn="1" w:lastColumn="0" w:noHBand="0" w:noVBand="1"/>
      </w:tblPr>
      <w:tblGrid>
        <w:gridCol w:w="2692"/>
        <w:gridCol w:w="4592"/>
      </w:tblGrid>
      <w:tr w:rsidR="00404F30" w:rsidRPr="0046789E" w:rsidTr="00613E41">
        <w:trPr>
          <w:jc w:val="center"/>
        </w:trPr>
        <w:tc>
          <w:tcPr>
            <w:tcW w:w="2692" w:type="dxa"/>
            <w:shd w:val="clear" w:color="auto" w:fill="auto"/>
          </w:tcPr>
          <w:p w:rsidR="00404F30" w:rsidRPr="0046789E" w:rsidRDefault="00404F30" w:rsidP="00613E41">
            <w:pPr>
              <w:rPr>
                <w:sz w:val="24"/>
                <w:szCs w:val="24"/>
              </w:rPr>
            </w:pPr>
            <w:r w:rsidRPr="0046789E">
              <w:rPr>
                <w:sz w:val="24"/>
                <w:szCs w:val="24"/>
              </w:rPr>
              <w:t>Реестровый номер</w:t>
            </w:r>
          </w:p>
        </w:tc>
        <w:tc>
          <w:tcPr>
            <w:tcW w:w="4592" w:type="dxa"/>
            <w:shd w:val="clear" w:color="auto" w:fill="auto"/>
          </w:tcPr>
          <w:p w:rsidR="00404F30" w:rsidRPr="0046789E" w:rsidRDefault="00404F30" w:rsidP="00613E41">
            <w:pPr>
              <w:rPr>
                <w:sz w:val="24"/>
                <w:szCs w:val="24"/>
              </w:rPr>
            </w:pPr>
            <w:r w:rsidRPr="0046789E">
              <w:rPr>
                <w:sz w:val="24"/>
                <w:szCs w:val="24"/>
              </w:rPr>
              <w:t>Вид зоны</w:t>
            </w:r>
          </w:p>
        </w:tc>
      </w:tr>
      <w:tr w:rsidR="00404F30" w:rsidRPr="0046789E" w:rsidTr="00613E41">
        <w:trPr>
          <w:jc w:val="center"/>
        </w:trPr>
        <w:tc>
          <w:tcPr>
            <w:tcW w:w="2692" w:type="dxa"/>
            <w:shd w:val="clear" w:color="auto" w:fill="auto"/>
          </w:tcPr>
          <w:p w:rsidR="00404F30" w:rsidRPr="0046789E" w:rsidRDefault="00404F30" w:rsidP="00613E41">
            <w:pPr>
              <w:rPr>
                <w:sz w:val="24"/>
                <w:szCs w:val="24"/>
              </w:rPr>
            </w:pPr>
            <w:r w:rsidRPr="0046789E">
              <w:rPr>
                <w:sz w:val="24"/>
                <w:szCs w:val="24"/>
              </w:rPr>
              <w:t>86:08-6.902</w:t>
            </w:r>
          </w:p>
        </w:tc>
        <w:tc>
          <w:tcPr>
            <w:tcW w:w="4592" w:type="dxa"/>
            <w:shd w:val="clear" w:color="auto" w:fill="auto"/>
          </w:tcPr>
          <w:p w:rsidR="00404F30" w:rsidRPr="0046789E" w:rsidRDefault="00404F30" w:rsidP="00613E41">
            <w:pPr>
              <w:rPr>
                <w:sz w:val="24"/>
                <w:szCs w:val="24"/>
              </w:rPr>
            </w:pPr>
            <w:r w:rsidRPr="0046789E">
              <w:rPr>
                <w:sz w:val="24"/>
                <w:szCs w:val="24"/>
              </w:rPr>
              <w:t>Зона санитарной охраны источников водоснабжения и водопроводов питьевого назначения</w:t>
            </w:r>
          </w:p>
        </w:tc>
      </w:tr>
    </w:tbl>
    <w:p w:rsidR="00404F30" w:rsidRDefault="00404F30" w:rsidP="008E445F">
      <w:pPr>
        <w:rPr>
          <w:sz w:val="24"/>
          <w:szCs w:val="24"/>
        </w:rPr>
      </w:pPr>
      <w:r w:rsidRPr="000F6A12">
        <w:rPr>
          <w:sz w:val="24"/>
          <w:szCs w:val="24"/>
        </w:rPr>
        <w:t xml:space="preserve"> </w:t>
      </w:r>
    </w:p>
    <w:p w:rsidR="008E445F" w:rsidRDefault="008E445F" w:rsidP="008E445F">
      <w:pPr>
        <w:rPr>
          <w:sz w:val="24"/>
          <w:szCs w:val="24"/>
        </w:rPr>
      </w:pPr>
    </w:p>
    <w:p w:rsidR="008E445F" w:rsidRDefault="008E445F" w:rsidP="008E445F">
      <w:pPr>
        <w:rPr>
          <w:sz w:val="24"/>
          <w:szCs w:val="24"/>
        </w:rPr>
      </w:pPr>
    </w:p>
    <w:p w:rsidR="008E445F" w:rsidRDefault="008E445F" w:rsidP="008E445F">
      <w:pPr>
        <w:rPr>
          <w:sz w:val="24"/>
          <w:szCs w:val="24"/>
        </w:rPr>
      </w:pPr>
    </w:p>
    <w:p w:rsidR="008E445F" w:rsidRDefault="008E445F" w:rsidP="008E445F">
      <w:pPr>
        <w:rPr>
          <w:sz w:val="24"/>
          <w:szCs w:val="24"/>
        </w:rPr>
      </w:pPr>
    </w:p>
    <w:p w:rsidR="008E445F" w:rsidRDefault="008E445F" w:rsidP="008E445F">
      <w:pPr>
        <w:rPr>
          <w:sz w:val="24"/>
          <w:szCs w:val="24"/>
        </w:rPr>
      </w:pPr>
    </w:p>
    <w:p w:rsidR="008E445F" w:rsidRDefault="008E445F" w:rsidP="008E445F">
      <w:pPr>
        <w:rPr>
          <w:sz w:val="24"/>
          <w:szCs w:val="24"/>
        </w:rPr>
      </w:pPr>
    </w:p>
    <w:p w:rsidR="008E445F" w:rsidRDefault="008E445F" w:rsidP="008E445F">
      <w:pPr>
        <w:rPr>
          <w:sz w:val="24"/>
          <w:szCs w:val="24"/>
        </w:rPr>
      </w:pPr>
    </w:p>
    <w:p w:rsidR="008E445F" w:rsidRDefault="008E445F" w:rsidP="008E445F">
      <w:pPr>
        <w:rPr>
          <w:sz w:val="24"/>
          <w:szCs w:val="24"/>
        </w:rPr>
      </w:pPr>
    </w:p>
    <w:p w:rsidR="008E445F" w:rsidRDefault="008E445F" w:rsidP="008E445F">
      <w:pPr>
        <w:rPr>
          <w:sz w:val="24"/>
          <w:szCs w:val="24"/>
        </w:rPr>
      </w:pPr>
    </w:p>
    <w:p w:rsidR="008E445F" w:rsidRDefault="008E445F" w:rsidP="008E445F">
      <w:pPr>
        <w:rPr>
          <w:sz w:val="24"/>
          <w:szCs w:val="24"/>
        </w:rPr>
      </w:pPr>
    </w:p>
    <w:p w:rsidR="008E445F" w:rsidRDefault="008E445F" w:rsidP="008E445F">
      <w:pPr>
        <w:rPr>
          <w:sz w:val="24"/>
          <w:szCs w:val="24"/>
        </w:rPr>
      </w:pPr>
    </w:p>
    <w:p w:rsidR="00404F30" w:rsidRPr="000F6A12" w:rsidRDefault="00404F30" w:rsidP="00404F30">
      <w:pPr>
        <w:ind w:left="851" w:hanging="851"/>
        <w:rPr>
          <w:sz w:val="24"/>
          <w:szCs w:val="24"/>
        </w:rPr>
      </w:pPr>
    </w:p>
    <w:p w:rsidR="00404F30" w:rsidRDefault="00404F30" w:rsidP="00404F30">
      <w:pPr>
        <w:rPr>
          <w:sz w:val="24"/>
          <w:szCs w:val="24"/>
        </w:rPr>
      </w:pPr>
      <w:r w:rsidRPr="000F6A12">
        <w:rPr>
          <w:sz w:val="24"/>
          <w:szCs w:val="24"/>
        </w:rPr>
        <w:t>Охранная зона инженерных коммуникаций:</w:t>
      </w:r>
    </w:p>
    <w:p w:rsidR="00404F30" w:rsidRPr="000F6A12" w:rsidRDefault="00404F30" w:rsidP="00404F30">
      <w:pPr>
        <w:rPr>
          <w:sz w:val="24"/>
          <w:szCs w:val="24"/>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60"/>
        <w:gridCol w:w="4637"/>
      </w:tblGrid>
      <w:tr w:rsidR="00404F30" w:rsidRPr="000F6A12" w:rsidTr="00613E41">
        <w:trPr>
          <w:cantSplit/>
          <w:tblHeader/>
        </w:trPr>
        <w:tc>
          <w:tcPr>
            <w:tcW w:w="4260" w:type="dxa"/>
            <w:tcBorders>
              <w:top w:val="single" w:sz="4" w:space="0" w:color="auto"/>
              <w:left w:val="single" w:sz="4" w:space="0" w:color="auto"/>
              <w:bottom w:val="single" w:sz="4" w:space="0" w:color="auto"/>
              <w:right w:val="single" w:sz="4" w:space="0" w:color="auto"/>
            </w:tcBorders>
            <w:shd w:val="clear" w:color="auto" w:fill="FFFFFF"/>
            <w:vAlign w:val="center"/>
          </w:tcPr>
          <w:p w:rsidR="00404F30" w:rsidRPr="000F6A12" w:rsidRDefault="00404F30" w:rsidP="00613E41">
            <w:pPr>
              <w:rPr>
                <w:sz w:val="24"/>
                <w:szCs w:val="24"/>
              </w:rPr>
            </w:pPr>
            <w:r w:rsidRPr="000F6A12">
              <w:rPr>
                <w:sz w:val="24"/>
                <w:szCs w:val="24"/>
              </w:rPr>
              <w:t xml:space="preserve">Вид зоны </w:t>
            </w:r>
          </w:p>
        </w:tc>
        <w:tc>
          <w:tcPr>
            <w:tcW w:w="4637" w:type="dxa"/>
            <w:tcBorders>
              <w:top w:val="single" w:sz="4" w:space="0" w:color="auto"/>
              <w:left w:val="single" w:sz="4" w:space="0" w:color="auto"/>
              <w:bottom w:val="single" w:sz="4" w:space="0" w:color="auto"/>
              <w:right w:val="single" w:sz="4" w:space="0" w:color="auto"/>
            </w:tcBorders>
            <w:shd w:val="clear" w:color="auto" w:fill="FFFFFF"/>
            <w:vAlign w:val="center"/>
          </w:tcPr>
          <w:p w:rsidR="00404F30" w:rsidRPr="000F6A12" w:rsidRDefault="00404F30" w:rsidP="00613E41">
            <w:pPr>
              <w:rPr>
                <w:sz w:val="24"/>
                <w:szCs w:val="24"/>
              </w:rPr>
            </w:pPr>
            <w:r w:rsidRPr="000F6A12">
              <w:rPr>
                <w:sz w:val="24"/>
                <w:szCs w:val="24"/>
              </w:rPr>
              <w:t>Основание</w:t>
            </w:r>
          </w:p>
        </w:tc>
      </w:tr>
      <w:tr w:rsidR="00404F30" w:rsidRPr="000F6A12" w:rsidTr="00613E41">
        <w:trPr>
          <w:trHeight w:val="680"/>
          <w:tblHeader/>
        </w:trPr>
        <w:tc>
          <w:tcPr>
            <w:tcW w:w="4260" w:type="dxa"/>
            <w:tcBorders>
              <w:top w:val="single" w:sz="4" w:space="0" w:color="auto"/>
              <w:left w:val="single" w:sz="4" w:space="0" w:color="auto"/>
              <w:bottom w:val="single" w:sz="4" w:space="0" w:color="auto"/>
              <w:right w:val="single" w:sz="4" w:space="0" w:color="auto"/>
            </w:tcBorders>
            <w:shd w:val="clear" w:color="auto" w:fill="FFFFFF"/>
            <w:vAlign w:val="center"/>
          </w:tcPr>
          <w:p w:rsidR="00404F30" w:rsidRPr="000F6A12" w:rsidRDefault="00404F30" w:rsidP="00613E41">
            <w:pPr>
              <w:rPr>
                <w:sz w:val="24"/>
                <w:szCs w:val="24"/>
              </w:rPr>
            </w:pPr>
            <w:r w:rsidRPr="000F6A12">
              <w:rPr>
                <w:sz w:val="24"/>
                <w:szCs w:val="24"/>
              </w:rPr>
              <w:t xml:space="preserve">Охранная зона нефтепроводов </w:t>
            </w:r>
          </w:p>
        </w:tc>
        <w:tc>
          <w:tcPr>
            <w:tcW w:w="4637" w:type="dxa"/>
            <w:tcBorders>
              <w:top w:val="single" w:sz="4" w:space="0" w:color="auto"/>
              <w:left w:val="single" w:sz="4" w:space="0" w:color="auto"/>
              <w:bottom w:val="single" w:sz="4" w:space="0" w:color="auto"/>
              <w:right w:val="single" w:sz="4" w:space="0" w:color="auto"/>
            </w:tcBorders>
            <w:shd w:val="clear" w:color="auto" w:fill="FFFFFF"/>
            <w:vAlign w:val="center"/>
          </w:tcPr>
          <w:p w:rsidR="00404F30" w:rsidRPr="000F6A12" w:rsidRDefault="00404F30" w:rsidP="00613E41">
            <w:pPr>
              <w:rPr>
                <w:sz w:val="24"/>
                <w:szCs w:val="24"/>
              </w:rPr>
            </w:pPr>
            <w:r w:rsidRPr="000F6A12">
              <w:rPr>
                <w:sz w:val="24"/>
                <w:szCs w:val="24"/>
              </w:rPr>
              <w:t>Правила охраны магистральных трубопроводов (утв. постановлением Федерального горного и промышленного надзора России от 24.04.1992 №9) (утв. Заместителем Министра топлива и энергетики 29.04.1992) (в ред. постановления Федерального горного и промышленного надзора России от 23.11.1994 № 61) (далее – Правила охраны магистральных трубопроводов)</w:t>
            </w:r>
          </w:p>
        </w:tc>
      </w:tr>
      <w:tr w:rsidR="00404F30" w:rsidRPr="000F6A12" w:rsidTr="00613E41">
        <w:trPr>
          <w:trHeight w:val="680"/>
          <w:tblHeader/>
        </w:trPr>
        <w:tc>
          <w:tcPr>
            <w:tcW w:w="4260" w:type="dxa"/>
            <w:tcBorders>
              <w:top w:val="single" w:sz="4" w:space="0" w:color="auto"/>
              <w:left w:val="single" w:sz="4" w:space="0" w:color="auto"/>
              <w:bottom w:val="single" w:sz="4" w:space="0" w:color="auto"/>
              <w:right w:val="single" w:sz="4" w:space="0" w:color="auto"/>
            </w:tcBorders>
            <w:shd w:val="clear" w:color="auto" w:fill="FFFFFF"/>
            <w:vAlign w:val="center"/>
          </w:tcPr>
          <w:p w:rsidR="00404F30" w:rsidRPr="000F6A12" w:rsidRDefault="00404F30" w:rsidP="00613E41">
            <w:pPr>
              <w:rPr>
                <w:sz w:val="24"/>
                <w:szCs w:val="24"/>
              </w:rPr>
            </w:pPr>
            <w:r w:rsidRPr="000F6A12">
              <w:rPr>
                <w:sz w:val="24"/>
                <w:szCs w:val="24"/>
              </w:rPr>
              <w:t>Охранная зона газопроводов и систем газоснабжени</w:t>
            </w:r>
          </w:p>
        </w:tc>
        <w:tc>
          <w:tcPr>
            <w:tcW w:w="4637" w:type="dxa"/>
            <w:tcBorders>
              <w:top w:val="single" w:sz="4" w:space="0" w:color="auto"/>
              <w:left w:val="single" w:sz="4" w:space="0" w:color="auto"/>
              <w:bottom w:val="single" w:sz="4" w:space="0" w:color="auto"/>
              <w:right w:val="single" w:sz="4" w:space="0" w:color="auto"/>
            </w:tcBorders>
            <w:shd w:val="clear" w:color="auto" w:fill="FFFFFF"/>
            <w:vAlign w:val="center"/>
          </w:tcPr>
          <w:p w:rsidR="00404F30" w:rsidRPr="000F6A12" w:rsidRDefault="00404F30" w:rsidP="00613E41">
            <w:pPr>
              <w:rPr>
                <w:sz w:val="24"/>
                <w:szCs w:val="24"/>
              </w:rPr>
            </w:pPr>
            <w:r w:rsidRPr="000F6A12">
              <w:rPr>
                <w:sz w:val="24"/>
                <w:szCs w:val="24"/>
              </w:rPr>
              <w:t>Правила охраны магистральных трубопроводов, Правила охраны газораспределительных сетей, утв. Постановлением правительства Российской Федерации от 20.11.2000 № 878</w:t>
            </w:r>
          </w:p>
        </w:tc>
      </w:tr>
      <w:tr w:rsidR="00404F30" w:rsidRPr="000F6A12" w:rsidTr="00613E41">
        <w:trPr>
          <w:trHeight w:val="680"/>
          <w:tblHeader/>
        </w:trPr>
        <w:tc>
          <w:tcPr>
            <w:tcW w:w="4260" w:type="dxa"/>
            <w:tcBorders>
              <w:top w:val="single" w:sz="4" w:space="0" w:color="auto"/>
              <w:left w:val="single" w:sz="4" w:space="0" w:color="auto"/>
              <w:bottom w:val="single" w:sz="4" w:space="0" w:color="auto"/>
              <w:right w:val="single" w:sz="4" w:space="0" w:color="auto"/>
            </w:tcBorders>
            <w:shd w:val="clear" w:color="auto" w:fill="FFFFFF"/>
            <w:vAlign w:val="center"/>
          </w:tcPr>
          <w:p w:rsidR="00404F30" w:rsidRPr="000F6A12" w:rsidRDefault="00404F30" w:rsidP="00613E41">
            <w:pPr>
              <w:rPr>
                <w:sz w:val="24"/>
                <w:szCs w:val="24"/>
              </w:rPr>
            </w:pPr>
            <w:r w:rsidRPr="000F6A12">
              <w:rPr>
                <w:sz w:val="24"/>
                <w:szCs w:val="24"/>
              </w:rPr>
              <w:t>Охранная зона объектов электросетевого хозяйства (вдоль линий электропередачи, вокруг подстанций)</w:t>
            </w:r>
          </w:p>
        </w:tc>
        <w:tc>
          <w:tcPr>
            <w:tcW w:w="4637" w:type="dxa"/>
            <w:tcBorders>
              <w:top w:val="single" w:sz="4" w:space="0" w:color="auto"/>
              <w:left w:val="single" w:sz="4" w:space="0" w:color="auto"/>
              <w:bottom w:val="single" w:sz="4" w:space="0" w:color="auto"/>
              <w:right w:val="single" w:sz="4" w:space="0" w:color="auto"/>
            </w:tcBorders>
            <w:shd w:val="clear" w:color="auto" w:fill="FFFFFF"/>
            <w:vAlign w:val="center"/>
          </w:tcPr>
          <w:p w:rsidR="00404F30" w:rsidRPr="000F6A12" w:rsidRDefault="00404F30" w:rsidP="00613E41">
            <w:pPr>
              <w:rPr>
                <w:sz w:val="24"/>
                <w:szCs w:val="24"/>
              </w:rPr>
            </w:pPr>
            <w:r w:rsidRPr="000F6A12">
              <w:rPr>
                <w:sz w:val="24"/>
                <w:szCs w:val="24"/>
              </w:rPr>
              <w:t>Постановление Правительства Российской Федерации от 24.02.2009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bl>
    <w:p w:rsidR="00404F30" w:rsidRPr="000F6A12" w:rsidRDefault="00404F30" w:rsidP="00404F30">
      <w:pPr>
        <w:rPr>
          <w:sz w:val="24"/>
          <w:szCs w:val="24"/>
        </w:rPr>
      </w:pPr>
    </w:p>
    <w:p w:rsidR="00404F30" w:rsidRPr="000F6A12" w:rsidRDefault="00404F30" w:rsidP="00404F30">
      <w:pPr>
        <w:rPr>
          <w:sz w:val="24"/>
          <w:szCs w:val="24"/>
        </w:rPr>
      </w:pPr>
    </w:p>
    <w:p w:rsidR="00404F30" w:rsidRPr="000F6A12" w:rsidRDefault="00404F30" w:rsidP="00404F30">
      <w:pPr>
        <w:rPr>
          <w:sz w:val="24"/>
          <w:szCs w:val="24"/>
        </w:rPr>
      </w:pPr>
      <w:r w:rsidRPr="000F6A12">
        <w:rPr>
          <w:sz w:val="24"/>
          <w:szCs w:val="24"/>
        </w:rPr>
        <w:t>Зоны санитарной охраны источников водоснабжения и водопроводов питьевого назначения:</w:t>
      </w:r>
    </w:p>
    <w:p w:rsidR="00404F30" w:rsidRPr="000F6A12" w:rsidRDefault="00404F30" w:rsidP="00404F30">
      <w:pPr>
        <w:rPr>
          <w:sz w:val="24"/>
          <w:szCs w:val="24"/>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1"/>
        <w:gridCol w:w="4646"/>
      </w:tblGrid>
      <w:tr w:rsidR="00404F30" w:rsidRPr="000F6A12" w:rsidTr="00613E41">
        <w:trPr>
          <w:cantSplit/>
          <w:tblHeader/>
        </w:trPr>
        <w:tc>
          <w:tcPr>
            <w:tcW w:w="4251" w:type="dxa"/>
            <w:tcBorders>
              <w:top w:val="single" w:sz="4" w:space="0" w:color="auto"/>
              <w:left w:val="single" w:sz="4" w:space="0" w:color="auto"/>
              <w:bottom w:val="single" w:sz="4" w:space="0" w:color="auto"/>
              <w:right w:val="single" w:sz="4" w:space="0" w:color="auto"/>
            </w:tcBorders>
            <w:shd w:val="clear" w:color="auto" w:fill="FFFFFF"/>
            <w:vAlign w:val="center"/>
          </w:tcPr>
          <w:p w:rsidR="00404F30" w:rsidRPr="000F6A12" w:rsidRDefault="00404F30" w:rsidP="00613E41">
            <w:pPr>
              <w:rPr>
                <w:sz w:val="24"/>
                <w:szCs w:val="24"/>
              </w:rPr>
            </w:pPr>
            <w:r w:rsidRPr="000F6A12">
              <w:rPr>
                <w:sz w:val="24"/>
                <w:szCs w:val="24"/>
              </w:rPr>
              <w:t xml:space="preserve">Вид зоны </w:t>
            </w:r>
          </w:p>
        </w:tc>
        <w:tc>
          <w:tcPr>
            <w:tcW w:w="4646" w:type="dxa"/>
            <w:tcBorders>
              <w:top w:val="single" w:sz="4" w:space="0" w:color="auto"/>
              <w:left w:val="single" w:sz="4" w:space="0" w:color="auto"/>
              <w:bottom w:val="single" w:sz="4" w:space="0" w:color="auto"/>
              <w:right w:val="single" w:sz="4" w:space="0" w:color="auto"/>
            </w:tcBorders>
            <w:shd w:val="clear" w:color="auto" w:fill="FFFFFF"/>
            <w:vAlign w:val="center"/>
          </w:tcPr>
          <w:p w:rsidR="00404F30" w:rsidRPr="000F6A12" w:rsidRDefault="00404F30" w:rsidP="00613E41">
            <w:pPr>
              <w:rPr>
                <w:sz w:val="24"/>
                <w:szCs w:val="24"/>
              </w:rPr>
            </w:pPr>
            <w:r w:rsidRPr="000F6A12">
              <w:rPr>
                <w:sz w:val="24"/>
                <w:szCs w:val="24"/>
              </w:rPr>
              <w:t>Основание</w:t>
            </w:r>
          </w:p>
        </w:tc>
      </w:tr>
      <w:tr w:rsidR="00404F30" w:rsidRPr="000F6A12" w:rsidTr="00613E41">
        <w:trPr>
          <w:trHeight w:val="972"/>
          <w:tblHeader/>
        </w:trPr>
        <w:tc>
          <w:tcPr>
            <w:tcW w:w="4251" w:type="dxa"/>
            <w:tcBorders>
              <w:top w:val="single" w:sz="4" w:space="0" w:color="auto"/>
              <w:left w:val="single" w:sz="4" w:space="0" w:color="auto"/>
              <w:right w:val="single" w:sz="4" w:space="0" w:color="auto"/>
            </w:tcBorders>
            <w:shd w:val="clear" w:color="auto" w:fill="FFFFFF"/>
            <w:vAlign w:val="center"/>
          </w:tcPr>
          <w:p w:rsidR="00404F30" w:rsidRPr="000F6A12" w:rsidRDefault="00404F30" w:rsidP="00613E41">
            <w:pPr>
              <w:rPr>
                <w:sz w:val="24"/>
                <w:szCs w:val="24"/>
              </w:rPr>
            </w:pPr>
            <w:r w:rsidRPr="000F6A12">
              <w:rPr>
                <w:sz w:val="24"/>
                <w:szCs w:val="24"/>
              </w:rPr>
              <w:t>Первый пояс зоны санитарной охраны источника водоснабжения</w:t>
            </w:r>
          </w:p>
        </w:tc>
        <w:tc>
          <w:tcPr>
            <w:tcW w:w="4646" w:type="dxa"/>
            <w:tcBorders>
              <w:top w:val="single" w:sz="4" w:space="0" w:color="auto"/>
              <w:left w:val="single" w:sz="4" w:space="0" w:color="auto"/>
              <w:bottom w:val="single" w:sz="4" w:space="0" w:color="auto"/>
              <w:right w:val="single" w:sz="4" w:space="0" w:color="auto"/>
            </w:tcBorders>
            <w:shd w:val="clear" w:color="auto" w:fill="FFFFFF"/>
            <w:vAlign w:val="center"/>
          </w:tcPr>
          <w:p w:rsidR="00404F30" w:rsidRPr="000F6A12" w:rsidRDefault="00404F30" w:rsidP="00613E41">
            <w:pPr>
              <w:rPr>
                <w:sz w:val="24"/>
                <w:szCs w:val="24"/>
              </w:rPr>
            </w:pPr>
            <w:r w:rsidRPr="000F6A12">
              <w:rPr>
                <w:sz w:val="24"/>
                <w:szCs w:val="24"/>
              </w:rPr>
              <w:t>СанПиН 2.1.4.1110-02 «Зоны санитарной охраны источников водоснабжения и водопроводов питьевого назначения» (введены в действие постановлением Главного государственного санитарного врача РФ от 14.03.2002 № 10)</w:t>
            </w:r>
          </w:p>
          <w:p w:rsidR="00404F30" w:rsidRPr="000F6A12" w:rsidRDefault="00404F30" w:rsidP="00613E41">
            <w:pPr>
              <w:rPr>
                <w:sz w:val="24"/>
                <w:szCs w:val="24"/>
              </w:rPr>
            </w:pPr>
          </w:p>
        </w:tc>
      </w:tr>
    </w:tbl>
    <w:p w:rsidR="00404F30" w:rsidRPr="000F6A12" w:rsidRDefault="00404F30" w:rsidP="00404F30">
      <w:pPr>
        <w:rPr>
          <w:sz w:val="24"/>
          <w:szCs w:val="24"/>
        </w:rPr>
      </w:pPr>
      <w:bookmarkStart w:id="98" w:name="_Toc252392634"/>
      <w:bookmarkStart w:id="99" w:name="_Toc464828376"/>
      <w:bookmarkStart w:id="100" w:name="_Toc490769446"/>
      <w:bookmarkStart w:id="101" w:name="СТАТЬЯ23"/>
    </w:p>
    <w:p w:rsidR="00404F30" w:rsidRPr="000F6A12" w:rsidRDefault="00404F30" w:rsidP="00404F30">
      <w:pPr>
        <w:rPr>
          <w:sz w:val="24"/>
          <w:szCs w:val="24"/>
        </w:rPr>
      </w:pPr>
      <w:r w:rsidRPr="000F6A12">
        <w:rPr>
          <w:sz w:val="24"/>
          <w:szCs w:val="24"/>
        </w:rPr>
        <w:t>Санитарно-защитные зоны</w:t>
      </w:r>
      <w:bookmarkEnd w:id="98"/>
      <w:bookmarkEnd w:id="99"/>
      <w:bookmarkEnd w:id="100"/>
    </w:p>
    <w:bookmarkEnd w:id="101"/>
    <w:p w:rsidR="00404F30" w:rsidRPr="000F6A12" w:rsidRDefault="00404F30" w:rsidP="00404F30">
      <w:pPr>
        <w:rPr>
          <w:rFonts w:eastAsia="SimSun"/>
          <w:sz w:val="24"/>
          <w:szCs w:val="24"/>
        </w:rPr>
      </w:pPr>
    </w:p>
    <w:p w:rsidR="00404F30" w:rsidRPr="000F6A12" w:rsidRDefault="00404F30" w:rsidP="00404F30">
      <w:pPr>
        <w:rPr>
          <w:sz w:val="24"/>
          <w:szCs w:val="24"/>
        </w:rPr>
      </w:pPr>
    </w:p>
    <w:p w:rsidR="00404F30" w:rsidRPr="000F6A12" w:rsidRDefault="00404F30" w:rsidP="00404F30">
      <w:pPr>
        <w:rPr>
          <w:rFonts w:eastAsia="Calibri"/>
          <w:sz w:val="24"/>
          <w:szCs w:val="24"/>
        </w:rPr>
      </w:pPr>
      <w:r w:rsidRPr="000F6A12">
        <w:rPr>
          <w:rFonts w:eastAsia="Calibri"/>
          <w:sz w:val="24"/>
          <w:szCs w:val="24"/>
        </w:rPr>
        <w:t>Ограничения использования территории санитарно-защитных зон  предприятий</w:t>
      </w:r>
    </w:p>
    <w:p w:rsidR="00404F30" w:rsidRPr="000F6A12" w:rsidRDefault="00404F30" w:rsidP="00404F30">
      <w:pPr>
        <w:rPr>
          <w:rFonts w:eastAsia="Calibri"/>
          <w:sz w:val="24"/>
          <w:szCs w:val="24"/>
        </w:rPr>
      </w:pPr>
    </w:p>
    <w:tbl>
      <w:tblPr>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53"/>
        <w:gridCol w:w="4586"/>
      </w:tblGrid>
      <w:tr w:rsidR="00404F30" w:rsidRPr="000F6A12" w:rsidTr="00613E41">
        <w:tc>
          <w:tcPr>
            <w:tcW w:w="4453" w:type="dxa"/>
            <w:shd w:val="clear" w:color="auto" w:fill="auto"/>
          </w:tcPr>
          <w:p w:rsidR="00404F30" w:rsidRPr="000F6A12" w:rsidRDefault="00404F30" w:rsidP="00613E41">
            <w:pPr>
              <w:rPr>
                <w:rFonts w:eastAsia="Calibri"/>
                <w:sz w:val="24"/>
                <w:szCs w:val="24"/>
              </w:rPr>
            </w:pPr>
          </w:p>
          <w:p w:rsidR="00404F30" w:rsidRPr="000F6A12" w:rsidRDefault="00404F30" w:rsidP="00613E41">
            <w:pPr>
              <w:rPr>
                <w:rFonts w:eastAsia="Calibri"/>
                <w:sz w:val="24"/>
                <w:szCs w:val="24"/>
              </w:rPr>
            </w:pPr>
            <w:r w:rsidRPr="000F6A12">
              <w:rPr>
                <w:rFonts w:eastAsia="Calibri"/>
                <w:sz w:val="24"/>
                <w:szCs w:val="24"/>
              </w:rPr>
              <w:t>Запрещаются:</w:t>
            </w:r>
          </w:p>
          <w:p w:rsidR="00404F30" w:rsidRPr="000F6A12" w:rsidRDefault="00404F30" w:rsidP="00613E41">
            <w:pPr>
              <w:rPr>
                <w:rFonts w:eastAsia="Calibri"/>
                <w:sz w:val="24"/>
                <w:szCs w:val="24"/>
              </w:rPr>
            </w:pPr>
          </w:p>
        </w:tc>
        <w:tc>
          <w:tcPr>
            <w:tcW w:w="4586" w:type="dxa"/>
            <w:shd w:val="clear" w:color="auto" w:fill="auto"/>
          </w:tcPr>
          <w:p w:rsidR="00404F30" w:rsidRPr="000F6A12" w:rsidRDefault="00404F30" w:rsidP="00613E41">
            <w:pPr>
              <w:rPr>
                <w:rFonts w:eastAsia="Calibri"/>
                <w:sz w:val="24"/>
                <w:szCs w:val="24"/>
              </w:rPr>
            </w:pPr>
          </w:p>
          <w:p w:rsidR="00404F30" w:rsidRPr="000F6A12" w:rsidRDefault="00404F30" w:rsidP="00613E41">
            <w:pPr>
              <w:rPr>
                <w:rFonts w:eastAsia="Calibri"/>
                <w:sz w:val="24"/>
                <w:szCs w:val="24"/>
              </w:rPr>
            </w:pPr>
            <w:r w:rsidRPr="000F6A12">
              <w:rPr>
                <w:rFonts w:eastAsia="Calibri"/>
                <w:sz w:val="24"/>
                <w:szCs w:val="24"/>
              </w:rPr>
              <w:t>Допускаются:</w:t>
            </w:r>
          </w:p>
        </w:tc>
      </w:tr>
      <w:tr w:rsidR="00404F30" w:rsidRPr="000F6A12" w:rsidTr="00613E41">
        <w:tc>
          <w:tcPr>
            <w:tcW w:w="4453" w:type="dxa"/>
            <w:shd w:val="clear" w:color="auto" w:fill="auto"/>
          </w:tcPr>
          <w:p w:rsidR="00404F30" w:rsidRPr="000F6A12" w:rsidRDefault="00404F30" w:rsidP="00613E41">
            <w:pPr>
              <w:rPr>
                <w:rFonts w:eastAsia="Calibri"/>
                <w:sz w:val="24"/>
                <w:szCs w:val="24"/>
              </w:rPr>
            </w:pPr>
            <w:r w:rsidRPr="000F6A12">
              <w:rPr>
                <w:rFonts w:eastAsia="Calibri"/>
                <w:sz w:val="24"/>
                <w:szCs w:val="24"/>
              </w:rPr>
              <w:t>1. Жилая застройка, включая отдельные жилые дома;</w:t>
            </w:r>
          </w:p>
          <w:p w:rsidR="00404F30" w:rsidRPr="000F6A12" w:rsidRDefault="00404F30" w:rsidP="00613E41">
            <w:pPr>
              <w:rPr>
                <w:rFonts w:eastAsia="Calibri"/>
                <w:sz w:val="24"/>
                <w:szCs w:val="24"/>
              </w:rPr>
            </w:pPr>
            <w:r w:rsidRPr="000F6A12">
              <w:rPr>
                <w:rFonts w:eastAsia="Calibri"/>
                <w:sz w:val="24"/>
                <w:szCs w:val="24"/>
              </w:rPr>
              <w:t>2. ландшафтно-рекреационные  зоны;</w:t>
            </w:r>
          </w:p>
          <w:p w:rsidR="00404F30" w:rsidRPr="000F6A12" w:rsidRDefault="00404F30" w:rsidP="00613E41">
            <w:pPr>
              <w:rPr>
                <w:rFonts w:eastAsia="Calibri"/>
                <w:sz w:val="24"/>
                <w:szCs w:val="24"/>
              </w:rPr>
            </w:pPr>
            <w:r w:rsidRPr="000F6A12">
              <w:rPr>
                <w:rFonts w:eastAsia="Calibri"/>
                <w:sz w:val="24"/>
                <w:szCs w:val="24"/>
              </w:rPr>
              <w:t>3. зоны отдыха;</w:t>
            </w:r>
          </w:p>
          <w:p w:rsidR="00404F30" w:rsidRPr="000F6A12" w:rsidRDefault="00404F30" w:rsidP="00613E41">
            <w:pPr>
              <w:rPr>
                <w:rFonts w:eastAsia="Calibri"/>
                <w:sz w:val="24"/>
                <w:szCs w:val="24"/>
              </w:rPr>
            </w:pPr>
            <w:r w:rsidRPr="000F6A12">
              <w:rPr>
                <w:rFonts w:eastAsia="Calibri"/>
                <w:sz w:val="24"/>
                <w:szCs w:val="24"/>
              </w:rPr>
              <w:t>4. территории курортов, санаториев</w:t>
            </w:r>
          </w:p>
          <w:p w:rsidR="00404F30" w:rsidRPr="000F6A12" w:rsidRDefault="00404F30" w:rsidP="00613E41">
            <w:pPr>
              <w:rPr>
                <w:rFonts w:eastAsia="Calibri"/>
                <w:sz w:val="24"/>
                <w:szCs w:val="24"/>
              </w:rPr>
            </w:pPr>
            <w:r w:rsidRPr="000F6A12">
              <w:rPr>
                <w:rFonts w:eastAsia="Calibri"/>
                <w:sz w:val="24"/>
                <w:szCs w:val="24"/>
              </w:rPr>
              <w:t>и домов отдыха;</w:t>
            </w:r>
          </w:p>
          <w:p w:rsidR="00404F30" w:rsidRPr="000F6A12" w:rsidRDefault="00404F30" w:rsidP="00613E41">
            <w:pPr>
              <w:rPr>
                <w:rFonts w:eastAsia="Calibri"/>
                <w:sz w:val="24"/>
                <w:szCs w:val="24"/>
              </w:rPr>
            </w:pPr>
            <w:r w:rsidRPr="000F6A12">
              <w:rPr>
                <w:rFonts w:eastAsia="Calibri"/>
                <w:sz w:val="24"/>
                <w:szCs w:val="24"/>
              </w:rPr>
              <w:lastRenderedPageBreak/>
              <w:t>5. территории садоводческих  товариществ и коттеджной  застройки;</w:t>
            </w:r>
          </w:p>
          <w:p w:rsidR="00404F30" w:rsidRPr="000F6A12" w:rsidRDefault="00404F30" w:rsidP="00613E41">
            <w:pPr>
              <w:rPr>
                <w:rFonts w:eastAsia="Calibri"/>
                <w:sz w:val="24"/>
                <w:szCs w:val="24"/>
              </w:rPr>
            </w:pPr>
            <w:r w:rsidRPr="000F6A12">
              <w:rPr>
                <w:rFonts w:eastAsia="Calibri"/>
                <w:sz w:val="24"/>
                <w:szCs w:val="24"/>
              </w:rPr>
              <w:t>6. коллективные или  индивидуальные дачные и садово-</w:t>
            </w:r>
          </w:p>
          <w:p w:rsidR="00404F30" w:rsidRPr="000F6A12" w:rsidRDefault="00404F30" w:rsidP="00613E41">
            <w:pPr>
              <w:rPr>
                <w:rFonts w:eastAsia="Calibri"/>
                <w:sz w:val="24"/>
                <w:szCs w:val="24"/>
              </w:rPr>
            </w:pPr>
            <w:r w:rsidRPr="000F6A12">
              <w:rPr>
                <w:rFonts w:eastAsia="Calibri"/>
                <w:sz w:val="24"/>
                <w:szCs w:val="24"/>
              </w:rPr>
              <w:t>огородные участки;</w:t>
            </w:r>
          </w:p>
          <w:p w:rsidR="00404F30" w:rsidRPr="000F6A12" w:rsidRDefault="00404F30" w:rsidP="00613E41">
            <w:pPr>
              <w:rPr>
                <w:rFonts w:eastAsia="Calibri"/>
                <w:sz w:val="24"/>
                <w:szCs w:val="24"/>
              </w:rPr>
            </w:pPr>
            <w:r w:rsidRPr="000F6A12">
              <w:rPr>
                <w:rFonts w:eastAsia="Calibri"/>
                <w:sz w:val="24"/>
                <w:szCs w:val="24"/>
              </w:rPr>
              <w:t>7. другие территории с  нормативными показателями  качества среды обитания;</w:t>
            </w:r>
          </w:p>
          <w:p w:rsidR="00404F30" w:rsidRPr="000F6A12" w:rsidRDefault="00404F30" w:rsidP="00613E41">
            <w:pPr>
              <w:rPr>
                <w:rFonts w:eastAsia="Calibri"/>
                <w:sz w:val="24"/>
                <w:szCs w:val="24"/>
              </w:rPr>
            </w:pPr>
            <w:r w:rsidRPr="000F6A12">
              <w:rPr>
                <w:rFonts w:eastAsia="Calibri"/>
                <w:sz w:val="24"/>
                <w:szCs w:val="24"/>
              </w:rPr>
              <w:t>8. спортивные сооружения;</w:t>
            </w:r>
          </w:p>
          <w:p w:rsidR="00404F30" w:rsidRPr="000F6A12" w:rsidRDefault="00404F30" w:rsidP="00613E41">
            <w:pPr>
              <w:rPr>
                <w:rFonts w:eastAsia="Calibri"/>
                <w:sz w:val="24"/>
                <w:szCs w:val="24"/>
              </w:rPr>
            </w:pPr>
            <w:r w:rsidRPr="000F6A12">
              <w:rPr>
                <w:rFonts w:eastAsia="Calibri"/>
                <w:sz w:val="24"/>
                <w:szCs w:val="24"/>
              </w:rPr>
              <w:t>9. детские площадки, образовательные и детские  организации;</w:t>
            </w:r>
          </w:p>
          <w:p w:rsidR="00404F30" w:rsidRPr="000F6A12" w:rsidRDefault="00404F30" w:rsidP="00613E41">
            <w:pPr>
              <w:rPr>
                <w:rFonts w:eastAsia="Calibri"/>
                <w:sz w:val="24"/>
                <w:szCs w:val="24"/>
              </w:rPr>
            </w:pPr>
            <w:r w:rsidRPr="000F6A12">
              <w:rPr>
                <w:rFonts w:eastAsia="Calibri"/>
                <w:sz w:val="24"/>
                <w:szCs w:val="24"/>
              </w:rPr>
              <w:t>10. лечебно-профилактические и  оздоровительные учреждения  общего пользования;</w:t>
            </w:r>
          </w:p>
          <w:p w:rsidR="00404F30" w:rsidRPr="000F6A12" w:rsidRDefault="00404F30" w:rsidP="00613E41">
            <w:pPr>
              <w:rPr>
                <w:rFonts w:eastAsia="Calibri"/>
                <w:sz w:val="24"/>
                <w:szCs w:val="24"/>
              </w:rPr>
            </w:pPr>
            <w:r w:rsidRPr="000F6A12">
              <w:rPr>
                <w:rFonts w:eastAsia="Calibri"/>
                <w:sz w:val="24"/>
                <w:szCs w:val="24"/>
              </w:rPr>
              <w:t>11. объекты по производству  лекарственных веществ, лекарственных средств и (или) лекарственных форм;</w:t>
            </w:r>
          </w:p>
          <w:p w:rsidR="00404F30" w:rsidRPr="000F6A12" w:rsidRDefault="00404F30" w:rsidP="00613E41">
            <w:pPr>
              <w:rPr>
                <w:rFonts w:eastAsia="Calibri"/>
                <w:sz w:val="24"/>
                <w:szCs w:val="24"/>
              </w:rPr>
            </w:pPr>
            <w:r w:rsidRPr="000F6A12">
              <w:rPr>
                <w:rFonts w:eastAsia="Calibri"/>
                <w:sz w:val="24"/>
                <w:szCs w:val="24"/>
              </w:rPr>
              <w:t>12. склады сырья и полупродуктов  для фармацевтических  предприятий;</w:t>
            </w:r>
          </w:p>
          <w:p w:rsidR="00404F30" w:rsidRPr="000F6A12" w:rsidRDefault="00404F30" w:rsidP="00613E41">
            <w:pPr>
              <w:rPr>
                <w:rFonts w:eastAsia="Calibri"/>
                <w:sz w:val="24"/>
                <w:szCs w:val="24"/>
              </w:rPr>
            </w:pPr>
            <w:r w:rsidRPr="000F6A12">
              <w:rPr>
                <w:rFonts w:eastAsia="Calibri"/>
                <w:sz w:val="24"/>
                <w:szCs w:val="24"/>
              </w:rPr>
              <w:t>13. объекты пищевых отраслей  промышленности;</w:t>
            </w:r>
          </w:p>
          <w:p w:rsidR="00404F30" w:rsidRPr="000F6A12" w:rsidRDefault="00404F30" w:rsidP="00613E41">
            <w:pPr>
              <w:rPr>
                <w:rFonts w:eastAsia="Calibri"/>
                <w:sz w:val="24"/>
                <w:szCs w:val="24"/>
              </w:rPr>
            </w:pPr>
            <w:r w:rsidRPr="000F6A12">
              <w:rPr>
                <w:rFonts w:eastAsia="Calibri"/>
                <w:sz w:val="24"/>
                <w:szCs w:val="24"/>
              </w:rPr>
              <w:t>14. оптовые склады  продовольственного сырья и  пищевых продуктов;</w:t>
            </w:r>
          </w:p>
          <w:p w:rsidR="00404F30" w:rsidRPr="000F6A12" w:rsidRDefault="00404F30" w:rsidP="00613E41">
            <w:pPr>
              <w:rPr>
                <w:rFonts w:eastAsia="Calibri"/>
                <w:sz w:val="24"/>
                <w:szCs w:val="24"/>
              </w:rPr>
            </w:pPr>
            <w:r w:rsidRPr="000F6A12">
              <w:rPr>
                <w:rFonts w:eastAsia="Calibri"/>
                <w:sz w:val="24"/>
                <w:szCs w:val="24"/>
              </w:rPr>
              <w:t>15. комплексы водопроводных  сооружений для подготовки и  хранения питьевой воды, которые  могут повлиять на качество  продукции</w:t>
            </w:r>
          </w:p>
        </w:tc>
        <w:tc>
          <w:tcPr>
            <w:tcW w:w="4586" w:type="dxa"/>
            <w:shd w:val="clear" w:color="auto" w:fill="auto"/>
          </w:tcPr>
          <w:p w:rsidR="00404F30" w:rsidRPr="000F6A12" w:rsidRDefault="00404F30" w:rsidP="00613E41">
            <w:pPr>
              <w:rPr>
                <w:rFonts w:eastAsia="Calibri"/>
                <w:sz w:val="24"/>
                <w:szCs w:val="24"/>
              </w:rPr>
            </w:pPr>
            <w:r w:rsidRPr="000F6A12">
              <w:rPr>
                <w:rFonts w:eastAsia="Calibri"/>
                <w:sz w:val="24"/>
                <w:szCs w:val="24"/>
              </w:rPr>
              <w:lastRenderedPageBreak/>
              <w:t>1. Нежилые помещения для  дежурного аварийного персонала;</w:t>
            </w:r>
          </w:p>
          <w:p w:rsidR="00404F30" w:rsidRPr="000F6A12" w:rsidRDefault="00404F30" w:rsidP="00613E41">
            <w:pPr>
              <w:rPr>
                <w:rFonts w:eastAsia="Calibri"/>
                <w:sz w:val="24"/>
                <w:szCs w:val="24"/>
              </w:rPr>
            </w:pPr>
            <w:r w:rsidRPr="000F6A12">
              <w:rPr>
                <w:rFonts w:eastAsia="Calibri"/>
                <w:sz w:val="24"/>
                <w:szCs w:val="24"/>
              </w:rPr>
              <w:t>2. помещения для пребывания  работающих по вахтовому методу  (не более двух недель);</w:t>
            </w:r>
          </w:p>
          <w:p w:rsidR="00404F30" w:rsidRPr="000F6A12" w:rsidRDefault="00404F30" w:rsidP="00613E41">
            <w:pPr>
              <w:rPr>
                <w:rFonts w:eastAsia="Calibri"/>
                <w:sz w:val="24"/>
                <w:szCs w:val="24"/>
              </w:rPr>
            </w:pPr>
            <w:r w:rsidRPr="000F6A12">
              <w:rPr>
                <w:rFonts w:eastAsia="Calibri"/>
                <w:sz w:val="24"/>
                <w:szCs w:val="24"/>
              </w:rPr>
              <w:t xml:space="preserve">3. здания управления, конструкторские </w:t>
            </w:r>
            <w:r w:rsidRPr="000F6A12">
              <w:rPr>
                <w:rFonts w:eastAsia="Calibri"/>
                <w:sz w:val="24"/>
                <w:szCs w:val="24"/>
              </w:rPr>
              <w:lastRenderedPageBreak/>
              <w:t>бюро;</w:t>
            </w:r>
          </w:p>
          <w:p w:rsidR="00404F30" w:rsidRPr="000F6A12" w:rsidRDefault="00404F30" w:rsidP="00613E41">
            <w:pPr>
              <w:rPr>
                <w:rFonts w:eastAsia="Calibri"/>
                <w:sz w:val="24"/>
                <w:szCs w:val="24"/>
              </w:rPr>
            </w:pPr>
            <w:r w:rsidRPr="000F6A12">
              <w:rPr>
                <w:rFonts w:eastAsia="Calibri"/>
                <w:sz w:val="24"/>
                <w:szCs w:val="24"/>
              </w:rPr>
              <w:t>4. здания административного  назначения;</w:t>
            </w:r>
          </w:p>
          <w:p w:rsidR="00404F30" w:rsidRPr="000F6A12" w:rsidRDefault="00404F30" w:rsidP="00613E41">
            <w:pPr>
              <w:rPr>
                <w:rFonts w:eastAsia="Calibri"/>
                <w:sz w:val="24"/>
                <w:szCs w:val="24"/>
              </w:rPr>
            </w:pPr>
            <w:r w:rsidRPr="000F6A12">
              <w:rPr>
                <w:rFonts w:eastAsia="Calibri"/>
                <w:sz w:val="24"/>
                <w:szCs w:val="24"/>
              </w:rPr>
              <w:t>5. научно-исследовательские  лаборатории;</w:t>
            </w:r>
          </w:p>
          <w:p w:rsidR="00404F30" w:rsidRPr="000F6A12" w:rsidRDefault="00404F30" w:rsidP="00613E41">
            <w:pPr>
              <w:rPr>
                <w:rFonts w:eastAsia="Calibri"/>
                <w:sz w:val="24"/>
                <w:szCs w:val="24"/>
              </w:rPr>
            </w:pPr>
            <w:r w:rsidRPr="000F6A12">
              <w:rPr>
                <w:rFonts w:eastAsia="Calibri"/>
                <w:sz w:val="24"/>
                <w:szCs w:val="24"/>
              </w:rPr>
              <w:t>6. поликлиники, спортивно-оздоровительные сооружения  закрытого типа;</w:t>
            </w:r>
          </w:p>
          <w:p w:rsidR="00404F30" w:rsidRPr="000F6A12" w:rsidRDefault="00404F30" w:rsidP="00613E41">
            <w:pPr>
              <w:rPr>
                <w:rFonts w:eastAsia="Calibri"/>
                <w:sz w:val="24"/>
                <w:szCs w:val="24"/>
              </w:rPr>
            </w:pPr>
            <w:r w:rsidRPr="000F6A12">
              <w:rPr>
                <w:rFonts w:eastAsia="Calibri"/>
                <w:sz w:val="24"/>
                <w:szCs w:val="24"/>
              </w:rPr>
              <w:t>7. бани;</w:t>
            </w:r>
          </w:p>
          <w:p w:rsidR="00404F30" w:rsidRPr="000F6A12" w:rsidRDefault="00404F30" w:rsidP="00613E41">
            <w:pPr>
              <w:rPr>
                <w:rFonts w:eastAsia="Calibri"/>
                <w:sz w:val="24"/>
                <w:szCs w:val="24"/>
              </w:rPr>
            </w:pPr>
            <w:r w:rsidRPr="000F6A12">
              <w:rPr>
                <w:rFonts w:eastAsia="Calibri"/>
                <w:sz w:val="24"/>
                <w:szCs w:val="24"/>
              </w:rPr>
              <w:t>8. прачечные;</w:t>
            </w:r>
          </w:p>
          <w:p w:rsidR="00404F30" w:rsidRPr="000F6A12" w:rsidRDefault="00404F30" w:rsidP="00613E41">
            <w:pPr>
              <w:rPr>
                <w:rFonts w:eastAsia="Calibri"/>
                <w:sz w:val="24"/>
                <w:szCs w:val="24"/>
              </w:rPr>
            </w:pPr>
            <w:r w:rsidRPr="000F6A12">
              <w:rPr>
                <w:rFonts w:eastAsia="Calibri"/>
                <w:sz w:val="24"/>
                <w:szCs w:val="24"/>
              </w:rPr>
              <w:t>9. объекты торговли и  общественного питания;</w:t>
            </w:r>
          </w:p>
          <w:p w:rsidR="00404F30" w:rsidRPr="000F6A12" w:rsidRDefault="00404F30" w:rsidP="00613E41">
            <w:pPr>
              <w:rPr>
                <w:rFonts w:eastAsia="Calibri"/>
                <w:sz w:val="24"/>
                <w:szCs w:val="24"/>
              </w:rPr>
            </w:pPr>
            <w:r w:rsidRPr="000F6A12">
              <w:rPr>
                <w:rFonts w:eastAsia="Calibri"/>
                <w:sz w:val="24"/>
                <w:szCs w:val="24"/>
              </w:rPr>
              <w:t>10. мотели;</w:t>
            </w:r>
          </w:p>
          <w:p w:rsidR="00404F30" w:rsidRPr="000F6A12" w:rsidRDefault="00404F30" w:rsidP="00613E41">
            <w:pPr>
              <w:rPr>
                <w:rFonts w:eastAsia="Calibri"/>
                <w:sz w:val="24"/>
                <w:szCs w:val="24"/>
              </w:rPr>
            </w:pPr>
            <w:r w:rsidRPr="000F6A12">
              <w:rPr>
                <w:rFonts w:eastAsia="Calibri"/>
                <w:sz w:val="24"/>
                <w:szCs w:val="24"/>
              </w:rPr>
              <w:t>11. гостиницы;</w:t>
            </w:r>
          </w:p>
          <w:p w:rsidR="00404F30" w:rsidRPr="000F6A12" w:rsidRDefault="00404F30" w:rsidP="00613E41">
            <w:pPr>
              <w:rPr>
                <w:rFonts w:eastAsia="Calibri"/>
                <w:sz w:val="24"/>
                <w:szCs w:val="24"/>
              </w:rPr>
            </w:pPr>
            <w:r w:rsidRPr="000F6A12">
              <w:rPr>
                <w:rFonts w:eastAsia="Calibri"/>
                <w:sz w:val="24"/>
                <w:szCs w:val="24"/>
              </w:rPr>
              <w:t>12. гаражи;</w:t>
            </w:r>
          </w:p>
          <w:p w:rsidR="00404F30" w:rsidRPr="000F6A12" w:rsidRDefault="00404F30" w:rsidP="00613E41">
            <w:pPr>
              <w:rPr>
                <w:rFonts w:eastAsia="Calibri"/>
                <w:sz w:val="24"/>
                <w:szCs w:val="24"/>
              </w:rPr>
            </w:pPr>
            <w:r w:rsidRPr="000F6A12">
              <w:rPr>
                <w:rFonts w:eastAsia="Calibri"/>
                <w:sz w:val="24"/>
                <w:szCs w:val="24"/>
              </w:rPr>
              <w:t>13. площадки и сооружения для  хранения общественного и  индивидуального транспорта;</w:t>
            </w:r>
          </w:p>
          <w:p w:rsidR="00404F30" w:rsidRPr="000F6A12" w:rsidRDefault="00404F30" w:rsidP="00613E41">
            <w:pPr>
              <w:rPr>
                <w:rFonts w:eastAsia="Calibri"/>
                <w:sz w:val="24"/>
                <w:szCs w:val="24"/>
              </w:rPr>
            </w:pPr>
            <w:r w:rsidRPr="000F6A12">
              <w:rPr>
                <w:rFonts w:eastAsia="Calibri"/>
                <w:sz w:val="24"/>
                <w:szCs w:val="24"/>
              </w:rPr>
              <w:t>14. пожарные депо;</w:t>
            </w:r>
          </w:p>
          <w:p w:rsidR="00404F30" w:rsidRPr="000F6A12" w:rsidRDefault="00404F30" w:rsidP="00613E41">
            <w:pPr>
              <w:rPr>
                <w:rFonts w:eastAsia="Calibri"/>
                <w:sz w:val="24"/>
                <w:szCs w:val="24"/>
              </w:rPr>
            </w:pPr>
            <w:r w:rsidRPr="000F6A12">
              <w:rPr>
                <w:rFonts w:eastAsia="Calibri"/>
                <w:sz w:val="24"/>
                <w:szCs w:val="24"/>
              </w:rPr>
              <w:t>15. местные и транзитные  коммуникации;</w:t>
            </w:r>
          </w:p>
          <w:p w:rsidR="00404F30" w:rsidRPr="000F6A12" w:rsidRDefault="00404F30" w:rsidP="00613E41">
            <w:pPr>
              <w:rPr>
                <w:rFonts w:eastAsia="Calibri"/>
                <w:sz w:val="24"/>
                <w:szCs w:val="24"/>
              </w:rPr>
            </w:pPr>
            <w:r w:rsidRPr="000F6A12">
              <w:rPr>
                <w:rFonts w:eastAsia="Calibri"/>
                <w:sz w:val="24"/>
                <w:szCs w:val="24"/>
              </w:rPr>
              <w:t>16. ЛЭП, электроподстанции, нефте- и газопроводы;</w:t>
            </w:r>
          </w:p>
          <w:p w:rsidR="00404F30" w:rsidRPr="000F6A12" w:rsidRDefault="00404F30" w:rsidP="00613E41">
            <w:pPr>
              <w:rPr>
                <w:rFonts w:eastAsia="Calibri"/>
                <w:sz w:val="24"/>
                <w:szCs w:val="24"/>
              </w:rPr>
            </w:pPr>
            <w:r w:rsidRPr="000F6A12">
              <w:rPr>
                <w:rFonts w:eastAsia="Calibri"/>
                <w:sz w:val="24"/>
                <w:szCs w:val="24"/>
              </w:rPr>
              <w:t>17. артезианские скважины для  технического водоснабжения;</w:t>
            </w:r>
          </w:p>
          <w:p w:rsidR="00404F30" w:rsidRPr="000F6A12" w:rsidRDefault="00404F30" w:rsidP="00613E41">
            <w:pPr>
              <w:rPr>
                <w:rFonts w:eastAsia="Calibri"/>
                <w:sz w:val="24"/>
                <w:szCs w:val="24"/>
              </w:rPr>
            </w:pPr>
            <w:r w:rsidRPr="000F6A12">
              <w:rPr>
                <w:rFonts w:eastAsia="Calibri"/>
                <w:sz w:val="24"/>
                <w:szCs w:val="24"/>
              </w:rPr>
              <w:t>18. водоохлаждающие сооружения  для подготовки технической воды;</w:t>
            </w:r>
          </w:p>
          <w:p w:rsidR="00404F30" w:rsidRPr="000F6A12" w:rsidRDefault="00404F30" w:rsidP="00613E41">
            <w:pPr>
              <w:rPr>
                <w:rFonts w:eastAsia="Calibri"/>
                <w:sz w:val="24"/>
                <w:szCs w:val="24"/>
              </w:rPr>
            </w:pPr>
            <w:r w:rsidRPr="000F6A12">
              <w:rPr>
                <w:rFonts w:eastAsia="Calibri"/>
                <w:sz w:val="24"/>
                <w:szCs w:val="24"/>
              </w:rPr>
              <w:t>19. канализационные насосные  станции;</w:t>
            </w:r>
          </w:p>
          <w:p w:rsidR="00404F30" w:rsidRPr="000F6A12" w:rsidRDefault="00404F30" w:rsidP="00613E41">
            <w:pPr>
              <w:rPr>
                <w:rFonts w:eastAsia="Calibri"/>
                <w:sz w:val="24"/>
                <w:szCs w:val="24"/>
              </w:rPr>
            </w:pPr>
            <w:r w:rsidRPr="000F6A12">
              <w:rPr>
                <w:rFonts w:eastAsia="Calibri"/>
                <w:sz w:val="24"/>
                <w:szCs w:val="24"/>
              </w:rPr>
              <w:t>20. сооружения оборотного  водоснабжения;</w:t>
            </w:r>
          </w:p>
          <w:p w:rsidR="00404F30" w:rsidRPr="000F6A12" w:rsidRDefault="00404F30" w:rsidP="00613E41">
            <w:pPr>
              <w:rPr>
                <w:rFonts w:eastAsia="Calibri"/>
                <w:sz w:val="24"/>
                <w:szCs w:val="24"/>
              </w:rPr>
            </w:pPr>
            <w:r w:rsidRPr="000F6A12">
              <w:rPr>
                <w:rFonts w:eastAsia="Calibri"/>
                <w:sz w:val="24"/>
                <w:szCs w:val="24"/>
              </w:rPr>
              <w:t>21. автозаправочные станции;</w:t>
            </w:r>
          </w:p>
          <w:p w:rsidR="00404F30" w:rsidRPr="000F6A12" w:rsidRDefault="00404F30" w:rsidP="00613E41">
            <w:pPr>
              <w:rPr>
                <w:rFonts w:eastAsia="Calibri"/>
                <w:sz w:val="24"/>
                <w:szCs w:val="24"/>
              </w:rPr>
            </w:pPr>
            <w:r w:rsidRPr="000F6A12">
              <w:rPr>
                <w:rFonts w:eastAsia="Calibri"/>
                <w:sz w:val="24"/>
                <w:szCs w:val="24"/>
              </w:rPr>
              <w:t>22. станции технического  обслуживания автомобилей.</w:t>
            </w:r>
          </w:p>
          <w:p w:rsidR="00404F30" w:rsidRPr="000F6A12" w:rsidRDefault="00404F30" w:rsidP="00613E41">
            <w:pPr>
              <w:rPr>
                <w:rFonts w:eastAsia="Calibri"/>
                <w:sz w:val="24"/>
                <w:szCs w:val="24"/>
              </w:rPr>
            </w:pPr>
            <w:r w:rsidRPr="000F6A12">
              <w:rPr>
                <w:rFonts w:eastAsia="Calibri"/>
                <w:sz w:val="24"/>
                <w:szCs w:val="24"/>
              </w:rPr>
              <w:t>В  санитарно-защитной зоне объектов</w:t>
            </w:r>
          </w:p>
          <w:p w:rsidR="00404F30" w:rsidRPr="000F6A12" w:rsidRDefault="00404F30" w:rsidP="00613E41">
            <w:pPr>
              <w:rPr>
                <w:rFonts w:eastAsia="Calibri"/>
                <w:sz w:val="24"/>
                <w:szCs w:val="24"/>
              </w:rPr>
            </w:pPr>
            <w:r w:rsidRPr="000F6A12">
              <w:rPr>
                <w:rFonts w:eastAsia="Calibri"/>
                <w:sz w:val="24"/>
                <w:szCs w:val="24"/>
              </w:rPr>
              <w:t>пищевых отраслей  промышленности, оптовых складов  продовольственного сырья и  пищевой продукции, производства  лекарственных веществ, лекарственных средств и (или) лекарственных форм, складов  сырья и полупродуктов для  фармацевтических предприятий  допускается размещение новых  профильных, однотипных объектов, при исключении взаимного  негативного воздействия на  продукцию, среду обитания и  здоровье человека</w:t>
            </w:r>
          </w:p>
        </w:tc>
      </w:tr>
    </w:tbl>
    <w:p w:rsidR="00404F30" w:rsidRPr="000F6A12" w:rsidRDefault="00404F30" w:rsidP="00404F30">
      <w:pPr>
        <w:rPr>
          <w:sz w:val="24"/>
          <w:szCs w:val="24"/>
        </w:rPr>
      </w:pPr>
    </w:p>
    <w:p w:rsidR="00404F30" w:rsidRPr="000F6A12" w:rsidRDefault="00404F30" w:rsidP="00404F30">
      <w:pPr>
        <w:rPr>
          <w:sz w:val="24"/>
          <w:szCs w:val="24"/>
        </w:rPr>
      </w:pPr>
    </w:p>
    <w:p w:rsidR="00404F30" w:rsidRPr="000F6A12" w:rsidRDefault="00404F30" w:rsidP="00404F30">
      <w:pPr>
        <w:ind w:firstLine="567"/>
        <w:jc w:val="both"/>
        <w:rPr>
          <w:sz w:val="24"/>
          <w:szCs w:val="24"/>
        </w:rPr>
      </w:pPr>
      <w:r w:rsidRPr="000F6A12">
        <w:rPr>
          <w:sz w:val="24"/>
          <w:szCs w:val="24"/>
        </w:rPr>
        <w:t>На территории сельского поселения Салым располагаются санитарно-защитные зоны предприятий, сооружений и иных объектов. Границы зон занесены в Единый государственный реестр недвижимости под следующими реестровыми номерами:</w:t>
      </w:r>
    </w:p>
    <w:p w:rsidR="00404F30" w:rsidRPr="000F6A12" w:rsidRDefault="00404F30" w:rsidP="00404F30">
      <w:pPr>
        <w:rPr>
          <w:sz w:val="24"/>
          <w:szCs w:val="24"/>
        </w:rPr>
      </w:pPr>
    </w:p>
    <w:tbl>
      <w:tblPr>
        <w:tblW w:w="0" w:type="auto"/>
        <w:jc w:val="center"/>
        <w:tblInd w:w="-741" w:type="dxa"/>
        <w:tblLook w:val="04A0" w:firstRow="1" w:lastRow="0" w:firstColumn="1" w:lastColumn="0" w:noHBand="0" w:noVBand="1"/>
      </w:tblPr>
      <w:tblGrid>
        <w:gridCol w:w="2692"/>
        <w:gridCol w:w="4592"/>
      </w:tblGrid>
      <w:tr w:rsidR="00404F30" w:rsidRPr="0046789E" w:rsidTr="00613E41">
        <w:trPr>
          <w:jc w:val="center"/>
        </w:trPr>
        <w:tc>
          <w:tcPr>
            <w:tcW w:w="2692" w:type="dxa"/>
            <w:shd w:val="clear" w:color="auto" w:fill="auto"/>
          </w:tcPr>
          <w:p w:rsidR="00404F30" w:rsidRPr="0046789E" w:rsidRDefault="00404F30" w:rsidP="00613E41">
            <w:pPr>
              <w:rPr>
                <w:sz w:val="24"/>
                <w:szCs w:val="24"/>
              </w:rPr>
            </w:pPr>
            <w:r w:rsidRPr="0046789E">
              <w:rPr>
                <w:sz w:val="24"/>
                <w:szCs w:val="24"/>
              </w:rPr>
              <w:t>Реестровый номер</w:t>
            </w:r>
          </w:p>
        </w:tc>
        <w:tc>
          <w:tcPr>
            <w:tcW w:w="4592" w:type="dxa"/>
            <w:shd w:val="clear" w:color="auto" w:fill="auto"/>
          </w:tcPr>
          <w:p w:rsidR="00404F30" w:rsidRPr="0046789E" w:rsidRDefault="00404F30" w:rsidP="00613E41">
            <w:pPr>
              <w:rPr>
                <w:sz w:val="24"/>
                <w:szCs w:val="24"/>
              </w:rPr>
            </w:pPr>
            <w:r w:rsidRPr="0046789E">
              <w:rPr>
                <w:sz w:val="24"/>
                <w:szCs w:val="24"/>
              </w:rPr>
              <w:t>Вид зоны</w:t>
            </w:r>
          </w:p>
        </w:tc>
      </w:tr>
      <w:tr w:rsidR="00404F30" w:rsidRPr="0046789E" w:rsidTr="00613E41">
        <w:trPr>
          <w:jc w:val="center"/>
        </w:trPr>
        <w:tc>
          <w:tcPr>
            <w:tcW w:w="2692" w:type="dxa"/>
            <w:shd w:val="clear" w:color="auto" w:fill="auto"/>
          </w:tcPr>
          <w:p w:rsidR="00404F30" w:rsidRPr="0046789E" w:rsidRDefault="00404F30" w:rsidP="00613E41">
            <w:pPr>
              <w:rPr>
                <w:sz w:val="24"/>
                <w:szCs w:val="24"/>
              </w:rPr>
            </w:pPr>
            <w:r w:rsidRPr="0046789E">
              <w:rPr>
                <w:sz w:val="24"/>
                <w:szCs w:val="24"/>
              </w:rPr>
              <w:lastRenderedPageBreak/>
              <w:t>86:08-6.113</w:t>
            </w:r>
          </w:p>
        </w:tc>
        <w:tc>
          <w:tcPr>
            <w:tcW w:w="4592" w:type="dxa"/>
            <w:shd w:val="clear" w:color="auto" w:fill="auto"/>
          </w:tcPr>
          <w:p w:rsidR="00404F30" w:rsidRPr="0046789E" w:rsidRDefault="00404F30" w:rsidP="00613E41">
            <w:pPr>
              <w:rPr>
                <w:sz w:val="24"/>
                <w:szCs w:val="24"/>
              </w:rPr>
            </w:pPr>
            <w:r w:rsidRPr="0046789E">
              <w:rPr>
                <w:sz w:val="24"/>
                <w:szCs w:val="24"/>
              </w:rPr>
              <w:t>Санитарно-защитная зона предприятий, сооружений и иных объектов</w:t>
            </w:r>
          </w:p>
        </w:tc>
      </w:tr>
      <w:tr w:rsidR="00404F30" w:rsidRPr="0046789E" w:rsidTr="00613E41">
        <w:trPr>
          <w:jc w:val="center"/>
        </w:trPr>
        <w:tc>
          <w:tcPr>
            <w:tcW w:w="2692" w:type="dxa"/>
            <w:shd w:val="clear" w:color="auto" w:fill="auto"/>
          </w:tcPr>
          <w:p w:rsidR="00404F30" w:rsidRPr="0046789E" w:rsidRDefault="00404F30" w:rsidP="00613E41">
            <w:pPr>
              <w:rPr>
                <w:sz w:val="24"/>
                <w:szCs w:val="24"/>
              </w:rPr>
            </w:pPr>
            <w:r w:rsidRPr="0046789E">
              <w:rPr>
                <w:sz w:val="24"/>
                <w:szCs w:val="24"/>
              </w:rPr>
              <w:t>86:08-6.1546</w:t>
            </w:r>
          </w:p>
        </w:tc>
        <w:tc>
          <w:tcPr>
            <w:tcW w:w="4592" w:type="dxa"/>
            <w:shd w:val="clear" w:color="auto" w:fill="auto"/>
          </w:tcPr>
          <w:p w:rsidR="00404F30" w:rsidRPr="0046789E" w:rsidRDefault="00404F30" w:rsidP="00613E41">
            <w:pPr>
              <w:rPr>
                <w:sz w:val="24"/>
                <w:szCs w:val="24"/>
              </w:rPr>
            </w:pPr>
            <w:r w:rsidRPr="0046789E">
              <w:rPr>
                <w:sz w:val="24"/>
                <w:szCs w:val="24"/>
              </w:rPr>
              <w:t>Санитарно-защитная зона предприятий, сооружений и иных объектов</w:t>
            </w:r>
          </w:p>
        </w:tc>
      </w:tr>
    </w:tbl>
    <w:p w:rsidR="00404F30" w:rsidRPr="000F6A12" w:rsidRDefault="00404F30" w:rsidP="00404F30">
      <w:pPr>
        <w:rPr>
          <w:sz w:val="24"/>
          <w:szCs w:val="24"/>
        </w:rPr>
      </w:pPr>
    </w:p>
    <w:p w:rsidR="00404F30" w:rsidRPr="000F6A12" w:rsidRDefault="00404F30" w:rsidP="00404F30">
      <w:pPr>
        <w:rPr>
          <w:sz w:val="24"/>
          <w:szCs w:val="24"/>
        </w:rPr>
      </w:pPr>
      <w:r w:rsidRPr="000F6A12">
        <w:rPr>
          <w:sz w:val="24"/>
          <w:szCs w:val="24"/>
        </w:rPr>
        <w:t>Санитарно-защитные зоны:</w:t>
      </w:r>
    </w:p>
    <w:p w:rsidR="00404F30" w:rsidRPr="000F6A12" w:rsidRDefault="00404F30" w:rsidP="00404F30">
      <w:pPr>
        <w:rPr>
          <w:sz w:val="24"/>
          <w:szCs w:val="24"/>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08"/>
        <w:gridCol w:w="4547"/>
      </w:tblGrid>
      <w:tr w:rsidR="00404F30" w:rsidRPr="000F6A12" w:rsidTr="00613E41">
        <w:trPr>
          <w:cantSplit/>
          <w:tblHeader/>
        </w:trPr>
        <w:tc>
          <w:tcPr>
            <w:tcW w:w="4208" w:type="dxa"/>
            <w:tcBorders>
              <w:top w:val="single" w:sz="4" w:space="0" w:color="auto"/>
              <w:left w:val="single" w:sz="4" w:space="0" w:color="auto"/>
              <w:bottom w:val="single" w:sz="4" w:space="0" w:color="auto"/>
              <w:right w:val="single" w:sz="4" w:space="0" w:color="auto"/>
            </w:tcBorders>
            <w:shd w:val="clear" w:color="auto" w:fill="FFFFFF"/>
            <w:vAlign w:val="center"/>
          </w:tcPr>
          <w:p w:rsidR="00404F30" w:rsidRPr="000F6A12" w:rsidRDefault="00404F30" w:rsidP="00613E41">
            <w:pPr>
              <w:rPr>
                <w:sz w:val="24"/>
                <w:szCs w:val="24"/>
              </w:rPr>
            </w:pPr>
            <w:r w:rsidRPr="000F6A12">
              <w:rPr>
                <w:sz w:val="24"/>
                <w:szCs w:val="24"/>
              </w:rPr>
              <w:t>Вид зоны</w:t>
            </w:r>
          </w:p>
        </w:tc>
        <w:tc>
          <w:tcPr>
            <w:tcW w:w="4547" w:type="dxa"/>
            <w:tcBorders>
              <w:top w:val="single" w:sz="4" w:space="0" w:color="auto"/>
              <w:left w:val="single" w:sz="4" w:space="0" w:color="auto"/>
              <w:bottom w:val="single" w:sz="4" w:space="0" w:color="auto"/>
              <w:right w:val="single" w:sz="4" w:space="0" w:color="auto"/>
            </w:tcBorders>
            <w:shd w:val="clear" w:color="auto" w:fill="FFFFFF"/>
            <w:vAlign w:val="center"/>
          </w:tcPr>
          <w:p w:rsidR="00404F30" w:rsidRPr="000F6A12" w:rsidRDefault="00404F30" w:rsidP="00613E41">
            <w:pPr>
              <w:rPr>
                <w:sz w:val="24"/>
                <w:szCs w:val="24"/>
              </w:rPr>
            </w:pPr>
            <w:r w:rsidRPr="000F6A12">
              <w:rPr>
                <w:sz w:val="24"/>
                <w:szCs w:val="24"/>
              </w:rPr>
              <w:t>Основание</w:t>
            </w:r>
          </w:p>
        </w:tc>
      </w:tr>
      <w:tr w:rsidR="00404F30" w:rsidRPr="000F6A12" w:rsidTr="00613E41">
        <w:trPr>
          <w:trHeight w:val="1605"/>
          <w:tblHeader/>
        </w:trPr>
        <w:tc>
          <w:tcPr>
            <w:tcW w:w="4208" w:type="dxa"/>
            <w:tcBorders>
              <w:top w:val="single" w:sz="4" w:space="0" w:color="auto"/>
              <w:left w:val="single" w:sz="4" w:space="0" w:color="auto"/>
              <w:bottom w:val="single" w:sz="4" w:space="0" w:color="auto"/>
              <w:right w:val="single" w:sz="4" w:space="0" w:color="auto"/>
            </w:tcBorders>
            <w:shd w:val="clear" w:color="auto" w:fill="FFFFFF"/>
            <w:vAlign w:val="center"/>
          </w:tcPr>
          <w:p w:rsidR="00404F30" w:rsidRPr="000F6A12" w:rsidRDefault="00404F30" w:rsidP="00613E41">
            <w:pPr>
              <w:rPr>
                <w:sz w:val="24"/>
                <w:szCs w:val="24"/>
              </w:rPr>
            </w:pPr>
            <w:r w:rsidRPr="000F6A12">
              <w:rPr>
                <w:sz w:val="24"/>
                <w:szCs w:val="24"/>
              </w:rPr>
              <w:t>Санитарно-защитная зона предприятий, сооружений и иных объектов</w:t>
            </w:r>
          </w:p>
        </w:tc>
        <w:tc>
          <w:tcPr>
            <w:tcW w:w="4547" w:type="dxa"/>
            <w:tcBorders>
              <w:top w:val="single" w:sz="4" w:space="0" w:color="auto"/>
              <w:left w:val="single" w:sz="4" w:space="0" w:color="auto"/>
              <w:bottom w:val="single" w:sz="4" w:space="0" w:color="auto"/>
              <w:right w:val="single" w:sz="4" w:space="0" w:color="auto"/>
            </w:tcBorders>
            <w:shd w:val="clear" w:color="auto" w:fill="FFFFFF"/>
            <w:vAlign w:val="center"/>
          </w:tcPr>
          <w:p w:rsidR="00404F30" w:rsidRPr="000F6A12" w:rsidRDefault="00404F30" w:rsidP="00613E41">
            <w:pPr>
              <w:rPr>
                <w:sz w:val="24"/>
                <w:szCs w:val="24"/>
              </w:rPr>
            </w:pPr>
            <w:r w:rsidRPr="000F6A12">
              <w:rPr>
                <w:sz w:val="24"/>
                <w:szCs w:val="24"/>
              </w:rPr>
              <w:t>СанПиН 2.2.1/2.1.1.1200-03 «Санитарно-защитные зоны и санитарная классификация предприятий, сооружений и иных объектов» (новая редакция введена в действие постановлением Главного государственного санитарного врача РФ от 25.09.2007 № 74) (далее – СанПин 2.2.1/2.1.1.1200-03. Новая редакция), пункт 2.1</w:t>
            </w:r>
          </w:p>
          <w:p w:rsidR="00404F30" w:rsidRPr="000F6A12" w:rsidRDefault="00404F30" w:rsidP="00613E41">
            <w:pPr>
              <w:rPr>
                <w:sz w:val="24"/>
                <w:szCs w:val="24"/>
              </w:rPr>
            </w:pPr>
            <w:r w:rsidRPr="000F6A12">
              <w:rPr>
                <w:sz w:val="24"/>
                <w:szCs w:val="24"/>
              </w:rPr>
              <w:t>СП 42.13330.2011, пункт 8.20</w:t>
            </w:r>
          </w:p>
        </w:tc>
      </w:tr>
    </w:tbl>
    <w:p w:rsidR="00404F30" w:rsidRPr="000F6A12" w:rsidRDefault="00404F30" w:rsidP="00404F30">
      <w:pPr>
        <w:rPr>
          <w:sz w:val="24"/>
          <w:szCs w:val="24"/>
        </w:rPr>
      </w:pPr>
    </w:p>
    <w:p w:rsidR="00404F30" w:rsidRPr="000F6A12" w:rsidRDefault="00404F30" w:rsidP="00404F30">
      <w:pPr>
        <w:rPr>
          <w:sz w:val="24"/>
          <w:szCs w:val="24"/>
        </w:rPr>
      </w:pPr>
    </w:p>
    <w:p w:rsidR="00404F30" w:rsidRPr="000F6A12" w:rsidRDefault="00404F30" w:rsidP="00404F30">
      <w:pPr>
        <w:ind w:firstLine="567"/>
        <w:jc w:val="both"/>
        <w:rPr>
          <w:sz w:val="24"/>
          <w:szCs w:val="24"/>
        </w:rPr>
      </w:pPr>
      <w:r w:rsidRPr="000F6A12">
        <w:rPr>
          <w:sz w:val="24"/>
          <w:szCs w:val="24"/>
        </w:rPr>
        <w:t>На территории сельского поселения Салым располагается придорожная полоса. Границы придорожной полосы занесены в Единый государственный реестр недвижимости под следующим реестровым номером:</w:t>
      </w:r>
    </w:p>
    <w:p w:rsidR="00404F30" w:rsidRPr="000F6A12" w:rsidRDefault="00404F30" w:rsidP="00404F30">
      <w:pPr>
        <w:ind w:firstLine="567"/>
        <w:jc w:val="both"/>
        <w:rPr>
          <w:sz w:val="24"/>
          <w:szCs w:val="24"/>
        </w:rPr>
      </w:pPr>
    </w:p>
    <w:tbl>
      <w:tblPr>
        <w:tblW w:w="0" w:type="auto"/>
        <w:jc w:val="center"/>
        <w:tblInd w:w="-777" w:type="dxa"/>
        <w:tblLook w:val="04A0" w:firstRow="1" w:lastRow="0" w:firstColumn="1" w:lastColumn="0" w:noHBand="0" w:noVBand="1"/>
      </w:tblPr>
      <w:tblGrid>
        <w:gridCol w:w="2728"/>
        <w:gridCol w:w="4592"/>
      </w:tblGrid>
      <w:tr w:rsidR="00404F30" w:rsidRPr="0046789E" w:rsidTr="00613E41">
        <w:trPr>
          <w:jc w:val="center"/>
        </w:trPr>
        <w:tc>
          <w:tcPr>
            <w:tcW w:w="2728" w:type="dxa"/>
            <w:shd w:val="clear" w:color="auto" w:fill="auto"/>
          </w:tcPr>
          <w:p w:rsidR="00404F30" w:rsidRPr="0046789E" w:rsidRDefault="00404F30" w:rsidP="00613E41">
            <w:pPr>
              <w:rPr>
                <w:sz w:val="24"/>
                <w:szCs w:val="24"/>
              </w:rPr>
            </w:pPr>
            <w:r w:rsidRPr="0046789E">
              <w:rPr>
                <w:sz w:val="24"/>
                <w:szCs w:val="24"/>
              </w:rPr>
              <w:t>Реестровый номер</w:t>
            </w:r>
          </w:p>
        </w:tc>
        <w:tc>
          <w:tcPr>
            <w:tcW w:w="4592" w:type="dxa"/>
            <w:shd w:val="clear" w:color="auto" w:fill="auto"/>
          </w:tcPr>
          <w:p w:rsidR="00404F30" w:rsidRPr="0046789E" w:rsidRDefault="00404F30" w:rsidP="00613E41">
            <w:pPr>
              <w:rPr>
                <w:sz w:val="24"/>
                <w:szCs w:val="24"/>
              </w:rPr>
            </w:pPr>
            <w:r w:rsidRPr="0046789E">
              <w:rPr>
                <w:sz w:val="24"/>
                <w:szCs w:val="24"/>
              </w:rPr>
              <w:t>Вид зоны</w:t>
            </w:r>
          </w:p>
        </w:tc>
      </w:tr>
      <w:tr w:rsidR="00404F30" w:rsidRPr="0046789E" w:rsidTr="00613E41">
        <w:trPr>
          <w:jc w:val="center"/>
        </w:trPr>
        <w:tc>
          <w:tcPr>
            <w:tcW w:w="2728" w:type="dxa"/>
            <w:shd w:val="clear" w:color="auto" w:fill="auto"/>
          </w:tcPr>
          <w:p w:rsidR="00404F30" w:rsidRPr="0046789E" w:rsidRDefault="00404F30" w:rsidP="00613E41">
            <w:pPr>
              <w:rPr>
                <w:sz w:val="24"/>
                <w:szCs w:val="24"/>
              </w:rPr>
            </w:pPr>
            <w:r w:rsidRPr="0046789E">
              <w:rPr>
                <w:sz w:val="24"/>
                <w:szCs w:val="24"/>
              </w:rPr>
              <w:t>86:08-6.1040</w:t>
            </w:r>
          </w:p>
        </w:tc>
        <w:tc>
          <w:tcPr>
            <w:tcW w:w="4592" w:type="dxa"/>
            <w:shd w:val="clear" w:color="auto" w:fill="auto"/>
          </w:tcPr>
          <w:p w:rsidR="00404F30" w:rsidRPr="0046789E" w:rsidRDefault="00404F30" w:rsidP="00613E41">
            <w:pPr>
              <w:rPr>
                <w:sz w:val="24"/>
                <w:szCs w:val="24"/>
              </w:rPr>
            </w:pPr>
            <w:r w:rsidRPr="0046789E">
              <w:rPr>
                <w:sz w:val="24"/>
                <w:szCs w:val="24"/>
              </w:rPr>
              <w:t>Придорожная полоса</w:t>
            </w:r>
          </w:p>
        </w:tc>
      </w:tr>
    </w:tbl>
    <w:p w:rsidR="00404F30" w:rsidRPr="000F6A12" w:rsidRDefault="00404F30" w:rsidP="00404F30">
      <w:pPr>
        <w:rPr>
          <w:sz w:val="24"/>
          <w:szCs w:val="24"/>
        </w:rPr>
      </w:pPr>
    </w:p>
    <w:p w:rsidR="00404F30" w:rsidRPr="000F6A12" w:rsidRDefault="00404F30" w:rsidP="00404F30">
      <w:pPr>
        <w:rPr>
          <w:sz w:val="24"/>
          <w:szCs w:val="24"/>
        </w:rPr>
      </w:pPr>
    </w:p>
    <w:p w:rsidR="00404F30" w:rsidRPr="000F6A12" w:rsidRDefault="00404F30" w:rsidP="00404F30">
      <w:pPr>
        <w:rPr>
          <w:sz w:val="24"/>
          <w:szCs w:val="24"/>
        </w:rPr>
      </w:pPr>
      <w:r w:rsidRPr="000F6A12">
        <w:rPr>
          <w:sz w:val="24"/>
          <w:szCs w:val="24"/>
        </w:rPr>
        <w:t>Санитарные разрывы и минимально допустимые расстояния от инженерных коммуникаций:</w:t>
      </w:r>
    </w:p>
    <w:p w:rsidR="00404F30" w:rsidRPr="000F6A12" w:rsidRDefault="00404F30" w:rsidP="00404F30">
      <w:pPr>
        <w:rPr>
          <w:sz w:val="24"/>
          <w:szCs w:val="24"/>
        </w:rPr>
      </w:pPr>
    </w:p>
    <w:tbl>
      <w:tblP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251"/>
        <w:gridCol w:w="4504"/>
      </w:tblGrid>
      <w:tr w:rsidR="00404F30" w:rsidRPr="000F6A12" w:rsidTr="00613E41">
        <w:trPr>
          <w:cantSplit/>
          <w:tblHeader/>
        </w:trPr>
        <w:tc>
          <w:tcPr>
            <w:tcW w:w="4251" w:type="dxa"/>
            <w:tcBorders>
              <w:top w:val="single" w:sz="4" w:space="0" w:color="auto"/>
              <w:left w:val="single" w:sz="4" w:space="0" w:color="auto"/>
              <w:bottom w:val="single" w:sz="4" w:space="0" w:color="auto"/>
              <w:right w:val="single" w:sz="4" w:space="0" w:color="auto"/>
            </w:tcBorders>
            <w:shd w:val="clear" w:color="auto" w:fill="FFFFFF"/>
            <w:vAlign w:val="center"/>
          </w:tcPr>
          <w:p w:rsidR="00404F30" w:rsidRPr="000F6A12" w:rsidRDefault="00404F30" w:rsidP="00613E41">
            <w:pPr>
              <w:rPr>
                <w:sz w:val="24"/>
                <w:szCs w:val="24"/>
              </w:rPr>
            </w:pPr>
            <w:r w:rsidRPr="000F6A12">
              <w:rPr>
                <w:sz w:val="24"/>
                <w:szCs w:val="24"/>
              </w:rPr>
              <w:t>Вид зоны</w:t>
            </w:r>
          </w:p>
        </w:tc>
        <w:tc>
          <w:tcPr>
            <w:tcW w:w="4504" w:type="dxa"/>
            <w:tcBorders>
              <w:top w:val="single" w:sz="4" w:space="0" w:color="auto"/>
              <w:left w:val="single" w:sz="4" w:space="0" w:color="auto"/>
              <w:bottom w:val="single" w:sz="4" w:space="0" w:color="auto"/>
              <w:right w:val="single" w:sz="4" w:space="0" w:color="auto"/>
            </w:tcBorders>
            <w:shd w:val="clear" w:color="auto" w:fill="FFFFFF"/>
            <w:vAlign w:val="center"/>
          </w:tcPr>
          <w:p w:rsidR="00404F30" w:rsidRPr="000F6A12" w:rsidRDefault="00404F30" w:rsidP="00613E41">
            <w:pPr>
              <w:rPr>
                <w:sz w:val="24"/>
                <w:szCs w:val="24"/>
              </w:rPr>
            </w:pPr>
            <w:r w:rsidRPr="000F6A12">
              <w:rPr>
                <w:sz w:val="24"/>
                <w:szCs w:val="24"/>
              </w:rPr>
              <w:t>Основание</w:t>
            </w:r>
          </w:p>
        </w:tc>
      </w:tr>
      <w:tr w:rsidR="00404F30" w:rsidRPr="000F6A12" w:rsidTr="00613E41">
        <w:trPr>
          <w:trHeight w:val="680"/>
          <w:tblHeader/>
        </w:trPr>
        <w:tc>
          <w:tcPr>
            <w:tcW w:w="4251" w:type="dxa"/>
            <w:tcBorders>
              <w:top w:val="single" w:sz="4" w:space="0" w:color="auto"/>
              <w:left w:val="single" w:sz="4" w:space="0" w:color="auto"/>
              <w:bottom w:val="single" w:sz="4" w:space="0" w:color="auto"/>
              <w:right w:val="single" w:sz="4" w:space="0" w:color="auto"/>
            </w:tcBorders>
            <w:shd w:val="clear" w:color="auto" w:fill="FFFFFF"/>
            <w:vAlign w:val="center"/>
          </w:tcPr>
          <w:p w:rsidR="00404F30" w:rsidRPr="000F6A12" w:rsidRDefault="00404F30" w:rsidP="00613E41">
            <w:pPr>
              <w:rPr>
                <w:sz w:val="24"/>
                <w:szCs w:val="24"/>
              </w:rPr>
            </w:pPr>
            <w:r w:rsidRPr="000F6A12">
              <w:rPr>
                <w:sz w:val="24"/>
                <w:szCs w:val="24"/>
              </w:rPr>
              <w:t>Санитарный разрыв линий электропередачи</w:t>
            </w:r>
          </w:p>
        </w:tc>
        <w:tc>
          <w:tcPr>
            <w:tcW w:w="4504" w:type="dxa"/>
            <w:tcBorders>
              <w:top w:val="single" w:sz="4" w:space="0" w:color="auto"/>
              <w:left w:val="single" w:sz="4" w:space="0" w:color="auto"/>
              <w:bottom w:val="single" w:sz="4" w:space="0" w:color="auto"/>
              <w:right w:val="single" w:sz="4" w:space="0" w:color="auto"/>
            </w:tcBorders>
            <w:shd w:val="clear" w:color="auto" w:fill="FFFFFF"/>
            <w:vAlign w:val="center"/>
          </w:tcPr>
          <w:p w:rsidR="00404F30" w:rsidRPr="000F6A12" w:rsidRDefault="00404F30" w:rsidP="00613E41">
            <w:pPr>
              <w:rPr>
                <w:sz w:val="24"/>
                <w:szCs w:val="24"/>
              </w:rPr>
            </w:pPr>
            <w:r w:rsidRPr="000F6A12">
              <w:rPr>
                <w:sz w:val="24"/>
                <w:szCs w:val="24"/>
              </w:rPr>
              <w:t xml:space="preserve">Постановление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 </w:t>
            </w:r>
          </w:p>
          <w:p w:rsidR="00404F30" w:rsidRPr="000F6A12" w:rsidRDefault="00404F30" w:rsidP="00613E41">
            <w:pPr>
              <w:rPr>
                <w:sz w:val="24"/>
                <w:szCs w:val="24"/>
              </w:rPr>
            </w:pPr>
            <w:r w:rsidRPr="000F6A12">
              <w:rPr>
                <w:sz w:val="24"/>
                <w:szCs w:val="24"/>
              </w:rPr>
              <w:t>СанПиН 2.2.1/2.1.1.1200-03. Новая редакция, пункт 6.3</w:t>
            </w:r>
          </w:p>
        </w:tc>
      </w:tr>
    </w:tbl>
    <w:p w:rsidR="00404F30" w:rsidRPr="000F6A12" w:rsidRDefault="00404F30" w:rsidP="00404F30">
      <w:pPr>
        <w:rPr>
          <w:sz w:val="24"/>
          <w:szCs w:val="24"/>
        </w:rPr>
      </w:pPr>
    </w:p>
    <w:p w:rsidR="00404F30" w:rsidRPr="000F6A12" w:rsidRDefault="00404F30" w:rsidP="00404F30">
      <w:pPr>
        <w:ind w:firstLine="567"/>
        <w:jc w:val="both"/>
        <w:rPr>
          <w:sz w:val="24"/>
          <w:szCs w:val="24"/>
        </w:rPr>
      </w:pPr>
      <w:bookmarkStart w:id="102" w:name="_Toc252392635"/>
      <w:bookmarkStart w:id="103" w:name="_Toc464828377"/>
      <w:bookmarkStart w:id="104" w:name="_Toc490769447"/>
      <w:bookmarkStart w:id="105" w:name="СТАТЬЯ24"/>
      <w:r w:rsidRPr="000F6A12">
        <w:rPr>
          <w:sz w:val="24"/>
          <w:szCs w:val="24"/>
        </w:rPr>
        <w:t>Зоны охраны объектов культурного наследия (памятник</w:t>
      </w:r>
      <w:r>
        <w:rPr>
          <w:sz w:val="24"/>
          <w:szCs w:val="24"/>
        </w:rPr>
        <w:t>ов истории и культуры) народов Российской Ф</w:t>
      </w:r>
      <w:r w:rsidRPr="000F6A12">
        <w:rPr>
          <w:sz w:val="24"/>
          <w:szCs w:val="24"/>
        </w:rPr>
        <w:t>едерации</w:t>
      </w:r>
      <w:bookmarkEnd w:id="102"/>
      <w:bookmarkEnd w:id="103"/>
      <w:bookmarkEnd w:id="104"/>
    </w:p>
    <w:p w:rsidR="00404F30" w:rsidRPr="000F6A12" w:rsidRDefault="00404F30" w:rsidP="00404F30">
      <w:pPr>
        <w:ind w:firstLine="567"/>
        <w:jc w:val="both"/>
        <w:rPr>
          <w:rFonts w:eastAsia="SimSun"/>
          <w:sz w:val="24"/>
          <w:szCs w:val="24"/>
        </w:rPr>
      </w:pPr>
      <w:bookmarkStart w:id="106" w:name="_Toc252392636"/>
      <w:bookmarkEnd w:id="105"/>
    </w:p>
    <w:p w:rsidR="00404F30" w:rsidRPr="000F6A12" w:rsidRDefault="00404F30" w:rsidP="00404F30">
      <w:pPr>
        <w:ind w:firstLine="567"/>
        <w:jc w:val="both"/>
        <w:rPr>
          <w:sz w:val="24"/>
          <w:szCs w:val="24"/>
        </w:rPr>
      </w:pPr>
      <w:r w:rsidRPr="000F6A12">
        <w:rPr>
          <w:sz w:val="24"/>
          <w:szCs w:val="24"/>
        </w:rPr>
        <w:t>На территории сельского поселения Салым располагаются охранные зоны объекта культурного наследия. Границы зон занесены в Единый государственный реестр недвижимости под следующими реестровыми номерами:</w:t>
      </w:r>
    </w:p>
    <w:p w:rsidR="00404F30" w:rsidRPr="000F6A12" w:rsidRDefault="00404F30" w:rsidP="00404F30">
      <w:pPr>
        <w:ind w:firstLine="567"/>
        <w:jc w:val="both"/>
        <w:rPr>
          <w:rFonts w:eastAsia="SimSun"/>
          <w:sz w:val="24"/>
          <w:szCs w:val="24"/>
        </w:rPr>
      </w:pPr>
    </w:p>
    <w:tbl>
      <w:tblPr>
        <w:tblW w:w="0" w:type="auto"/>
        <w:jc w:val="center"/>
        <w:tblInd w:w="-1980" w:type="dxa"/>
        <w:tblLook w:val="04A0" w:firstRow="1" w:lastRow="0" w:firstColumn="1" w:lastColumn="0" w:noHBand="0" w:noVBand="1"/>
      </w:tblPr>
      <w:tblGrid>
        <w:gridCol w:w="2870"/>
        <w:gridCol w:w="4592"/>
      </w:tblGrid>
      <w:tr w:rsidR="00404F30" w:rsidRPr="0046789E" w:rsidTr="00613E41">
        <w:trPr>
          <w:jc w:val="center"/>
        </w:trPr>
        <w:tc>
          <w:tcPr>
            <w:tcW w:w="2870" w:type="dxa"/>
            <w:shd w:val="clear" w:color="auto" w:fill="auto"/>
          </w:tcPr>
          <w:p w:rsidR="00404F30" w:rsidRPr="0046789E" w:rsidRDefault="00404F30" w:rsidP="00613E41">
            <w:pPr>
              <w:rPr>
                <w:sz w:val="24"/>
                <w:szCs w:val="24"/>
              </w:rPr>
            </w:pPr>
            <w:r w:rsidRPr="0046789E">
              <w:rPr>
                <w:sz w:val="24"/>
                <w:szCs w:val="24"/>
              </w:rPr>
              <w:t>Реестровый номер</w:t>
            </w:r>
          </w:p>
        </w:tc>
        <w:tc>
          <w:tcPr>
            <w:tcW w:w="4592" w:type="dxa"/>
            <w:shd w:val="clear" w:color="auto" w:fill="auto"/>
          </w:tcPr>
          <w:p w:rsidR="00404F30" w:rsidRPr="0046789E" w:rsidRDefault="00404F30" w:rsidP="00613E41">
            <w:pPr>
              <w:rPr>
                <w:sz w:val="24"/>
                <w:szCs w:val="24"/>
              </w:rPr>
            </w:pPr>
            <w:r w:rsidRPr="0046789E">
              <w:rPr>
                <w:sz w:val="24"/>
                <w:szCs w:val="24"/>
              </w:rPr>
              <w:t>Вид зоны</w:t>
            </w:r>
          </w:p>
        </w:tc>
      </w:tr>
      <w:tr w:rsidR="00404F30" w:rsidRPr="0046789E" w:rsidTr="00613E41">
        <w:trPr>
          <w:jc w:val="center"/>
        </w:trPr>
        <w:tc>
          <w:tcPr>
            <w:tcW w:w="2870" w:type="dxa"/>
            <w:shd w:val="clear" w:color="auto" w:fill="auto"/>
          </w:tcPr>
          <w:p w:rsidR="00404F30" w:rsidRPr="0046789E" w:rsidRDefault="00404F30" w:rsidP="00613E41">
            <w:pPr>
              <w:rPr>
                <w:sz w:val="24"/>
                <w:szCs w:val="24"/>
              </w:rPr>
            </w:pPr>
            <w:r w:rsidRPr="0046789E">
              <w:rPr>
                <w:sz w:val="24"/>
                <w:szCs w:val="24"/>
              </w:rPr>
              <w:t>86:08-8.236</w:t>
            </w:r>
          </w:p>
        </w:tc>
        <w:tc>
          <w:tcPr>
            <w:tcW w:w="4592" w:type="dxa"/>
            <w:shd w:val="clear" w:color="auto" w:fill="auto"/>
          </w:tcPr>
          <w:p w:rsidR="00404F30" w:rsidRPr="0046789E" w:rsidRDefault="00404F30" w:rsidP="00613E41">
            <w:pPr>
              <w:rPr>
                <w:sz w:val="24"/>
                <w:szCs w:val="24"/>
              </w:rPr>
            </w:pPr>
            <w:r w:rsidRPr="0046789E">
              <w:rPr>
                <w:sz w:val="24"/>
                <w:szCs w:val="24"/>
              </w:rPr>
              <w:t>Зона охраны объекта культурного наследия</w:t>
            </w:r>
          </w:p>
        </w:tc>
      </w:tr>
      <w:tr w:rsidR="00404F30" w:rsidRPr="0046789E" w:rsidTr="00613E41">
        <w:trPr>
          <w:jc w:val="center"/>
        </w:trPr>
        <w:tc>
          <w:tcPr>
            <w:tcW w:w="2870" w:type="dxa"/>
            <w:shd w:val="clear" w:color="auto" w:fill="auto"/>
          </w:tcPr>
          <w:p w:rsidR="00404F30" w:rsidRPr="0046789E" w:rsidRDefault="00404F30" w:rsidP="00613E41">
            <w:pPr>
              <w:rPr>
                <w:sz w:val="24"/>
                <w:szCs w:val="24"/>
              </w:rPr>
            </w:pPr>
            <w:r w:rsidRPr="0046789E">
              <w:rPr>
                <w:sz w:val="24"/>
                <w:szCs w:val="24"/>
              </w:rPr>
              <w:t>86:08-8.235</w:t>
            </w:r>
          </w:p>
        </w:tc>
        <w:tc>
          <w:tcPr>
            <w:tcW w:w="4592" w:type="dxa"/>
            <w:shd w:val="clear" w:color="auto" w:fill="auto"/>
          </w:tcPr>
          <w:p w:rsidR="00404F30" w:rsidRPr="0046789E" w:rsidRDefault="00404F30" w:rsidP="00613E41">
            <w:pPr>
              <w:rPr>
                <w:sz w:val="24"/>
                <w:szCs w:val="24"/>
              </w:rPr>
            </w:pPr>
            <w:r w:rsidRPr="0046789E">
              <w:rPr>
                <w:sz w:val="24"/>
                <w:szCs w:val="24"/>
              </w:rPr>
              <w:t xml:space="preserve">Зона охраны объекта культурного </w:t>
            </w:r>
            <w:r w:rsidRPr="0046789E">
              <w:rPr>
                <w:sz w:val="24"/>
                <w:szCs w:val="24"/>
              </w:rPr>
              <w:lastRenderedPageBreak/>
              <w:t>наследия</w:t>
            </w:r>
          </w:p>
        </w:tc>
      </w:tr>
    </w:tbl>
    <w:p w:rsidR="00404F30" w:rsidRPr="000F6A12" w:rsidRDefault="00404F30" w:rsidP="00404F30">
      <w:pPr>
        <w:rPr>
          <w:rFonts w:eastAsia="SimSun"/>
          <w:sz w:val="24"/>
          <w:szCs w:val="24"/>
        </w:rPr>
      </w:pPr>
    </w:p>
    <w:p w:rsidR="00404F30" w:rsidRPr="000F6A12" w:rsidRDefault="00404F30" w:rsidP="00404F30">
      <w:pPr>
        <w:rPr>
          <w:rFonts w:eastAsia="SimSun"/>
          <w:sz w:val="24"/>
          <w:szCs w:val="24"/>
        </w:rPr>
      </w:pPr>
    </w:p>
    <w:p w:rsidR="00404F30" w:rsidRPr="000F6A12" w:rsidRDefault="00404F30" w:rsidP="00404F30">
      <w:pPr>
        <w:ind w:firstLine="567"/>
        <w:jc w:val="both"/>
        <w:rPr>
          <w:sz w:val="24"/>
          <w:szCs w:val="24"/>
        </w:rPr>
      </w:pPr>
      <w:r w:rsidRPr="000F6A12">
        <w:rPr>
          <w:sz w:val="24"/>
          <w:szCs w:val="24"/>
        </w:rPr>
        <w:t>Зоны охраны объектов культурного наследия (памятников истории и культуры) народов Российской Федерации:</w:t>
      </w:r>
    </w:p>
    <w:p w:rsidR="00404F30" w:rsidRPr="000F6A12" w:rsidRDefault="00404F30" w:rsidP="00404F30">
      <w:pPr>
        <w:ind w:firstLine="567"/>
        <w:jc w:val="both"/>
        <w:rPr>
          <w:sz w:val="24"/>
          <w:szCs w:val="24"/>
        </w:rPr>
      </w:pP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178"/>
        <w:gridCol w:w="4719"/>
      </w:tblGrid>
      <w:tr w:rsidR="00404F30" w:rsidRPr="000F6A12" w:rsidTr="00613E41">
        <w:trPr>
          <w:cantSplit/>
          <w:tblHeader/>
        </w:trPr>
        <w:tc>
          <w:tcPr>
            <w:tcW w:w="4178" w:type="dxa"/>
            <w:tcBorders>
              <w:top w:val="single" w:sz="4" w:space="0" w:color="auto"/>
              <w:left w:val="single" w:sz="4" w:space="0" w:color="auto"/>
              <w:bottom w:val="single" w:sz="4" w:space="0" w:color="auto"/>
              <w:right w:val="single" w:sz="4" w:space="0" w:color="auto"/>
            </w:tcBorders>
            <w:shd w:val="clear" w:color="auto" w:fill="FFFFFF"/>
            <w:vAlign w:val="center"/>
          </w:tcPr>
          <w:p w:rsidR="00404F30" w:rsidRPr="000F6A12" w:rsidRDefault="00404F30" w:rsidP="00613E41">
            <w:pPr>
              <w:rPr>
                <w:sz w:val="24"/>
                <w:szCs w:val="24"/>
              </w:rPr>
            </w:pPr>
            <w:r w:rsidRPr="000F6A12">
              <w:rPr>
                <w:sz w:val="24"/>
                <w:szCs w:val="24"/>
              </w:rPr>
              <w:t xml:space="preserve">Вид зоны </w:t>
            </w:r>
          </w:p>
        </w:tc>
        <w:tc>
          <w:tcPr>
            <w:tcW w:w="4719" w:type="dxa"/>
            <w:tcBorders>
              <w:top w:val="single" w:sz="4" w:space="0" w:color="auto"/>
              <w:left w:val="single" w:sz="4" w:space="0" w:color="auto"/>
              <w:bottom w:val="single" w:sz="4" w:space="0" w:color="auto"/>
              <w:right w:val="single" w:sz="4" w:space="0" w:color="auto"/>
            </w:tcBorders>
            <w:shd w:val="clear" w:color="auto" w:fill="FFFFFF"/>
            <w:vAlign w:val="center"/>
          </w:tcPr>
          <w:p w:rsidR="00404F30" w:rsidRPr="000F6A12" w:rsidRDefault="00404F30" w:rsidP="00613E41">
            <w:pPr>
              <w:rPr>
                <w:sz w:val="24"/>
                <w:szCs w:val="24"/>
              </w:rPr>
            </w:pPr>
            <w:r w:rsidRPr="000F6A12">
              <w:rPr>
                <w:sz w:val="24"/>
                <w:szCs w:val="24"/>
              </w:rPr>
              <w:t>Основание</w:t>
            </w:r>
          </w:p>
        </w:tc>
      </w:tr>
      <w:tr w:rsidR="00404F30" w:rsidRPr="000F6A12" w:rsidTr="00613E41">
        <w:trPr>
          <w:trHeight w:val="3588"/>
          <w:tblHeader/>
        </w:trPr>
        <w:tc>
          <w:tcPr>
            <w:tcW w:w="4178" w:type="dxa"/>
            <w:tcBorders>
              <w:top w:val="single" w:sz="4" w:space="0" w:color="auto"/>
              <w:left w:val="single" w:sz="4" w:space="0" w:color="auto"/>
              <w:right w:val="single" w:sz="4" w:space="0" w:color="auto"/>
            </w:tcBorders>
            <w:shd w:val="clear" w:color="auto" w:fill="FFFFFF"/>
            <w:vAlign w:val="center"/>
          </w:tcPr>
          <w:p w:rsidR="00404F30" w:rsidRPr="000F6A12" w:rsidRDefault="00404F30" w:rsidP="00613E41">
            <w:pPr>
              <w:rPr>
                <w:sz w:val="24"/>
                <w:szCs w:val="24"/>
              </w:rPr>
            </w:pPr>
            <w:r w:rsidRPr="000F6A12">
              <w:rPr>
                <w:sz w:val="24"/>
                <w:szCs w:val="24"/>
              </w:rPr>
              <w:t>Охранная зона объекта культурного наследия</w:t>
            </w:r>
          </w:p>
        </w:tc>
        <w:tc>
          <w:tcPr>
            <w:tcW w:w="4719" w:type="dxa"/>
            <w:tcBorders>
              <w:top w:val="single" w:sz="4" w:space="0" w:color="auto"/>
              <w:left w:val="single" w:sz="4" w:space="0" w:color="auto"/>
              <w:bottom w:val="single" w:sz="4" w:space="0" w:color="auto"/>
              <w:right w:val="single" w:sz="4" w:space="0" w:color="auto"/>
            </w:tcBorders>
            <w:shd w:val="clear" w:color="auto" w:fill="FFFFFF"/>
            <w:vAlign w:val="center"/>
          </w:tcPr>
          <w:p w:rsidR="00404F30" w:rsidRPr="000F6A12" w:rsidRDefault="00404F30" w:rsidP="00613E41">
            <w:pPr>
              <w:rPr>
                <w:sz w:val="24"/>
                <w:szCs w:val="24"/>
              </w:rPr>
            </w:pPr>
            <w:r w:rsidRPr="000F6A12">
              <w:rPr>
                <w:sz w:val="24"/>
                <w:szCs w:val="24"/>
              </w:rPr>
              <w:t>Федеральный закон от 25.06.2002 № 73-ФЗ «Об объектах культурного наследия (памятниках истории и культуры) народов Российской Федерации», статья 34;</w:t>
            </w:r>
          </w:p>
          <w:p w:rsidR="00404F30" w:rsidRPr="000F6A12" w:rsidRDefault="00404F30" w:rsidP="00613E41">
            <w:pPr>
              <w:rPr>
                <w:sz w:val="24"/>
                <w:szCs w:val="24"/>
              </w:rPr>
            </w:pPr>
            <w:r w:rsidRPr="000F6A12">
              <w:rPr>
                <w:sz w:val="24"/>
                <w:szCs w:val="24"/>
              </w:rPr>
              <w:t>Постановление Правительства РФ от 12.09.2015 № 972 «Об утверждении Положения о зонах охраны объектов культурного наследия (памятников истории и культуры) народов Российской Федерации и о признании утратившими силу отдельных положений нормативных правовых актов Правительства Российской Федерации»</w:t>
            </w:r>
          </w:p>
        </w:tc>
      </w:tr>
      <w:bookmarkEnd w:id="106"/>
    </w:tbl>
    <w:p w:rsidR="00404F30" w:rsidRPr="000F6A12" w:rsidRDefault="00404F30" w:rsidP="00404F30">
      <w:pPr>
        <w:rPr>
          <w:rFonts w:eastAsia="SimSun"/>
          <w:sz w:val="24"/>
          <w:szCs w:val="24"/>
        </w:rPr>
      </w:pPr>
    </w:p>
    <w:p w:rsidR="00404F30" w:rsidRPr="000F6A12" w:rsidRDefault="00404F30" w:rsidP="00404F30">
      <w:pPr>
        <w:rPr>
          <w:sz w:val="24"/>
          <w:szCs w:val="24"/>
        </w:rPr>
      </w:pPr>
      <w:r w:rsidRPr="000F6A12">
        <w:rPr>
          <w:sz w:val="24"/>
          <w:szCs w:val="24"/>
        </w:rPr>
        <w:t>Зоны затопления и подтопления</w:t>
      </w:r>
    </w:p>
    <w:p w:rsidR="00404F30" w:rsidRPr="000F6A12" w:rsidRDefault="00404F30" w:rsidP="00404F30">
      <w:pPr>
        <w:rPr>
          <w:sz w:val="24"/>
          <w:szCs w:val="24"/>
        </w:rPr>
      </w:pPr>
    </w:p>
    <w:tbl>
      <w:tblPr>
        <w:tblW w:w="84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10"/>
        <w:gridCol w:w="4962"/>
      </w:tblGrid>
      <w:tr w:rsidR="00404F30" w:rsidRPr="000F6A12" w:rsidTr="00613E41">
        <w:trPr>
          <w:cantSplit/>
          <w:tblHeader/>
        </w:trPr>
        <w:tc>
          <w:tcPr>
            <w:tcW w:w="3510" w:type="dxa"/>
            <w:tcBorders>
              <w:top w:val="single" w:sz="4" w:space="0" w:color="auto"/>
              <w:left w:val="single" w:sz="4" w:space="0" w:color="auto"/>
              <w:bottom w:val="single" w:sz="4" w:space="0" w:color="auto"/>
              <w:right w:val="single" w:sz="4" w:space="0" w:color="auto"/>
            </w:tcBorders>
            <w:shd w:val="clear" w:color="auto" w:fill="FFFFFF"/>
            <w:vAlign w:val="center"/>
          </w:tcPr>
          <w:p w:rsidR="00404F30" w:rsidRPr="000F6A12" w:rsidRDefault="00404F30" w:rsidP="00613E41">
            <w:pPr>
              <w:rPr>
                <w:sz w:val="24"/>
                <w:szCs w:val="24"/>
              </w:rPr>
            </w:pPr>
            <w:r w:rsidRPr="000F6A12">
              <w:rPr>
                <w:sz w:val="24"/>
                <w:szCs w:val="24"/>
              </w:rPr>
              <w:t xml:space="preserve">Вид зоны </w:t>
            </w:r>
          </w:p>
        </w:tc>
        <w:tc>
          <w:tcPr>
            <w:tcW w:w="4962" w:type="dxa"/>
            <w:tcBorders>
              <w:top w:val="single" w:sz="4" w:space="0" w:color="auto"/>
              <w:left w:val="single" w:sz="4" w:space="0" w:color="auto"/>
              <w:bottom w:val="single" w:sz="4" w:space="0" w:color="auto"/>
              <w:right w:val="single" w:sz="4" w:space="0" w:color="auto"/>
            </w:tcBorders>
            <w:shd w:val="clear" w:color="auto" w:fill="FFFFFF"/>
            <w:vAlign w:val="center"/>
          </w:tcPr>
          <w:p w:rsidR="00404F30" w:rsidRPr="000F6A12" w:rsidRDefault="00404F30" w:rsidP="00613E41">
            <w:pPr>
              <w:rPr>
                <w:sz w:val="24"/>
                <w:szCs w:val="24"/>
              </w:rPr>
            </w:pPr>
            <w:r w:rsidRPr="000F6A12">
              <w:rPr>
                <w:sz w:val="24"/>
                <w:szCs w:val="24"/>
              </w:rPr>
              <w:t>Основание</w:t>
            </w:r>
          </w:p>
        </w:tc>
      </w:tr>
      <w:tr w:rsidR="00404F30" w:rsidRPr="000F6A12" w:rsidTr="00613E41">
        <w:trPr>
          <w:trHeight w:val="680"/>
          <w:tblHeader/>
        </w:trPr>
        <w:tc>
          <w:tcPr>
            <w:tcW w:w="3510" w:type="dxa"/>
            <w:tcBorders>
              <w:top w:val="single" w:sz="4" w:space="0" w:color="auto"/>
              <w:left w:val="single" w:sz="4" w:space="0" w:color="auto"/>
              <w:bottom w:val="single" w:sz="4" w:space="0" w:color="auto"/>
              <w:right w:val="single" w:sz="4" w:space="0" w:color="auto"/>
            </w:tcBorders>
            <w:shd w:val="clear" w:color="auto" w:fill="FFFFFF"/>
            <w:vAlign w:val="center"/>
          </w:tcPr>
          <w:p w:rsidR="00404F30" w:rsidRPr="000F6A12" w:rsidRDefault="00404F30" w:rsidP="00613E41">
            <w:pPr>
              <w:rPr>
                <w:sz w:val="24"/>
                <w:szCs w:val="24"/>
              </w:rPr>
            </w:pPr>
            <w:r w:rsidRPr="000F6A12">
              <w:rPr>
                <w:sz w:val="24"/>
                <w:szCs w:val="24"/>
              </w:rPr>
              <w:t>Зона затопления</w:t>
            </w:r>
          </w:p>
        </w:tc>
        <w:tc>
          <w:tcPr>
            <w:tcW w:w="4962" w:type="dxa"/>
            <w:vMerge w:val="restart"/>
            <w:tcBorders>
              <w:top w:val="single" w:sz="4" w:space="0" w:color="auto"/>
              <w:left w:val="single" w:sz="4" w:space="0" w:color="auto"/>
              <w:bottom w:val="single" w:sz="4" w:space="0" w:color="auto"/>
              <w:right w:val="single" w:sz="4" w:space="0" w:color="auto"/>
            </w:tcBorders>
            <w:shd w:val="clear" w:color="auto" w:fill="FFFFFF"/>
            <w:vAlign w:val="center"/>
          </w:tcPr>
          <w:p w:rsidR="00404F30" w:rsidRPr="000F6A12" w:rsidRDefault="00404F30" w:rsidP="00613E41">
            <w:pPr>
              <w:rPr>
                <w:sz w:val="24"/>
                <w:szCs w:val="24"/>
              </w:rPr>
            </w:pPr>
            <w:r w:rsidRPr="000F6A12">
              <w:rPr>
                <w:sz w:val="24"/>
                <w:szCs w:val="24"/>
              </w:rPr>
              <w:t xml:space="preserve">Водный кодекс Российской Федерации, статья 67.1; </w:t>
            </w:r>
            <w:r w:rsidRPr="000F6A12">
              <w:rPr>
                <w:sz w:val="24"/>
                <w:szCs w:val="24"/>
              </w:rPr>
              <w:br/>
              <w:t>Постановление Правительства РФ от 18.04.2014 № 360 «Об определении границ зон затопления, подтопления»</w:t>
            </w:r>
          </w:p>
        </w:tc>
      </w:tr>
      <w:tr w:rsidR="00404F30" w:rsidRPr="000F6A12" w:rsidTr="00613E41">
        <w:trPr>
          <w:trHeight w:val="491"/>
          <w:tblHeader/>
        </w:trPr>
        <w:tc>
          <w:tcPr>
            <w:tcW w:w="3510" w:type="dxa"/>
            <w:tcBorders>
              <w:top w:val="single" w:sz="4" w:space="0" w:color="auto"/>
              <w:left w:val="single" w:sz="4" w:space="0" w:color="auto"/>
              <w:bottom w:val="single" w:sz="4" w:space="0" w:color="auto"/>
              <w:right w:val="single" w:sz="4" w:space="0" w:color="auto"/>
            </w:tcBorders>
            <w:shd w:val="clear" w:color="auto" w:fill="FFFFFF"/>
            <w:vAlign w:val="center"/>
          </w:tcPr>
          <w:p w:rsidR="00404F30" w:rsidRPr="000F6A12" w:rsidRDefault="00404F30" w:rsidP="00613E41">
            <w:pPr>
              <w:rPr>
                <w:sz w:val="24"/>
                <w:szCs w:val="24"/>
              </w:rPr>
            </w:pPr>
            <w:r w:rsidRPr="000F6A12">
              <w:rPr>
                <w:sz w:val="24"/>
                <w:szCs w:val="24"/>
              </w:rPr>
              <w:t>Зона подтопления</w:t>
            </w:r>
          </w:p>
        </w:tc>
        <w:tc>
          <w:tcPr>
            <w:tcW w:w="4962" w:type="dxa"/>
            <w:vMerge/>
            <w:tcBorders>
              <w:top w:val="single" w:sz="4" w:space="0" w:color="auto"/>
              <w:left w:val="single" w:sz="4" w:space="0" w:color="auto"/>
              <w:bottom w:val="single" w:sz="4" w:space="0" w:color="auto"/>
              <w:right w:val="single" w:sz="4" w:space="0" w:color="auto"/>
            </w:tcBorders>
            <w:vAlign w:val="center"/>
          </w:tcPr>
          <w:p w:rsidR="00404F30" w:rsidRPr="000F6A12" w:rsidRDefault="00404F30" w:rsidP="00613E41">
            <w:pPr>
              <w:rPr>
                <w:sz w:val="24"/>
                <w:szCs w:val="24"/>
              </w:rPr>
            </w:pPr>
          </w:p>
        </w:tc>
      </w:tr>
    </w:tbl>
    <w:p w:rsidR="00404F30" w:rsidRPr="000F6A12" w:rsidRDefault="00404F30" w:rsidP="00404F30">
      <w:pPr>
        <w:rPr>
          <w:sz w:val="24"/>
          <w:szCs w:val="24"/>
        </w:rPr>
      </w:pPr>
    </w:p>
    <w:p w:rsidR="00404F30" w:rsidRPr="000F6A12" w:rsidRDefault="00404F30" w:rsidP="00404F30">
      <w:pPr>
        <w:rPr>
          <w:sz w:val="24"/>
          <w:szCs w:val="24"/>
        </w:rPr>
      </w:pPr>
      <w:bookmarkStart w:id="107" w:name="_Toc252392638"/>
      <w:bookmarkStart w:id="108" w:name="_Toc464828380"/>
      <w:bookmarkStart w:id="109" w:name="_Toc490769450"/>
      <w:bookmarkStart w:id="110" w:name="ГЛАВА7"/>
    </w:p>
    <w:p w:rsidR="00404F30" w:rsidRPr="000F6A12" w:rsidRDefault="00404F30" w:rsidP="00404F30">
      <w:pPr>
        <w:ind w:firstLine="567"/>
        <w:jc w:val="both"/>
        <w:rPr>
          <w:sz w:val="24"/>
          <w:szCs w:val="24"/>
        </w:rPr>
      </w:pPr>
      <w:r w:rsidRPr="000F6A12">
        <w:rPr>
          <w:sz w:val="24"/>
          <w:szCs w:val="24"/>
        </w:rPr>
        <w:t>Границы зон затопления и подтопления на территории сельского поселения Салым утверждены Приказом Нижне-Обского бассейнового водного управления Федерального агентства водных ресурсов от 08.04.2019 №40 «Об определении границ зон затопления, подтопления территорий населенных пунктов Нефтеюганского муниципального района Ханты-Мансийского автономного округа – Югры в бассейне реки Обь».</w:t>
      </w:r>
    </w:p>
    <w:p w:rsidR="00404F30" w:rsidRPr="000F6A12" w:rsidRDefault="00404F30" w:rsidP="00404F30">
      <w:pPr>
        <w:ind w:firstLine="567"/>
        <w:jc w:val="both"/>
        <w:rPr>
          <w:sz w:val="24"/>
          <w:szCs w:val="24"/>
        </w:rPr>
      </w:pPr>
    </w:p>
    <w:p w:rsidR="00404F30" w:rsidRDefault="00404F30" w:rsidP="00404F30">
      <w:pPr>
        <w:ind w:firstLine="567"/>
        <w:jc w:val="both"/>
        <w:rPr>
          <w:sz w:val="24"/>
          <w:szCs w:val="24"/>
        </w:rPr>
      </w:pPr>
      <w:r w:rsidRPr="000F6A12">
        <w:rPr>
          <w:sz w:val="24"/>
          <w:szCs w:val="24"/>
        </w:rPr>
        <w:t>Ограничения строительства и реконструкции на территории зон затопления и подтопления</w:t>
      </w:r>
    </w:p>
    <w:p w:rsidR="00404F30" w:rsidRPr="000F6A12" w:rsidRDefault="00404F30" w:rsidP="00404F30">
      <w:pPr>
        <w:ind w:firstLine="567"/>
        <w:jc w:val="both"/>
        <w:rPr>
          <w:sz w:val="24"/>
          <w:szCs w:val="24"/>
        </w:rPr>
      </w:pPr>
    </w:p>
    <w:p w:rsidR="00404F30" w:rsidRPr="000F6A12" w:rsidRDefault="00404F30" w:rsidP="00404F30">
      <w:pPr>
        <w:ind w:firstLine="567"/>
        <w:jc w:val="both"/>
        <w:rPr>
          <w:sz w:val="24"/>
          <w:szCs w:val="24"/>
        </w:rPr>
      </w:pPr>
      <w:r w:rsidRPr="000F6A12">
        <w:rPr>
          <w:sz w:val="24"/>
          <w:szCs w:val="24"/>
        </w:rPr>
        <w:t>Согласно ч.6 ст.67.1 Водного кодекса РФ с момента внесения границ Зон затопления, подтопления в Единый государственный реестр недвижимости в отношении земельных участков, расположенных в ней, устанавливается ряд запретов.</w:t>
      </w:r>
    </w:p>
    <w:p w:rsidR="00404F30" w:rsidRPr="000F6A12" w:rsidRDefault="00404F30" w:rsidP="00404F30">
      <w:pPr>
        <w:ind w:firstLine="567"/>
        <w:jc w:val="both"/>
        <w:rPr>
          <w:sz w:val="24"/>
          <w:szCs w:val="24"/>
        </w:rPr>
      </w:pPr>
      <w:r w:rsidRPr="000F6A12">
        <w:rPr>
          <w:sz w:val="24"/>
          <w:szCs w:val="24"/>
        </w:rPr>
        <w:t xml:space="preserve">В таких зонах запрещено: </w:t>
      </w:r>
    </w:p>
    <w:p w:rsidR="00404F30" w:rsidRPr="000F6A12" w:rsidRDefault="00404F30" w:rsidP="00404F30">
      <w:pPr>
        <w:ind w:firstLine="567"/>
        <w:jc w:val="both"/>
        <w:rPr>
          <w:sz w:val="24"/>
          <w:szCs w:val="24"/>
        </w:rPr>
      </w:pPr>
      <w:r w:rsidRPr="000F6A12">
        <w:rPr>
          <w:sz w:val="24"/>
          <w:szCs w:val="24"/>
        </w:rPr>
        <w:t xml:space="preserve">- размещать новые населенные пункты и осуществлять строительство объектов капитального строительства без обеспечения инженерной защиты таких населенных пунктов и объектов от затопления, подтопления; </w:t>
      </w:r>
    </w:p>
    <w:p w:rsidR="00404F30" w:rsidRPr="000F6A12" w:rsidRDefault="00404F30" w:rsidP="00404F30">
      <w:pPr>
        <w:ind w:firstLine="567"/>
        <w:jc w:val="both"/>
        <w:rPr>
          <w:sz w:val="24"/>
          <w:szCs w:val="24"/>
        </w:rPr>
      </w:pPr>
      <w:r w:rsidRPr="000F6A12">
        <w:rPr>
          <w:sz w:val="24"/>
          <w:szCs w:val="24"/>
        </w:rPr>
        <w:t xml:space="preserve">- использовать сточные воды в целях регулирования плодородия почв; </w:t>
      </w:r>
    </w:p>
    <w:p w:rsidR="00404F30" w:rsidRPr="000F6A12" w:rsidRDefault="00404F30" w:rsidP="00404F30">
      <w:pPr>
        <w:ind w:firstLine="567"/>
        <w:jc w:val="both"/>
        <w:rPr>
          <w:sz w:val="24"/>
          <w:szCs w:val="24"/>
        </w:rPr>
      </w:pPr>
      <w:r w:rsidRPr="000F6A12">
        <w:rPr>
          <w:sz w:val="24"/>
          <w:szCs w:val="24"/>
        </w:rPr>
        <w:t xml:space="preserve">- размещать кладбища, скотомогильники, объекты размещения отходов производства и потребления, химических, взрывчатых, токсичных, отравляющих и ядовитых веществ, пункты хранения и захоронения радиоактивных отходов; </w:t>
      </w:r>
    </w:p>
    <w:p w:rsidR="00404F30" w:rsidRPr="000F6A12" w:rsidRDefault="00404F30" w:rsidP="00404F30">
      <w:pPr>
        <w:ind w:firstLine="567"/>
        <w:jc w:val="both"/>
        <w:rPr>
          <w:sz w:val="24"/>
          <w:szCs w:val="24"/>
        </w:rPr>
      </w:pPr>
      <w:r w:rsidRPr="000F6A12">
        <w:rPr>
          <w:sz w:val="24"/>
          <w:szCs w:val="24"/>
        </w:rPr>
        <w:t>- осуществлять авиационные меры по борьбе с вредными организмами.</w:t>
      </w:r>
      <w:bookmarkEnd w:id="107"/>
      <w:bookmarkEnd w:id="108"/>
      <w:bookmarkEnd w:id="109"/>
      <w:bookmarkEnd w:id="110"/>
    </w:p>
    <w:p w:rsidR="00404F30" w:rsidRPr="000F6A12" w:rsidRDefault="00404F30" w:rsidP="00404F30">
      <w:pPr>
        <w:ind w:firstLine="567"/>
        <w:jc w:val="both"/>
        <w:rPr>
          <w:sz w:val="24"/>
          <w:szCs w:val="24"/>
        </w:rPr>
      </w:pPr>
    </w:p>
    <w:p w:rsidR="00404F30" w:rsidRPr="000F6A12" w:rsidRDefault="00404F30" w:rsidP="00404F30">
      <w:pPr>
        <w:ind w:firstLine="567"/>
        <w:jc w:val="both"/>
        <w:rPr>
          <w:sz w:val="24"/>
          <w:szCs w:val="24"/>
        </w:rPr>
      </w:pPr>
      <w:bookmarkStart w:id="111" w:name="_Toc442799613"/>
      <w:bookmarkStart w:id="112" w:name="_Toc432509305"/>
      <w:r w:rsidRPr="000F6A12">
        <w:rPr>
          <w:sz w:val="24"/>
          <w:szCs w:val="24"/>
        </w:rPr>
        <w:t xml:space="preserve">Статья 18. </w:t>
      </w:r>
      <w:bookmarkEnd w:id="111"/>
      <w:bookmarkEnd w:id="112"/>
      <w:r w:rsidRPr="000F6A12">
        <w:rPr>
          <w:sz w:val="24"/>
          <w:szCs w:val="24"/>
        </w:rPr>
        <w:t>Обеспечение доступности социальной инфраструктуры для инвалидов и других маломобильных групп населения</w:t>
      </w:r>
    </w:p>
    <w:p w:rsidR="00404F30" w:rsidRPr="000F6A12" w:rsidRDefault="00404F30" w:rsidP="00404F30">
      <w:pPr>
        <w:ind w:firstLine="567"/>
        <w:jc w:val="both"/>
        <w:rPr>
          <w:sz w:val="24"/>
          <w:szCs w:val="24"/>
        </w:rPr>
      </w:pPr>
    </w:p>
    <w:p w:rsidR="00404F30" w:rsidRPr="000F6A12" w:rsidRDefault="00404F30" w:rsidP="00404F30">
      <w:pPr>
        <w:ind w:firstLine="567"/>
        <w:jc w:val="both"/>
        <w:rPr>
          <w:sz w:val="24"/>
          <w:szCs w:val="24"/>
        </w:rPr>
      </w:pPr>
      <w:r w:rsidRPr="000F6A12">
        <w:rPr>
          <w:sz w:val="24"/>
          <w:szCs w:val="24"/>
        </w:rPr>
        <w:t xml:space="preserve">Исходным положением является обеспечение возможности проживания инвалидов во всех частях и районах поселения. При этом следует учитывать особенности градостроительной ситуации и последовательность реконструктивных работ на рассматриваемой территории. </w:t>
      </w:r>
    </w:p>
    <w:p w:rsidR="00404F30" w:rsidRPr="000F6A12" w:rsidRDefault="00404F30" w:rsidP="00404F30">
      <w:pPr>
        <w:ind w:firstLine="567"/>
        <w:jc w:val="both"/>
        <w:rPr>
          <w:sz w:val="24"/>
          <w:szCs w:val="24"/>
        </w:rPr>
      </w:pPr>
      <w:r w:rsidRPr="000F6A12">
        <w:rPr>
          <w:sz w:val="24"/>
          <w:szCs w:val="24"/>
        </w:rPr>
        <w:t>В центральных районах в условиях выборочной реконструкции необходимо поэтапно формировать доступную (безбарьерную) среду. Минимальный размер земельного участка здания или сооружения включает в себя необходимую площадь для размещения функционально связанных со зданием подъездов и стоянок (парковок) для транспортных средств, управляемых инвалидами или перевозящих инвалидов, пешеходных маршрутов и мест отдыха, адаптированных к возможностям инвалидов и других маломобильных групп населения (далее – МГН). Вход на земельный участок проектируемого или приспосабливаемого объекта следует оборудовать доступными для МГН элементами информации об объекте.</w:t>
      </w:r>
    </w:p>
    <w:p w:rsidR="00404F30" w:rsidRPr="000F6A12" w:rsidRDefault="00404F30" w:rsidP="00404F30">
      <w:pPr>
        <w:ind w:firstLine="567"/>
        <w:jc w:val="both"/>
        <w:rPr>
          <w:sz w:val="24"/>
          <w:szCs w:val="24"/>
        </w:rPr>
      </w:pPr>
      <w:r w:rsidRPr="000F6A12">
        <w:rPr>
          <w:sz w:val="24"/>
          <w:szCs w:val="24"/>
        </w:rPr>
        <w:t>В исторических зонах должна быть проведена реконструкция для обеспечения доступности объектов социальной инфраструктуры для живущих в этом районе инвалидов и маломобильных групп населения, а также доступности памятников истории, культуры и архитектуры, административных и культовых зданий для всех людей, включая инвалидов, в том числе приезжающих из других районов.</w:t>
      </w:r>
    </w:p>
    <w:p w:rsidR="00404F30" w:rsidRPr="000F6A12" w:rsidRDefault="00404F30" w:rsidP="00404F30">
      <w:pPr>
        <w:ind w:firstLine="567"/>
        <w:jc w:val="both"/>
        <w:rPr>
          <w:sz w:val="24"/>
          <w:szCs w:val="24"/>
        </w:rPr>
      </w:pPr>
      <w:r w:rsidRPr="000F6A12">
        <w:rPr>
          <w:sz w:val="24"/>
          <w:szCs w:val="24"/>
        </w:rPr>
        <w:t>В историческую среду жилых зон рекомендуется включить учреждения, предоставляющие услуги как для населения в пределах своей жилой зоны, так и инвалидов и лиц старшего возраста, проживающих на прилегающих территориях.</w:t>
      </w:r>
    </w:p>
    <w:p w:rsidR="00404F30" w:rsidRPr="000F6A12" w:rsidRDefault="00404F30" w:rsidP="00404F30">
      <w:pPr>
        <w:ind w:firstLine="567"/>
        <w:jc w:val="both"/>
        <w:rPr>
          <w:sz w:val="24"/>
          <w:szCs w:val="24"/>
        </w:rPr>
      </w:pPr>
      <w:r w:rsidRPr="000F6A12">
        <w:rPr>
          <w:sz w:val="24"/>
          <w:szCs w:val="24"/>
        </w:rPr>
        <w:t xml:space="preserve">Проектом правил предусматривается реконструкция, сочетающая уплотняющее новое строительство с обновлением (капитальный ремонт, модернизация) существующих зданий, а также поэтапный снос и замену тех зданий, модернизация или реконструкция которых нецелесообразны. </w:t>
      </w:r>
    </w:p>
    <w:p w:rsidR="00404F30" w:rsidRPr="000F6A12" w:rsidRDefault="00404F30" w:rsidP="00404F30">
      <w:pPr>
        <w:ind w:firstLine="567"/>
        <w:jc w:val="both"/>
        <w:rPr>
          <w:sz w:val="24"/>
          <w:szCs w:val="24"/>
        </w:rPr>
      </w:pPr>
      <w:r w:rsidRPr="000F6A12">
        <w:rPr>
          <w:sz w:val="24"/>
          <w:szCs w:val="24"/>
        </w:rPr>
        <w:t>При формировании доступной для инвалидов среды в сложившихся районах массовой жилой застройки следует предусматривать:</w:t>
      </w:r>
    </w:p>
    <w:p w:rsidR="00404F30" w:rsidRPr="000F6A12" w:rsidRDefault="00404F30" w:rsidP="00404F30">
      <w:pPr>
        <w:ind w:firstLine="567"/>
        <w:jc w:val="both"/>
        <w:rPr>
          <w:sz w:val="24"/>
          <w:szCs w:val="24"/>
        </w:rPr>
      </w:pPr>
      <w:r w:rsidRPr="000F6A12">
        <w:rPr>
          <w:sz w:val="24"/>
          <w:szCs w:val="24"/>
        </w:rPr>
        <w:t>возможность обеспечения удовлетворительных экологических условий в сочетании с хорошими условиями транспортной доступности;</w:t>
      </w:r>
    </w:p>
    <w:p w:rsidR="00404F30" w:rsidRPr="000F6A12" w:rsidRDefault="00404F30" w:rsidP="00404F30">
      <w:pPr>
        <w:ind w:firstLine="567"/>
        <w:jc w:val="both"/>
        <w:rPr>
          <w:sz w:val="24"/>
          <w:szCs w:val="24"/>
        </w:rPr>
      </w:pPr>
      <w:r w:rsidRPr="000F6A12">
        <w:rPr>
          <w:sz w:val="24"/>
          <w:szCs w:val="24"/>
        </w:rPr>
        <w:t>нормативную насыщенность учреждениями обслуживания;</w:t>
      </w:r>
    </w:p>
    <w:p w:rsidR="00404F30" w:rsidRPr="000F6A12" w:rsidRDefault="00404F30" w:rsidP="00404F30">
      <w:pPr>
        <w:ind w:firstLine="567"/>
        <w:jc w:val="both"/>
        <w:rPr>
          <w:sz w:val="24"/>
          <w:szCs w:val="24"/>
        </w:rPr>
      </w:pPr>
      <w:r w:rsidRPr="000F6A12">
        <w:rPr>
          <w:sz w:val="24"/>
          <w:szCs w:val="24"/>
        </w:rPr>
        <w:t>возможность в процессе реконструкции переустройства жилищ с учетом потребностей инвалидов;</w:t>
      </w:r>
    </w:p>
    <w:p w:rsidR="00404F30" w:rsidRPr="000F6A12" w:rsidRDefault="00404F30" w:rsidP="00404F30">
      <w:pPr>
        <w:ind w:firstLine="567"/>
        <w:jc w:val="both"/>
        <w:rPr>
          <w:sz w:val="24"/>
          <w:szCs w:val="24"/>
        </w:rPr>
      </w:pPr>
      <w:r w:rsidRPr="000F6A12">
        <w:rPr>
          <w:sz w:val="24"/>
          <w:szCs w:val="24"/>
        </w:rPr>
        <w:t>обеспечение территориальных резервов для специально оборудованных рекреационно-коммуникативных устройств, мест в гаражах-стоянках и зон для парковки автотранспорта инвалидов.</w:t>
      </w:r>
    </w:p>
    <w:p w:rsidR="00404F30" w:rsidRPr="000F6A12" w:rsidRDefault="00404F30" w:rsidP="00404F30">
      <w:pPr>
        <w:ind w:firstLine="567"/>
        <w:jc w:val="both"/>
        <w:rPr>
          <w:sz w:val="24"/>
          <w:szCs w:val="24"/>
        </w:rPr>
      </w:pPr>
      <w:r w:rsidRPr="000F6A12">
        <w:rPr>
          <w:sz w:val="24"/>
          <w:szCs w:val="24"/>
        </w:rPr>
        <w:t>В районах существующей индивидуальной жилой застройки необходимо предусмотреть: рациональное использование земельных участков в соответствии с настоящими Правилами; упорядочение улично-дорожной сети в связи с делением либо слиянием участков; улучшение или замену покрытий улиц и дорог; размещение малых центров обслуживания; мест приложения труда и мест общения жителей односемейных домов; инженерное обустройство и озеленение территории.</w:t>
      </w:r>
    </w:p>
    <w:p w:rsidR="00404F30" w:rsidRPr="000F6A12" w:rsidRDefault="00404F30" w:rsidP="00404F30">
      <w:pPr>
        <w:ind w:firstLine="567"/>
        <w:jc w:val="both"/>
        <w:rPr>
          <w:sz w:val="24"/>
          <w:szCs w:val="24"/>
        </w:rPr>
      </w:pPr>
    </w:p>
    <w:p w:rsidR="00404F30" w:rsidRPr="000F6A12" w:rsidRDefault="00404F30" w:rsidP="00404F30">
      <w:pPr>
        <w:ind w:firstLine="567"/>
        <w:jc w:val="both"/>
        <w:rPr>
          <w:sz w:val="24"/>
          <w:szCs w:val="24"/>
        </w:rPr>
      </w:pPr>
      <w:r w:rsidRPr="000F6A12">
        <w:rPr>
          <w:sz w:val="24"/>
          <w:szCs w:val="24"/>
        </w:rPr>
        <w:t xml:space="preserve"> ОБЕСПЕЧЕНИЕ ДОСТУПНОЙ СРЕДЫ ЖИЗНЕДЕЯТЕЛЬНОСТИ ДЛЯ МАЛОМОБИЛЬНЫХ ГРУПП НАСЕЛЕНИЯ В ЗОНАХ ТРАНСПОРТНОЙ ИНФРАСТРУКТУРЫ</w:t>
      </w:r>
    </w:p>
    <w:p w:rsidR="00404F30" w:rsidRPr="000F6A12" w:rsidRDefault="00404F30" w:rsidP="00404F30">
      <w:pPr>
        <w:ind w:firstLine="567"/>
        <w:jc w:val="both"/>
        <w:rPr>
          <w:sz w:val="24"/>
          <w:szCs w:val="24"/>
        </w:rPr>
      </w:pPr>
      <w:r w:rsidRPr="000F6A12">
        <w:rPr>
          <w:sz w:val="24"/>
          <w:szCs w:val="24"/>
        </w:rPr>
        <w:t>Обеспечение комфортных и безопасных условий передвижения инвалидов и других МГН по трудовым и культурно-бытовым целям следует учитывать на всех стадиях проектирования системы транспортных и пешеходных коммуникаций.</w:t>
      </w:r>
    </w:p>
    <w:p w:rsidR="00404F30" w:rsidRPr="000F6A12" w:rsidRDefault="00404F30" w:rsidP="00404F30">
      <w:pPr>
        <w:ind w:firstLine="567"/>
        <w:jc w:val="both"/>
        <w:rPr>
          <w:sz w:val="24"/>
          <w:szCs w:val="24"/>
        </w:rPr>
      </w:pPr>
      <w:r w:rsidRPr="000F6A12">
        <w:rPr>
          <w:sz w:val="24"/>
          <w:szCs w:val="24"/>
        </w:rPr>
        <w:lastRenderedPageBreak/>
        <w:t>Пешеходные пути должны быть обустроены с учетом требований доступности для всех групп инвалидов: с поражением опорно-двигательного аппарата, с нарушением зрения, с нарушением слуха. Покрытия пешеходных путей, должны быть выполнены из твердых материалов, они должны быть ровными, не создающими вибрацию при движении по ним. Пешеходные пути должны быть незатопляемыми во время дождя.</w:t>
      </w:r>
    </w:p>
    <w:p w:rsidR="00404F30" w:rsidRPr="000F6A12" w:rsidRDefault="00404F30" w:rsidP="00404F30">
      <w:pPr>
        <w:ind w:firstLine="567"/>
        <w:jc w:val="both"/>
        <w:rPr>
          <w:sz w:val="24"/>
          <w:szCs w:val="24"/>
        </w:rPr>
      </w:pPr>
      <w:r w:rsidRPr="000F6A12">
        <w:rPr>
          <w:sz w:val="24"/>
          <w:szCs w:val="24"/>
        </w:rPr>
        <w:t>При проектировании пешеходных путей к различным объектам города необходимо предусматривать создание специальных участков для передвижения инвалидов, исходя из норматива протяженности пути для инвалида на кресле-коляске до 300 м. Устройство таких пешеходных путей должно обеспечивать проезд по ним инвалидных колясок и передвижение инвалидов с нарушением зрения. Уклоны пешеходных дорожек, тротуаров не должны превышать 5‰ - для продольного, 1‰ - для поперечного (в отдельных случаях допускается увеличивать продольный уклон до 10‰ на протяжении 10 м пути с устройством горизонтальных площадок вдоль спуска) в соответствии с 3.3 СП 136.13330.</w:t>
      </w:r>
    </w:p>
    <w:p w:rsidR="00404F30" w:rsidRPr="000F6A12" w:rsidRDefault="00404F30" w:rsidP="00404F30">
      <w:pPr>
        <w:ind w:firstLine="567"/>
        <w:jc w:val="both"/>
        <w:rPr>
          <w:sz w:val="24"/>
          <w:szCs w:val="24"/>
        </w:rPr>
      </w:pPr>
      <w:r w:rsidRPr="000F6A12">
        <w:rPr>
          <w:sz w:val="24"/>
          <w:szCs w:val="24"/>
        </w:rPr>
        <w:t xml:space="preserve">На пешеходных путях передвижения инвалидов с поражением опорно-двигательного аппарата следует предусматривать площадки для отдыха не реже, чем через 300 м, а также подсветку путей фонарями-ориентирами, установленными с одной стороны пешеходного пути на высоте 0,3-0,4 м от земли с интервалом в 2-3 м. </w:t>
      </w:r>
    </w:p>
    <w:p w:rsidR="00404F30" w:rsidRPr="000F6A12" w:rsidRDefault="00404F30" w:rsidP="00404F30">
      <w:pPr>
        <w:ind w:firstLine="567"/>
        <w:jc w:val="both"/>
        <w:rPr>
          <w:sz w:val="24"/>
          <w:szCs w:val="24"/>
        </w:rPr>
      </w:pPr>
      <w:r w:rsidRPr="000F6A12">
        <w:rPr>
          <w:sz w:val="24"/>
          <w:szCs w:val="24"/>
        </w:rPr>
        <w:t>При проектировании (реконструкции) пешеходных путей для инвалидов необходимо руководствоваться рекомендациями:</w:t>
      </w:r>
    </w:p>
    <w:p w:rsidR="00404F30" w:rsidRPr="000F6A12" w:rsidRDefault="00404F30" w:rsidP="00404F30">
      <w:pPr>
        <w:ind w:firstLine="567"/>
        <w:jc w:val="both"/>
        <w:rPr>
          <w:sz w:val="24"/>
          <w:szCs w:val="24"/>
        </w:rPr>
      </w:pPr>
      <w:r w:rsidRPr="000F6A12">
        <w:rPr>
          <w:sz w:val="24"/>
          <w:szCs w:val="24"/>
        </w:rPr>
        <w:t>пешеходные пути рекомендуется предусматривать по возможности короткими без вынужденных подъемов и спусков, при необходимости специально оборудованными;</w:t>
      </w:r>
    </w:p>
    <w:p w:rsidR="00404F30" w:rsidRPr="000F6A12" w:rsidRDefault="00404F30" w:rsidP="00404F30">
      <w:pPr>
        <w:ind w:firstLine="567"/>
        <w:jc w:val="both"/>
        <w:rPr>
          <w:sz w:val="24"/>
          <w:szCs w:val="24"/>
        </w:rPr>
      </w:pPr>
      <w:r w:rsidRPr="000F6A12">
        <w:rPr>
          <w:sz w:val="24"/>
          <w:szCs w:val="24"/>
        </w:rPr>
        <w:t>средняя длина пути, как правило, не должна превышать 300 м;</w:t>
      </w:r>
    </w:p>
    <w:p w:rsidR="00404F30" w:rsidRPr="000F6A12" w:rsidRDefault="00404F30" w:rsidP="00404F30">
      <w:pPr>
        <w:ind w:firstLine="567"/>
        <w:jc w:val="both"/>
        <w:rPr>
          <w:sz w:val="24"/>
          <w:szCs w:val="24"/>
        </w:rPr>
      </w:pPr>
      <w:r w:rsidRPr="000F6A12">
        <w:rPr>
          <w:sz w:val="24"/>
          <w:szCs w:val="24"/>
        </w:rPr>
        <w:t>пешеходные пути в целях безопасности рекомендуется создавать с минимальным числом их пересечений с путями движения транспорта;</w:t>
      </w:r>
    </w:p>
    <w:p w:rsidR="00404F30" w:rsidRPr="000F6A12" w:rsidRDefault="00404F30" w:rsidP="00404F30">
      <w:pPr>
        <w:ind w:firstLine="567"/>
        <w:jc w:val="both"/>
        <w:rPr>
          <w:sz w:val="24"/>
          <w:szCs w:val="24"/>
        </w:rPr>
      </w:pPr>
      <w:r w:rsidRPr="000F6A12">
        <w:rPr>
          <w:sz w:val="24"/>
          <w:szCs w:val="24"/>
        </w:rPr>
        <w:t>необходимо обеспечение полного или частичного разделения основных встречных и пересекающихся потоков пешеходов в местах массовых передвижений;</w:t>
      </w:r>
    </w:p>
    <w:p w:rsidR="00404F30" w:rsidRDefault="00404F30" w:rsidP="00404F30">
      <w:pPr>
        <w:ind w:firstLine="567"/>
        <w:jc w:val="both"/>
        <w:rPr>
          <w:sz w:val="24"/>
          <w:szCs w:val="24"/>
        </w:rPr>
      </w:pPr>
      <w:r w:rsidRPr="000F6A12">
        <w:rPr>
          <w:sz w:val="24"/>
          <w:szCs w:val="24"/>
        </w:rPr>
        <w:t>в зонах с интенсивным движением следует избегать мощения декоративной брусчаткой или рельефной плиткой, затрудняющих движение на кресле-коляске.</w:t>
      </w:r>
    </w:p>
    <w:p w:rsidR="00404F30" w:rsidRPr="000F6A12" w:rsidRDefault="00404F30" w:rsidP="00404F30">
      <w:pPr>
        <w:ind w:firstLine="567"/>
        <w:jc w:val="both"/>
        <w:rPr>
          <w:sz w:val="24"/>
          <w:szCs w:val="24"/>
        </w:rPr>
      </w:pPr>
    </w:p>
    <w:p w:rsidR="00404F30" w:rsidRDefault="00404F30" w:rsidP="00404F30">
      <w:pPr>
        <w:ind w:firstLine="567"/>
        <w:jc w:val="both"/>
        <w:rPr>
          <w:sz w:val="24"/>
          <w:szCs w:val="24"/>
        </w:rPr>
      </w:pPr>
      <w:r w:rsidRPr="000F6A12">
        <w:rPr>
          <w:sz w:val="24"/>
          <w:szCs w:val="24"/>
        </w:rPr>
        <w:t>ОБЕСПЕЧЕНИЕ ДОСТУПНОЙ СРЕДЫ ЖИЗНЕДЕЯТЕЛЬНОСТИ ДЛЯ МАЛОМОБИЛЬНЫХ ГРУПП НАСЕЛЕНИЯ В РЕКРЕАЦИОННЫХ ЗОНАХ</w:t>
      </w:r>
    </w:p>
    <w:p w:rsidR="00404F30" w:rsidRPr="000F6A12" w:rsidRDefault="00404F30" w:rsidP="00404F30">
      <w:pPr>
        <w:ind w:firstLine="567"/>
        <w:jc w:val="both"/>
        <w:rPr>
          <w:sz w:val="24"/>
          <w:szCs w:val="24"/>
        </w:rPr>
      </w:pPr>
    </w:p>
    <w:p w:rsidR="00404F30" w:rsidRPr="000F6A12" w:rsidRDefault="00404F30" w:rsidP="00404F30">
      <w:pPr>
        <w:ind w:firstLine="567"/>
        <w:jc w:val="both"/>
        <w:rPr>
          <w:sz w:val="24"/>
          <w:szCs w:val="24"/>
        </w:rPr>
      </w:pPr>
      <w:r w:rsidRPr="000F6A12">
        <w:rPr>
          <w:sz w:val="24"/>
          <w:szCs w:val="24"/>
        </w:rPr>
        <w:t>Существующие пешеходные маршруты следует оборудовать площадками для отдыха, визуальными, звуковыми, тактильными и прочими средствами ориентации, информации и сигнализации, а также средствами вертикальной коммуникации (подъемники, эскалаторы).</w:t>
      </w:r>
    </w:p>
    <w:p w:rsidR="00404F30" w:rsidRPr="000F6A12" w:rsidRDefault="00404F30" w:rsidP="00404F30">
      <w:pPr>
        <w:ind w:firstLine="567"/>
        <w:jc w:val="both"/>
        <w:rPr>
          <w:sz w:val="24"/>
          <w:szCs w:val="24"/>
        </w:rPr>
      </w:pPr>
      <w:r w:rsidRPr="000F6A12">
        <w:rPr>
          <w:sz w:val="24"/>
          <w:szCs w:val="24"/>
        </w:rPr>
        <w:t>Рекреационные объекты необходимо дополнять специальным мощением, пандусами, поручнями, подъемниками, сигнальными устройствами для инвалидов по зрению, визуальными ориентирами для инвалидов с нарушениями слуха, специальными объектами "попутного" обслуживания, позволяющими получить услугу без выхода из автомобиля, особыми местами для парковки, туалетами для инвалидов на креслах-колясках, таксофонами и почтовыми ящиками, расположенными на удобной для инвалида высоте, рекламой и др.</w:t>
      </w:r>
    </w:p>
    <w:p w:rsidR="00404F30" w:rsidRPr="000F6A12" w:rsidRDefault="00404F30" w:rsidP="00404F30">
      <w:pPr>
        <w:ind w:firstLine="567"/>
        <w:jc w:val="both"/>
        <w:rPr>
          <w:sz w:val="24"/>
          <w:szCs w:val="24"/>
        </w:rPr>
      </w:pPr>
      <w:r w:rsidRPr="000F6A12">
        <w:rPr>
          <w:sz w:val="24"/>
          <w:szCs w:val="24"/>
        </w:rPr>
        <w:t>Организация мест отдыха в городах должна удовлетворять условиям доступности для инвалидов:</w:t>
      </w:r>
    </w:p>
    <w:p w:rsidR="00404F30" w:rsidRPr="000F6A12" w:rsidRDefault="00404F30" w:rsidP="00404F30">
      <w:pPr>
        <w:ind w:firstLine="567"/>
        <w:jc w:val="both"/>
        <w:rPr>
          <w:sz w:val="24"/>
          <w:szCs w:val="24"/>
        </w:rPr>
      </w:pPr>
      <w:r w:rsidRPr="000F6A12">
        <w:rPr>
          <w:sz w:val="24"/>
          <w:szCs w:val="24"/>
        </w:rPr>
        <w:t>на территориях, непосредственно связанных с местами проживания инвалидов (на придомовой территории, на территории квартала);</w:t>
      </w:r>
    </w:p>
    <w:p w:rsidR="00404F30" w:rsidRPr="000F6A12" w:rsidRDefault="00404F30" w:rsidP="00404F30">
      <w:pPr>
        <w:ind w:firstLine="567"/>
        <w:jc w:val="both"/>
        <w:rPr>
          <w:sz w:val="24"/>
          <w:szCs w:val="24"/>
        </w:rPr>
      </w:pPr>
      <w:r w:rsidRPr="000F6A12">
        <w:rPr>
          <w:sz w:val="24"/>
          <w:szCs w:val="24"/>
        </w:rPr>
        <w:t>при общественных зданиях микрорайонного и районного значения;</w:t>
      </w:r>
    </w:p>
    <w:p w:rsidR="00404F30" w:rsidRPr="000F6A12" w:rsidRDefault="00404F30" w:rsidP="00404F30">
      <w:pPr>
        <w:ind w:firstLine="567"/>
        <w:jc w:val="both"/>
        <w:rPr>
          <w:sz w:val="24"/>
          <w:szCs w:val="24"/>
        </w:rPr>
      </w:pPr>
      <w:r w:rsidRPr="000F6A12">
        <w:rPr>
          <w:sz w:val="24"/>
          <w:szCs w:val="24"/>
        </w:rPr>
        <w:t>в скверах, садах и парках районного значения;</w:t>
      </w:r>
    </w:p>
    <w:p w:rsidR="00404F30" w:rsidRPr="000F6A12" w:rsidRDefault="00404F30" w:rsidP="00404F30">
      <w:pPr>
        <w:ind w:firstLine="567"/>
        <w:jc w:val="both"/>
        <w:rPr>
          <w:sz w:val="24"/>
          <w:szCs w:val="24"/>
        </w:rPr>
      </w:pPr>
      <w:r w:rsidRPr="000F6A12">
        <w:rPr>
          <w:sz w:val="24"/>
          <w:szCs w:val="24"/>
        </w:rPr>
        <w:t>при специализированных объектах для инвалидов (центрах социальной помощи, стационарных учреждениях социального обслуживания и т.п.);</w:t>
      </w:r>
    </w:p>
    <w:p w:rsidR="00404F30" w:rsidRPr="000F6A12" w:rsidRDefault="00404F30" w:rsidP="00404F30">
      <w:pPr>
        <w:ind w:firstLine="567"/>
        <w:jc w:val="both"/>
        <w:rPr>
          <w:sz w:val="24"/>
          <w:szCs w:val="24"/>
        </w:rPr>
      </w:pPr>
      <w:r w:rsidRPr="000F6A12">
        <w:rPr>
          <w:sz w:val="24"/>
          <w:szCs w:val="24"/>
        </w:rPr>
        <w:t>при культурно-зрелищных учреждениях, торговых точках и других объектах городского значения;</w:t>
      </w:r>
    </w:p>
    <w:p w:rsidR="00404F30" w:rsidRPr="000F6A12" w:rsidRDefault="00404F30" w:rsidP="00404F30">
      <w:pPr>
        <w:ind w:firstLine="567"/>
        <w:jc w:val="both"/>
        <w:rPr>
          <w:sz w:val="24"/>
          <w:szCs w:val="24"/>
        </w:rPr>
      </w:pPr>
      <w:r w:rsidRPr="000F6A12">
        <w:rPr>
          <w:sz w:val="24"/>
          <w:szCs w:val="24"/>
        </w:rPr>
        <w:t>в городских парках и лесопарках.</w:t>
      </w:r>
    </w:p>
    <w:p w:rsidR="00404F30" w:rsidRPr="000F6A12" w:rsidRDefault="00404F30" w:rsidP="00404F30">
      <w:pPr>
        <w:ind w:firstLine="567"/>
        <w:jc w:val="both"/>
        <w:rPr>
          <w:sz w:val="24"/>
          <w:szCs w:val="24"/>
        </w:rPr>
      </w:pPr>
      <w:r w:rsidRPr="000F6A12">
        <w:rPr>
          <w:sz w:val="24"/>
          <w:szCs w:val="24"/>
        </w:rPr>
        <w:lastRenderedPageBreak/>
        <w:t>Реконструкцию пешеходных путей микрорайонов и жилых районов обязательно вести с учетом обеспечения возможности для ежедневной прогулки инвалидов и МГН.</w:t>
      </w:r>
    </w:p>
    <w:p w:rsidR="00404F30" w:rsidRPr="000F6A12" w:rsidRDefault="00404F30" w:rsidP="00404F30">
      <w:pPr>
        <w:ind w:firstLine="567"/>
        <w:jc w:val="both"/>
        <w:rPr>
          <w:sz w:val="24"/>
          <w:szCs w:val="24"/>
        </w:rPr>
      </w:pPr>
      <w:r w:rsidRPr="000F6A12">
        <w:rPr>
          <w:sz w:val="24"/>
          <w:szCs w:val="24"/>
        </w:rPr>
        <w:t>При выборе объектов рекреации для реконструкции желательно максимально обеспечить инвалидов разнообразными видами отдыха, среди них в первую очередь такими как санаторное лечение, пассивный отдых в домах и на базах отдыха, туризм (в тех случаях когда инвалид освобожден от долгих пеших передвижений), кратковременный (пригородный) отдых. Кроме перечисленных (возможно в более ограниченных масштабах), такие как: охота, рыбалка, спортивный туризм.</w:t>
      </w:r>
    </w:p>
    <w:p w:rsidR="00404F30" w:rsidRPr="000F6A12" w:rsidRDefault="00404F30" w:rsidP="00404F30">
      <w:pPr>
        <w:ind w:firstLine="567"/>
        <w:jc w:val="both"/>
        <w:rPr>
          <w:sz w:val="24"/>
          <w:szCs w:val="24"/>
        </w:rPr>
      </w:pPr>
    </w:p>
    <w:p w:rsidR="00404F30" w:rsidRPr="000F6A12" w:rsidRDefault="00404F30" w:rsidP="00404F30">
      <w:pPr>
        <w:ind w:firstLine="567"/>
        <w:jc w:val="both"/>
        <w:rPr>
          <w:sz w:val="24"/>
          <w:szCs w:val="24"/>
        </w:rPr>
      </w:pPr>
      <w:r w:rsidRPr="000F6A12">
        <w:rPr>
          <w:sz w:val="24"/>
          <w:szCs w:val="24"/>
        </w:rPr>
        <w:t>Статья 19. Требования к архитектурному облику объектов капитального строительства</w:t>
      </w:r>
    </w:p>
    <w:p w:rsidR="00404F30" w:rsidRPr="000F6A12" w:rsidRDefault="00404F30" w:rsidP="00404F30">
      <w:pPr>
        <w:ind w:firstLine="567"/>
        <w:jc w:val="both"/>
        <w:rPr>
          <w:sz w:val="24"/>
          <w:szCs w:val="24"/>
        </w:rPr>
      </w:pPr>
    </w:p>
    <w:p w:rsidR="00404F30" w:rsidRPr="000F6A12" w:rsidRDefault="00404F30" w:rsidP="00404F30">
      <w:pPr>
        <w:ind w:firstLine="567"/>
        <w:jc w:val="both"/>
        <w:rPr>
          <w:sz w:val="24"/>
          <w:szCs w:val="24"/>
        </w:rPr>
      </w:pPr>
      <w:r w:rsidRPr="000F6A12">
        <w:rPr>
          <w:sz w:val="24"/>
          <w:szCs w:val="24"/>
        </w:rPr>
        <w:t>В соответствии с современным законодательством Правилами устанавливаются следующие требования к архитектурному облику объектов капитального строительства:</w:t>
      </w:r>
    </w:p>
    <w:p w:rsidR="00404F30" w:rsidRPr="000F6A12" w:rsidRDefault="00404F30" w:rsidP="00404F30">
      <w:pPr>
        <w:ind w:firstLine="567"/>
        <w:jc w:val="both"/>
        <w:rPr>
          <w:sz w:val="24"/>
          <w:szCs w:val="24"/>
        </w:rPr>
      </w:pPr>
      <w:r w:rsidRPr="000F6A12">
        <w:rPr>
          <w:sz w:val="24"/>
          <w:szCs w:val="24"/>
        </w:rPr>
        <w:t>Минимальная глубина переднего двора - 5 м.</w:t>
      </w:r>
    </w:p>
    <w:p w:rsidR="00404F30" w:rsidRPr="000F6A12" w:rsidRDefault="00404F30" w:rsidP="00404F30">
      <w:pPr>
        <w:ind w:firstLine="567"/>
        <w:jc w:val="both"/>
        <w:rPr>
          <w:sz w:val="24"/>
          <w:szCs w:val="24"/>
        </w:rPr>
      </w:pPr>
      <w:r w:rsidRPr="000F6A12">
        <w:rPr>
          <w:sz w:val="24"/>
          <w:szCs w:val="24"/>
        </w:rPr>
        <w:t>Минимальная глубина заднего двора - 3 м.</w:t>
      </w:r>
    </w:p>
    <w:p w:rsidR="00404F30" w:rsidRPr="000F6A12" w:rsidRDefault="00404F30" w:rsidP="00404F30">
      <w:pPr>
        <w:ind w:firstLine="567"/>
        <w:jc w:val="both"/>
        <w:rPr>
          <w:sz w:val="24"/>
          <w:szCs w:val="24"/>
        </w:rPr>
      </w:pPr>
      <w:r w:rsidRPr="000F6A12">
        <w:rPr>
          <w:sz w:val="24"/>
          <w:szCs w:val="24"/>
        </w:rPr>
        <w:t>Расстояние от границ смежного земельного участка:</w:t>
      </w:r>
    </w:p>
    <w:p w:rsidR="00404F30" w:rsidRPr="000F6A12" w:rsidRDefault="00404F30" w:rsidP="00404F30">
      <w:pPr>
        <w:ind w:firstLine="567"/>
        <w:jc w:val="both"/>
        <w:rPr>
          <w:sz w:val="24"/>
          <w:szCs w:val="24"/>
        </w:rPr>
      </w:pPr>
      <w:r w:rsidRPr="000F6A12">
        <w:rPr>
          <w:sz w:val="24"/>
          <w:szCs w:val="24"/>
        </w:rPr>
        <w:t xml:space="preserve">- 3 м до основного строения; </w:t>
      </w:r>
    </w:p>
    <w:p w:rsidR="00404F30" w:rsidRPr="000F6A12" w:rsidRDefault="00404F30" w:rsidP="00404F30">
      <w:pPr>
        <w:ind w:firstLine="567"/>
        <w:jc w:val="both"/>
        <w:rPr>
          <w:sz w:val="24"/>
          <w:szCs w:val="24"/>
        </w:rPr>
      </w:pPr>
      <w:r w:rsidRPr="000F6A12">
        <w:rPr>
          <w:sz w:val="24"/>
          <w:szCs w:val="24"/>
        </w:rPr>
        <w:t>- без отступа при строительстве примыкающих друг к другу индивидуальных жилых домов, не более двух, со стороны размещения примыкающего индивидуального жилого дома;</w:t>
      </w:r>
    </w:p>
    <w:p w:rsidR="00404F30" w:rsidRPr="000F6A12" w:rsidRDefault="00404F30" w:rsidP="00404F30">
      <w:pPr>
        <w:ind w:firstLine="567"/>
        <w:jc w:val="both"/>
        <w:rPr>
          <w:sz w:val="24"/>
          <w:szCs w:val="24"/>
        </w:rPr>
      </w:pPr>
      <w:r w:rsidRPr="000F6A12">
        <w:rPr>
          <w:sz w:val="24"/>
          <w:szCs w:val="24"/>
        </w:rPr>
        <w:t>- 1 м до хозяйственных построек, допускается блокировка хозяйственных построек на смежных приусадебных участках по взаимному согласию домовладельцев.</w:t>
      </w:r>
    </w:p>
    <w:p w:rsidR="00404F30" w:rsidRPr="000F6A12" w:rsidRDefault="00404F30" w:rsidP="00404F30">
      <w:pPr>
        <w:ind w:firstLine="567"/>
        <w:jc w:val="both"/>
        <w:rPr>
          <w:sz w:val="24"/>
          <w:szCs w:val="24"/>
        </w:rPr>
      </w:pPr>
      <w:r w:rsidRPr="000F6A12">
        <w:rPr>
          <w:sz w:val="24"/>
          <w:szCs w:val="24"/>
        </w:rPr>
        <w:t>Вспомогательные и хозяйственные строения, за исключением гаражей, размещать со стороны улиц не допускается.</w:t>
      </w:r>
    </w:p>
    <w:p w:rsidR="00404F30" w:rsidRPr="000F6A12" w:rsidRDefault="00404F30" w:rsidP="00404F30">
      <w:pPr>
        <w:ind w:firstLine="567"/>
        <w:jc w:val="both"/>
        <w:rPr>
          <w:sz w:val="24"/>
          <w:szCs w:val="24"/>
        </w:rPr>
      </w:pPr>
      <w:r w:rsidRPr="000F6A12">
        <w:rPr>
          <w:sz w:val="24"/>
          <w:szCs w:val="24"/>
        </w:rPr>
        <w:t>Максимально допустимая высота ограждения участков объектов индивидуального жилищного строительства со стороны улиц, проездов - 1,8 м, между участками не регламентируется.</w:t>
      </w:r>
    </w:p>
    <w:p w:rsidR="00404F30" w:rsidRPr="000F6A12" w:rsidRDefault="00404F30" w:rsidP="00404F30">
      <w:pPr>
        <w:ind w:firstLine="567"/>
        <w:jc w:val="both"/>
        <w:rPr>
          <w:sz w:val="24"/>
          <w:szCs w:val="24"/>
        </w:rPr>
      </w:pPr>
      <w:r w:rsidRPr="000F6A12">
        <w:rPr>
          <w:sz w:val="24"/>
          <w:szCs w:val="24"/>
        </w:rPr>
        <w:t xml:space="preserve">Детские площадки: </w:t>
      </w:r>
    </w:p>
    <w:p w:rsidR="00404F30" w:rsidRPr="000F6A12" w:rsidRDefault="00404F30" w:rsidP="00404F30">
      <w:pPr>
        <w:ind w:firstLine="567"/>
        <w:jc w:val="both"/>
        <w:rPr>
          <w:sz w:val="24"/>
          <w:szCs w:val="24"/>
        </w:rPr>
      </w:pPr>
      <w:r w:rsidRPr="000F6A12">
        <w:rPr>
          <w:sz w:val="24"/>
          <w:szCs w:val="24"/>
        </w:rPr>
        <w:t>Минимальный размер одной площадки 30 кв.м.:</w:t>
      </w:r>
    </w:p>
    <w:p w:rsidR="00404F30" w:rsidRPr="000F6A12" w:rsidRDefault="00404F30" w:rsidP="00404F30">
      <w:pPr>
        <w:ind w:firstLine="567"/>
        <w:jc w:val="both"/>
        <w:rPr>
          <w:sz w:val="24"/>
          <w:szCs w:val="24"/>
        </w:rPr>
      </w:pPr>
      <w:r w:rsidRPr="000F6A12">
        <w:rPr>
          <w:sz w:val="24"/>
          <w:szCs w:val="24"/>
        </w:rPr>
        <w:t>- обязательный перечень элементов благоустройства территории на детской площадке включает: мягкие виды покрытия, элементы сопряжения поверхности площадки с газоном, озеленение, игровое оборудование, скамьи и урны, осветительное оборудование.</w:t>
      </w:r>
    </w:p>
    <w:p w:rsidR="00404F30" w:rsidRPr="000F6A12" w:rsidRDefault="00404F30" w:rsidP="00404F30">
      <w:pPr>
        <w:ind w:firstLine="567"/>
        <w:jc w:val="both"/>
        <w:rPr>
          <w:sz w:val="24"/>
          <w:szCs w:val="24"/>
        </w:rPr>
      </w:pPr>
      <w:r w:rsidRPr="000F6A12">
        <w:rPr>
          <w:sz w:val="24"/>
          <w:szCs w:val="24"/>
        </w:rPr>
        <w:t>- мягкие виды покрытия (песчаное, уплотненное песчаное  на грунтовом основании или гравийной крошке, мягкое резиновое или мягкое синтетическое) предусматривается на детской площадке в местах расположения игрового оборудования и других, связанных с возможностью падения детей. Места установки скамеек оборудуются твердыми видами покрытия или фундаментом. При травяном покрытии площадок предусматриваются пешеходные дорожки к оборудованию с твердым, мягким или комбинированными видами покрытия.</w:t>
      </w:r>
    </w:p>
    <w:p w:rsidR="00404F30" w:rsidRPr="000F6A12" w:rsidRDefault="00404F30" w:rsidP="00404F30">
      <w:pPr>
        <w:ind w:firstLine="567"/>
        <w:jc w:val="both"/>
        <w:rPr>
          <w:sz w:val="24"/>
          <w:szCs w:val="24"/>
        </w:rPr>
      </w:pPr>
      <w:r w:rsidRPr="000F6A12">
        <w:rPr>
          <w:sz w:val="24"/>
          <w:szCs w:val="24"/>
        </w:rPr>
        <w:t>- для сопряжения поверхностей площадки и газона могут применяться садовые бортовые камни со скошенными или закругленными краями.</w:t>
      </w:r>
    </w:p>
    <w:p w:rsidR="00404F30" w:rsidRPr="000F6A12" w:rsidRDefault="00404F30" w:rsidP="00404F30">
      <w:pPr>
        <w:ind w:firstLine="567"/>
        <w:jc w:val="both"/>
        <w:rPr>
          <w:sz w:val="24"/>
          <w:szCs w:val="24"/>
        </w:rPr>
      </w:pPr>
      <w:r w:rsidRPr="000F6A12">
        <w:rPr>
          <w:sz w:val="24"/>
          <w:szCs w:val="24"/>
        </w:rPr>
        <w:t>- детские площадки должны озеленяться посадками деревьев и кустарника, с учетом их инсоляции в течение 5 часов светового дня. Деревья с восточной и северной стороны площадки должны высаживаться не ближе 3-х м, а с южной и западной – не ближе 1 м от края площадки до оси дерева. На площадках дошкольного возраста не допускается применение видов растений с колючками. На всех видах детских площадок не допускается применение растений с ядовитыми плодами.</w:t>
      </w:r>
    </w:p>
    <w:p w:rsidR="00404F30" w:rsidRPr="000F6A12" w:rsidRDefault="00404F30" w:rsidP="00404F30">
      <w:pPr>
        <w:ind w:firstLine="567"/>
        <w:jc w:val="both"/>
        <w:rPr>
          <w:sz w:val="24"/>
          <w:szCs w:val="24"/>
        </w:rPr>
      </w:pPr>
      <w:r w:rsidRPr="000F6A12">
        <w:rPr>
          <w:sz w:val="24"/>
          <w:szCs w:val="24"/>
        </w:rPr>
        <w:t>- осветительное оборудование должно функционировать в режиме освещении территории, на котором расположена площадка. Не допускается размещение осветительного оборудования на высоте менее 2,5 м.</w:t>
      </w:r>
    </w:p>
    <w:p w:rsidR="00404F30" w:rsidRPr="000F6A12" w:rsidRDefault="00404F30" w:rsidP="00404F30">
      <w:pPr>
        <w:ind w:firstLine="567"/>
        <w:jc w:val="both"/>
        <w:rPr>
          <w:sz w:val="24"/>
          <w:szCs w:val="24"/>
        </w:rPr>
      </w:pPr>
      <w:r w:rsidRPr="000F6A12">
        <w:rPr>
          <w:sz w:val="24"/>
          <w:szCs w:val="24"/>
        </w:rPr>
        <w:t>Площадки отдыха взрослых. Минимальный размер одной площадки 15 кв.м:</w:t>
      </w:r>
    </w:p>
    <w:p w:rsidR="00404F30" w:rsidRPr="000F6A12" w:rsidRDefault="00404F30" w:rsidP="00404F30">
      <w:pPr>
        <w:ind w:firstLine="567"/>
        <w:jc w:val="both"/>
        <w:rPr>
          <w:sz w:val="24"/>
          <w:szCs w:val="24"/>
        </w:rPr>
      </w:pPr>
      <w:r w:rsidRPr="000F6A12">
        <w:rPr>
          <w:sz w:val="24"/>
          <w:szCs w:val="24"/>
        </w:rPr>
        <w:t xml:space="preserve">- обязательный перечень элементов благоустройства на площадке отдыха обычно </w:t>
      </w:r>
      <w:r w:rsidRPr="000F6A12">
        <w:rPr>
          <w:sz w:val="24"/>
          <w:szCs w:val="24"/>
        </w:rPr>
        <w:lastRenderedPageBreak/>
        <w:t>включает: твердые виды покрытия, элементы сопряжения поверхности площадки с газоном, озеленение, скамьи для отдыха, скамьи и столы, урны (как минимум, с одной у каждой скамьи), осветительное оборудование.</w:t>
      </w:r>
    </w:p>
    <w:p w:rsidR="00404F30" w:rsidRPr="000F6A12" w:rsidRDefault="00404F30" w:rsidP="00404F30">
      <w:pPr>
        <w:ind w:firstLine="567"/>
        <w:jc w:val="both"/>
        <w:rPr>
          <w:sz w:val="24"/>
          <w:szCs w:val="24"/>
        </w:rPr>
      </w:pPr>
      <w:r w:rsidRPr="000F6A12">
        <w:rPr>
          <w:sz w:val="24"/>
          <w:szCs w:val="24"/>
        </w:rPr>
        <w:t>- покрытие площадки допускается в виде плиточного помещения. При совмещении площадок отдыха и детских площадок, устройство твердых видов покрытия в зоне детских игр не допускается.</w:t>
      </w:r>
    </w:p>
    <w:p w:rsidR="00404F30" w:rsidRPr="000F6A12" w:rsidRDefault="00404F30" w:rsidP="00404F30">
      <w:pPr>
        <w:ind w:firstLine="567"/>
        <w:jc w:val="both"/>
        <w:rPr>
          <w:sz w:val="24"/>
          <w:szCs w:val="24"/>
        </w:rPr>
      </w:pPr>
      <w:r w:rsidRPr="000F6A12">
        <w:rPr>
          <w:sz w:val="24"/>
          <w:szCs w:val="24"/>
        </w:rPr>
        <w:t>- применяется периметральное озеленение, одиночные посадки деревьев и кустарников, цветники, вертикальное и мобильное озеленение. Площадки-лужайки должны быть окружены группами деревьев и кустарников, покрытие из устойчивых к вытаптыванию видов трав. Не допускается применение растений с ядовитыми плодами.</w:t>
      </w:r>
    </w:p>
    <w:p w:rsidR="00404F30" w:rsidRPr="000F6A12" w:rsidRDefault="00404F30" w:rsidP="00404F30">
      <w:pPr>
        <w:ind w:firstLine="567"/>
        <w:jc w:val="both"/>
        <w:rPr>
          <w:sz w:val="24"/>
          <w:szCs w:val="24"/>
        </w:rPr>
      </w:pPr>
      <w:r w:rsidRPr="000F6A12">
        <w:rPr>
          <w:sz w:val="24"/>
          <w:szCs w:val="24"/>
        </w:rPr>
        <w:t>Открытые спортивные площадки. Минимальный размер одной площадки 100 кв.м:</w:t>
      </w:r>
    </w:p>
    <w:p w:rsidR="00404F30" w:rsidRPr="000F6A12" w:rsidRDefault="00404F30" w:rsidP="00404F30">
      <w:pPr>
        <w:ind w:firstLine="567"/>
        <w:jc w:val="both"/>
        <w:rPr>
          <w:sz w:val="24"/>
          <w:szCs w:val="24"/>
        </w:rPr>
      </w:pPr>
      <w:r w:rsidRPr="000F6A12">
        <w:rPr>
          <w:sz w:val="24"/>
          <w:szCs w:val="24"/>
        </w:rPr>
        <w:t>- обязательный перечень элементов благоустройства территории на спортивной площадке включает: мягкие и газонные виды покрытия, спортивное оборудование, озеленение и ограждение площадки.</w:t>
      </w:r>
    </w:p>
    <w:p w:rsidR="00404F30" w:rsidRPr="000F6A12" w:rsidRDefault="00404F30" w:rsidP="00404F30">
      <w:pPr>
        <w:ind w:firstLine="567"/>
        <w:jc w:val="both"/>
        <w:rPr>
          <w:sz w:val="24"/>
          <w:szCs w:val="24"/>
        </w:rPr>
      </w:pPr>
      <w:r w:rsidRPr="000F6A12">
        <w:rPr>
          <w:sz w:val="24"/>
          <w:szCs w:val="24"/>
        </w:rPr>
        <w:t>Минимальный набор спортивного оборудования должен включать в себя: трех уровневая классическая перекладина, шведская лестница, рукоход, брусья.</w:t>
      </w:r>
    </w:p>
    <w:p w:rsidR="00404F30" w:rsidRPr="000F6A12" w:rsidRDefault="00404F30" w:rsidP="00404F30">
      <w:pPr>
        <w:ind w:firstLine="567"/>
        <w:jc w:val="both"/>
        <w:rPr>
          <w:sz w:val="24"/>
          <w:szCs w:val="24"/>
        </w:rPr>
      </w:pPr>
      <w:r w:rsidRPr="000F6A12">
        <w:rPr>
          <w:sz w:val="24"/>
          <w:szCs w:val="24"/>
        </w:rPr>
        <w:t>- озеленение размещается по периметру площадки, высаживая быстрорастущие деревья на расстоянии от края площадки не менее 2м. не допускается применять деревья и кустарники, имеющие блестящие листья, дающие большое количество летящих семян, обильно плодоносящих и рано сбрасывающих листву. Для ограждения площадки, возможно, применять вертикальное озеленение.</w:t>
      </w:r>
    </w:p>
    <w:p w:rsidR="00404F30" w:rsidRPr="000F6A12" w:rsidRDefault="00404F30" w:rsidP="00404F30">
      <w:pPr>
        <w:ind w:firstLine="567"/>
        <w:jc w:val="both"/>
        <w:rPr>
          <w:sz w:val="24"/>
          <w:szCs w:val="24"/>
        </w:rPr>
      </w:pPr>
      <w:r w:rsidRPr="000F6A12">
        <w:rPr>
          <w:sz w:val="24"/>
          <w:szCs w:val="24"/>
        </w:rPr>
        <w:t>- площадки оборудуются сетчатыми ограждениями высотой 2,5-3 м., а в местах примыкания спортивных площадок друг к другу - высотой не менее 1,2 м.</w:t>
      </w:r>
    </w:p>
    <w:p w:rsidR="00404F30" w:rsidRPr="000F6A12" w:rsidRDefault="00404F30" w:rsidP="00404F30">
      <w:pPr>
        <w:ind w:firstLine="567"/>
        <w:jc w:val="both"/>
        <w:rPr>
          <w:sz w:val="24"/>
          <w:szCs w:val="24"/>
        </w:rPr>
      </w:pPr>
      <w:r w:rsidRPr="000F6A12">
        <w:rPr>
          <w:sz w:val="24"/>
          <w:szCs w:val="24"/>
        </w:rPr>
        <w:t>- минимальное расстояние между детскими и спортивными площадками не менее 3 м.</w:t>
      </w:r>
    </w:p>
    <w:p w:rsidR="00404F30" w:rsidRPr="000F6A12" w:rsidRDefault="00404F30" w:rsidP="00404F30">
      <w:pPr>
        <w:ind w:firstLine="567"/>
        <w:jc w:val="both"/>
        <w:rPr>
          <w:sz w:val="24"/>
          <w:szCs w:val="24"/>
        </w:rPr>
      </w:pPr>
      <w:r w:rsidRPr="000F6A12">
        <w:rPr>
          <w:sz w:val="24"/>
          <w:szCs w:val="24"/>
        </w:rPr>
        <w:t>Площадки для установки мусоросборников:</w:t>
      </w:r>
    </w:p>
    <w:p w:rsidR="00404F30" w:rsidRPr="000F6A12" w:rsidRDefault="00404F30" w:rsidP="00404F30">
      <w:pPr>
        <w:ind w:firstLine="567"/>
        <w:jc w:val="both"/>
        <w:rPr>
          <w:sz w:val="24"/>
          <w:szCs w:val="24"/>
        </w:rPr>
      </w:pPr>
      <w:r w:rsidRPr="000F6A12">
        <w:rPr>
          <w:sz w:val="24"/>
          <w:szCs w:val="24"/>
        </w:rPr>
        <w:t>- обязательный перечень элементов благоустройства территории на площадке, для установки мусоросборников включает: асфальтобетонные, цементно-бетонные, железобетонные (из дорожных плит) виды покрытия, элементы сопряжения поверхности площадки с прилегающими территориям, контейнеры для сбора ТКО, осветительное оборудование, озеленение площадки.</w:t>
      </w:r>
    </w:p>
    <w:p w:rsidR="00404F30" w:rsidRPr="000F6A12" w:rsidRDefault="00404F30" w:rsidP="00404F30">
      <w:pPr>
        <w:ind w:firstLine="567"/>
        <w:jc w:val="both"/>
        <w:rPr>
          <w:sz w:val="24"/>
          <w:szCs w:val="24"/>
        </w:rPr>
      </w:pPr>
      <w:r w:rsidRPr="000F6A12">
        <w:rPr>
          <w:sz w:val="24"/>
          <w:szCs w:val="24"/>
        </w:rPr>
        <w:t>Уклон покрытия площадки рекомендуется устанавливать составляющим 5-10% в сторону проезжей части, чтобы не допускать застаивания воды и скатывания контейнера.</w:t>
      </w:r>
    </w:p>
    <w:p w:rsidR="00404F30" w:rsidRPr="000F6A12" w:rsidRDefault="00404F30" w:rsidP="00404F30">
      <w:pPr>
        <w:ind w:firstLine="567"/>
        <w:jc w:val="both"/>
        <w:rPr>
          <w:sz w:val="24"/>
          <w:szCs w:val="24"/>
        </w:rPr>
      </w:pPr>
      <w:r w:rsidRPr="000F6A12">
        <w:rPr>
          <w:sz w:val="24"/>
          <w:szCs w:val="24"/>
        </w:rPr>
        <w:t>- сопряжение площадки с прилегающим проездом, осуществляется в одном уровне, без укладки бордюрного камня, с газоном</w:t>
      </w:r>
      <w:r>
        <w:rPr>
          <w:sz w:val="24"/>
          <w:szCs w:val="24"/>
        </w:rPr>
        <w:t xml:space="preserve"> </w:t>
      </w:r>
      <w:r w:rsidRPr="000F6A12">
        <w:rPr>
          <w:sz w:val="24"/>
          <w:szCs w:val="24"/>
        </w:rPr>
        <w:t>- садовым бортом или декоративной стенкой высотой 1,0-1,2 м.</w:t>
      </w:r>
    </w:p>
    <w:p w:rsidR="00404F30" w:rsidRPr="000F6A12" w:rsidRDefault="00404F30" w:rsidP="00404F30">
      <w:pPr>
        <w:ind w:firstLine="567"/>
        <w:jc w:val="both"/>
        <w:rPr>
          <w:sz w:val="24"/>
          <w:szCs w:val="24"/>
        </w:rPr>
      </w:pPr>
      <w:r w:rsidRPr="000F6A12">
        <w:rPr>
          <w:sz w:val="24"/>
          <w:szCs w:val="24"/>
        </w:rPr>
        <w:t>- функционирование осветительного оборудования устанавливается в режиме освещения прилегающей территории с высотой опор – не менее 3 м.</w:t>
      </w:r>
    </w:p>
    <w:p w:rsidR="00404F30" w:rsidRPr="000F6A12" w:rsidRDefault="00404F30" w:rsidP="00404F30">
      <w:pPr>
        <w:ind w:firstLine="567"/>
        <w:jc w:val="both"/>
        <w:rPr>
          <w:sz w:val="24"/>
          <w:szCs w:val="24"/>
        </w:rPr>
      </w:pPr>
      <w:r w:rsidRPr="000F6A12">
        <w:rPr>
          <w:sz w:val="24"/>
          <w:szCs w:val="24"/>
        </w:rPr>
        <w:t>- озеленение производится деревьями с высотой степенью фитонцидности, густой и плотной кроной.  Высоту свободного пространства над уровнем покрытия площадки до кроны рекомендуется предусматривать не менее 3 м. Допускается для визуальной изоляции площадок применение декоративных стенок, трельяжей или периметральной живой изгороди в виде высоких кустарников без плодов и ягод.</w:t>
      </w:r>
    </w:p>
    <w:p w:rsidR="00404F30" w:rsidRPr="000F6A12" w:rsidRDefault="00404F30" w:rsidP="00404F30">
      <w:pPr>
        <w:ind w:firstLine="567"/>
        <w:jc w:val="both"/>
        <w:rPr>
          <w:sz w:val="24"/>
          <w:szCs w:val="24"/>
        </w:rPr>
      </w:pPr>
      <w:r w:rsidRPr="000F6A12">
        <w:rPr>
          <w:sz w:val="24"/>
          <w:szCs w:val="24"/>
        </w:rPr>
        <w:t>Площади автостоянок:</w:t>
      </w:r>
    </w:p>
    <w:p w:rsidR="00404F30" w:rsidRPr="000F6A12" w:rsidRDefault="00404F30" w:rsidP="00404F30">
      <w:pPr>
        <w:ind w:firstLine="567"/>
        <w:jc w:val="both"/>
        <w:rPr>
          <w:sz w:val="24"/>
          <w:szCs w:val="24"/>
        </w:rPr>
      </w:pPr>
      <w:r w:rsidRPr="000F6A12">
        <w:rPr>
          <w:sz w:val="24"/>
          <w:szCs w:val="24"/>
        </w:rPr>
        <w:t>- обязательный перечень элементов благоустройства  территории на площадках автостоянок включает: асфальтобетонные, цементно-бетонные, брусчатые, железобетонные (из дорожных плит) виды покрытия. Элементы сопряжения поверхностей, разделительные элементы, осветительное и информационное оборудование.</w:t>
      </w:r>
    </w:p>
    <w:p w:rsidR="00404F30" w:rsidRPr="000F6A12" w:rsidRDefault="00404F30" w:rsidP="00404F30">
      <w:pPr>
        <w:ind w:firstLine="567"/>
        <w:jc w:val="both"/>
        <w:rPr>
          <w:sz w:val="24"/>
          <w:szCs w:val="24"/>
        </w:rPr>
      </w:pPr>
      <w:r w:rsidRPr="000F6A12">
        <w:rPr>
          <w:sz w:val="24"/>
          <w:szCs w:val="24"/>
        </w:rPr>
        <w:t xml:space="preserve">Участки малоэтажной </w:t>
      </w:r>
      <w:r>
        <w:rPr>
          <w:sz w:val="24"/>
          <w:szCs w:val="24"/>
        </w:rPr>
        <w:t>многоквартирной жилой застройки</w:t>
      </w:r>
      <w:r w:rsidRPr="000F6A12">
        <w:rPr>
          <w:sz w:val="24"/>
          <w:szCs w:val="24"/>
        </w:rPr>
        <w:t>:</w:t>
      </w:r>
    </w:p>
    <w:p w:rsidR="00404F30" w:rsidRPr="000F6A12" w:rsidRDefault="00404F30" w:rsidP="00404F30">
      <w:pPr>
        <w:ind w:firstLine="567"/>
        <w:jc w:val="both"/>
        <w:rPr>
          <w:sz w:val="24"/>
          <w:szCs w:val="24"/>
        </w:rPr>
      </w:pPr>
      <w:r w:rsidRPr="000F6A12">
        <w:rPr>
          <w:sz w:val="24"/>
          <w:szCs w:val="24"/>
        </w:rPr>
        <w:t>- обязательный перечень элементов благоустройства на территории участка жилой застройки коллективного пользования включает: асфальтобетонные, цементобетонные, брусчатые виды покрытия проездов и автостоянок, элементы сопряжения поверхностей, оборудование площадок, озеленение, осветительное оборудование.</w:t>
      </w:r>
    </w:p>
    <w:p w:rsidR="00404F30" w:rsidRPr="000F6A12" w:rsidRDefault="00404F30" w:rsidP="00404F30">
      <w:pPr>
        <w:ind w:firstLine="567"/>
        <w:jc w:val="both"/>
        <w:rPr>
          <w:sz w:val="24"/>
          <w:szCs w:val="24"/>
        </w:rPr>
      </w:pPr>
      <w:r w:rsidRPr="000F6A12">
        <w:rPr>
          <w:sz w:val="24"/>
          <w:szCs w:val="24"/>
        </w:rPr>
        <w:lastRenderedPageBreak/>
        <w:t>- озеленение жилого участка следует формировать между проездом и внешними границами участка: на придомовых полосах- цветники, газоны, вьющиеся растения, компактные группы кустарников, невысоких отдельно стоящих деревьев; на остальной территории участка- свободные композиции и разнообразные приемы озеленения.</w:t>
      </w:r>
    </w:p>
    <w:p w:rsidR="00404F30" w:rsidRPr="000F6A12" w:rsidRDefault="00404F30" w:rsidP="00404F30">
      <w:pPr>
        <w:ind w:firstLine="567"/>
        <w:jc w:val="both"/>
        <w:rPr>
          <w:sz w:val="24"/>
          <w:szCs w:val="24"/>
        </w:rPr>
      </w:pPr>
      <w:r w:rsidRPr="000F6A12">
        <w:rPr>
          <w:sz w:val="24"/>
          <w:szCs w:val="24"/>
        </w:rPr>
        <w:t>- при размещении жилых участков вдоль улиц не допускается со стороны улицы их сплошное ограждение и размещение площадок (детских, спортивных, для установки мусоросборников).</w:t>
      </w:r>
    </w:p>
    <w:p w:rsidR="00404F30" w:rsidRPr="000F6A12" w:rsidRDefault="00404F30" w:rsidP="00404F30">
      <w:pPr>
        <w:ind w:firstLine="567"/>
        <w:jc w:val="both"/>
        <w:rPr>
          <w:sz w:val="24"/>
          <w:szCs w:val="24"/>
        </w:rPr>
      </w:pPr>
      <w:r w:rsidRPr="000F6A12">
        <w:rPr>
          <w:sz w:val="24"/>
          <w:szCs w:val="24"/>
        </w:rPr>
        <w:t>- на реконструируемых территориях участков жилой застройки предусматривается удаление больных и ослабленных деревьев, защиту и декоративное оформление здоровых деревьев, ликвидацию неплановой застройки (складов, сараев, стихийно возникших гаражей, замена морально и физически устаревших элементов благоустройства.</w:t>
      </w:r>
    </w:p>
    <w:p w:rsidR="00404F30" w:rsidRPr="000F6A12" w:rsidRDefault="00404F30" w:rsidP="00404F30">
      <w:pPr>
        <w:ind w:firstLine="567"/>
        <w:jc w:val="both"/>
        <w:rPr>
          <w:sz w:val="24"/>
          <w:szCs w:val="24"/>
        </w:rPr>
      </w:pPr>
      <w:r w:rsidRPr="000F6A12">
        <w:rPr>
          <w:sz w:val="24"/>
          <w:szCs w:val="24"/>
        </w:rPr>
        <w:t>- водоотведение с придомовой территории многоквартирного дома выполнить в соответствии с техническими условиями администрации сельского поселения.</w:t>
      </w:r>
    </w:p>
    <w:p w:rsidR="00404F30" w:rsidRPr="000F6A12" w:rsidRDefault="00404F30" w:rsidP="00404F30">
      <w:pPr>
        <w:ind w:firstLine="567"/>
        <w:jc w:val="both"/>
        <w:rPr>
          <w:sz w:val="24"/>
          <w:szCs w:val="24"/>
        </w:rPr>
      </w:pPr>
      <w:r w:rsidRPr="000F6A12">
        <w:rPr>
          <w:sz w:val="24"/>
          <w:szCs w:val="24"/>
        </w:rPr>
        <w:t>Установить следующие особые градостроительные требования архитектурно-художественному облику малоэтажной застройки (код 2.3.):</w:t>
      </w:r>
    </w:p>
    <w:p w:rsidR="00404F30" w:rsidRPr="000F6A12" w:rsidRDefault="00404F30" w:rsidP="00404F30">
      <w:pPr>
        <w:ind w:firstLine="567"/>
        <w:jc w:val="both"/>
        <w:rPr>
          <w:sz w:val="24"/>
          <w:szCs w:val="24"/>
        </w:rPr>
      </w:pPr>
      <w:r w:rsidRPr="000F6A12">
        <w:rPr>
          <w:sz w:val="24"/>
          <w:szCs w:val="24"/>
        </w:rPr>
        <w:t>Цветовое решение кровель:</w:t>
      </w:r>
    </w:p>
    <w:p w:rsidR="00404F30" w:rsidRPr="000F6A12" w:rsidRDefault="00404F30" w:rsidP="00404F30">
      <w:pPr>
        <w:ind w:firstLine="567"/>
        <w:jc w:val="both"/>
        <w:rPr>
          <w:sz w:val="24"/>
          <w:szCs w:val="24"/>
        </w:rPr>
      </w:pPr>
      <w:r w:rsidRPr="000F6A12">
        <w:rPr>
          <w:sz w:val="24"/>
          <w:szCs w:val="24"/>
        </w:rPr>
        <w:t>- в целях энергосбережения применять темные тона кровель следующих основных цветов: зеленого (RAL 6005), коричневого (RAL 8011), синего (RAL5005);</w:t>
      </w:r>
    </w:p>
    <w:p w:rsidR="00404F30" w:rsidRPr="000F6A12" w:rsidRDefault="00404F30" w:rsidP="00404F30">
      <w:pPr>
        <w:ind w:firstLine="567"/>
        <w:jc w:val="both"/>
        <w:rPr>
          <w:sz w:val="24"/>
          <w:szCs w:val="24"/>
        </w:rPr>
      </w:pPr>
      <w:r w:rsidRPr="000F6A12">
        <w:rPr>
          <w:sz w:val="24"/>
          <w:szCs w:val="24"/>
        </w:rPr>
        <w:t>Цветовое решение фасадов:</w:t>
      </w:r>
    </w:p>
    <w:p w:rsidR="00404F30" w:rsidRPr="000F6A12" w:rsidRDefault="00404F30" w:rsidP="00404F30">
      <w:pPr>
        <w:ind w:firstLine="567"/>
        <w:jc w:val="both"/>
        <w:rPr>
          <w:sz w:val="24"/>
          <w:szCs w:val="24"/>
        </w:rPr>
      </w:pPr>
      <w:r w:rsidRPr="000F6A12">
        <w:rPr>
          <w:sz w:val="24"/>
          <w:szCs w:val="24"/>
        </w:rPr>
        <w:t>- применять нейтральные тона следующих основных цветов: желтого (RAL 1002), бежевого (RAL 1001), зеленого (RAL 6028);</w:t>
      </w:r>
    </w:p>
    <w:p w:rsidR="00404F30" w:rsidRPr="000F6A12" w:rsidRDefault="00404F30" w:rsidP="00404F30">
      <w:pPr>
        <w:ind w:firstLine="567"/>
        <w:jc w:val="both"/>
        <w:rPr>
          <w:sz w:val="24"/>
          <w:szCs w:val="24"/>
        </w:rPr>
      </w:pPr>
      <w:r w:rsidRPr="000F6A12">
        <w:rPr>
          <w:sz w:val="24"/>
          <w:szCs w:val="24"/>
        </w:rPr>
        <w:t>Цветовое решение ограждений земельных участков:</w:t>
      </w:r>
    </w:p>
    <w:p w:rsidR="00404F30" w:rsidRPr="000F6A12" w:rsidRDefault="00404F30" w:rsidP="00404F30">
      <w:pPr>
        <w:ind w:firstLine="567"/>
        <w:jc w:val="both"/>
        <w:rPr>
          <w:sz w:val="24"/>
          <w:szCs w:val="24"/>
        </w:rPr>
      </w:pPr>
      <w:r w:rsidRPr="000F6A12">
        <w:rPr>
          <w:sz w:val="24"/>
          <w:szCs w:val="24"/>
        </w:rPr>
        <w:t>- применять нейтральные тона следующих основных цветов синего (RAL 5015), зеленого (RAL 6018).</w:t>
      </w:r>
    </w:p>
    <w:p w:rsidR="00404F30" w:rsidRPr="000F6A12" w:rsidRDefault="00404F30" w:rsidP="00404F30">
      <w:pPr>
        <w:ind w:firstLine="567"/>
        <w:jc w:val="both"/>
        <w:rPr>
          <w:sz w:val="24"/>
          <w:szCs w:val="24"/>
        </w:rPr>
      </w:pPr>
      <w:r w:rsidRPr="000F6A12">
        <w:rPr>
          <w:sz w:val="24"/>
          <w:szCs w:val="24"/>
        </w:rPr>
        <w:t>Для кода 2.3 предусмотреть холодный тамбур примыкающий ко входу в каждую квартиру жилого дома блокированной застройки площадью не менее 4 квадратных метров, в том числе для хранения велосипедного транспорта.</w:t>
      </w:r>
    </w:p>
    <w:p w:rsidR="00404F30" w:rsidRPr="000F6A12" w:rsidRDefault="00404F30" w:rsidP="00404F30">
      <w:pPr>
        <w:ind w:firstLine="567"/>
        <w:jc w:val="both"/>
        <w:rPr>
          <w:sz w:val="24"/>
          <w:szCs w:val="24"/>
        </w:rPr>
      </w:pPr>
      <w:r w:rsidRPr="000F6A12">
        <w:rPr>
          <w:sz w:val="24"/>
          <w:szCs w:val="24"/>
        </w:rPr>
        <w:t>Высота ограждений земельных участков для кодов 2.1, 2.1.1, 2.3:</w:t>
      </w:r>
    </w:p>
    <w:p w:rsidR="00404F30" w:rsidRPr="000F6A12" w:rsidRDefault="00404F30" w:rsidP="00404F30">
      <w:pPr>
        <w:ind w:firstLine="567"/>
        <w:jc w:val="both"/>
        <w:rPr>
          <w:sz w:val="24"/>
          <w:szCs w:val="24"/>
        </w:rPr>
      </w:pPr>
      <w:r w:rsidRPr="000F6A12">
        <w:rPr>
          <w:sz w:val="24"/>
          <w:szCs w:val="24"/>
        </w:rPr>
        <w:t>- вдоль улиц и проездов:</w:t>
      </w:r>
    </w:p>
    <w:p w:rsidR="00404F30" w:rsidRPr="000F6A12" w:rsidRDefault="00404F30" w:rsidP="00404F30">
      <w:pPr>
        <w:ind w:firstLine="567"/>
        <w:jc w:val="both"/>
        <w:rPr>
          <w:sz w:val="24"/>
          <w:szCs w:val="24"/>
        </w:rPr>
      </w:pPr>
      <w:r w:rsidRPr="000F6A12">
        <w:rPr>
          <w:sz w:val="24"/>
          <w:szCs w:val="24"/>
        </w:rPr>
        <w:t>- максимальная высота - 1,8 метров,</w:t>
      </w:r>
    </w:p>
    <w:p w:rsidR="00404F30" w:rsidRPr="000F6A12" w:rsidRDefault="00404F30" w:rsidP="00404F30">
      <w:pPr>
        <w:ind w:firstLine="567"/>
        <w:jc w:val="both"/>
        <w:rPr>
          <w:sz w:val="24"/>
          <w:szCs w:val="24"/>
        </w:rPr>
      </w:pPr>
      <w:r w:rsidRPr="000F6A12">
        <w:rPr>
          <w:sz w:val="24"/>
          <w:szCs w:val="24"/>
        </w:rPr>
        <w:t xml:space="preserve">- минимальная высота – 1,2 метра. </w:t>
      </w:r>
    </w:p>
    <w:p w:rsidR="00404F30" w:rsidRPr="000F6A12" w:rsidRDefault="00404F30" w:rsidP="00404F30">
      <w:pPr>
        <w:ind w:firstLine="567"/>
        <w:jc w:val="both"/>
        <w:rPr>
          <w:sz w:val="24"/>
          <w:szCs w:val="24"/>
        </w:rPr>
      </w:pPr>
      <w:r w:rsidRPr="000F6A12">
        <w:rPr>
          <w:sz w:val="24"/>
          <w:szCs w:val="24"/>
        </w:rPr>
        <w:t>Максимальный планировочный модуль в архитектурном решении ограждений земельных участков вдоль улиц и проездов не более 3,5 метра;</w:t>
      </w:r>
    </w:p>
    <w:p w:rsidR="00404F30" w:rsidRPr="000F6A12" w:rsidRDefault="00404F30" w:rsidP="00404F30">
      <w:pPr>
        <w:ind w:firstLine="567"/>
        <w:jc w:val="both"/>
        <w:rPr>
          <w:sz w:val="24"/>
          <w:szCs w:val="24"/>
        </w:rPr>
      </w:pPr>
      <w:r w:rsidRPr="000F6A12">
        <w:rPr>
          <w:sz w:val="24"/>
          <w:szCs w:val="24"/>
        </w:rPr>
        <w:t>- между соседними участками застройки:</w:t>
      </w:r>
    </w:p>
    <w:p w:rsidR="00404F30" w:rsidRPr="000F6A12" w:rsidRDefault="00404F30" w:rsidP="00404F30">
      <w:pPr>
        <w:ind w:firstLine="567"/>
        <w:jc w:val="both"/>
        <w:rPr>
          <w:sz w:val="24"/>
          <w:szCs w:val="24"/>
        </w:rPr>
      </w:pPr>
      <w:r w:rsidRPr="000F6A12">
        <w:rPr>
          <w:sz w:val="24"/>
          <w:szCs w:val="24"/>
        </w:rPr>
        <w:t>- максимальная высота - 1,8 метров без согласования со смежными землепользователями,</w:t>
      </w:r>
    </w:p>
    <w:p w:rsidR="00404F30" w:rsidRPr="000F6A12" w:rsidRDefault="00404F30" w:rsidP="00404F30">
      <w:pPr>
        <w:ind w:firstLine="567"/>
        <w:jc w:val="both"/>
        <w:rPr>
          <w:sz w:val="24"/>
          <w:szCs w:val="24"/>
        </w:rPr>
      </w:pPr>
      <w:r w:rsidRPr="000F6A12">
        <w:rPr>
          <w:sz w:val="24"/>
          <w:szCs w:val="24"/>
        </w:rPr>
        <w:t>- минимальная высота – 1,2 метра.</w:t>
      </w:r>
    </w:p>
    <w:p w:rsidR="00404F30" w:rsidRPr="000F6A12" w:rsidRDefault="00404F30" w:rsidP="00404F30">
      <w:pPr>
        <w:ind w:firstLine="567"/>
        <w:jc w:val="both"/>
        <w:rPr>
          <w:sz w:val="24"/>
          <w:szCs w:val="24"/>
        </w:rPr>
      </w:pPr>
      <w:r w:rsidRPr="000F6A12">
        <w:rPr>
          <w:sz w:val="24"/>
          <w:szCs w:val="24"/>
        </w:rPr>
        <w:t>Более 1,8 метра – по согласованию со смежными землепользователями. Для участков жилой застройки высота 1,8 метра может быть превышена при условии, если это не нарушает объемно-пространственных характеристик окружающей застройки и ландшафта, норм инсоляции и естественной освещенности.</w:t>
      </w:r>
    </w:p>
    <w:p w:rsidR="00404F30" w:rsidRPr="000F6A12" w:rsidRDefault="00404F30" w:rsidP="00404F30">
      <w:pPr>
        <w:ind w:firstLine="567"/>
        <w:jc w:val="both"/>
        <w:rPr>
          <w:sz w:val="24"/>
          <w:szCs w:val="24"/>
        </w:rPr>
      </w:pPr>
      <w:r w:rsidRPr="000F6A12">
        <w:rPr>
          <w:sz w:val="24"/>
          <w:szCs w:val="24"/>
        </w:rPr>
        <w:t>- ограждения вдоль улиц и проездов и между соседними земельными участками должны быть выполнены в «прозрачном» исполнении.</w:t>
      </w:r>
    </w:p>
    <w:p w:rsidR="00404F30" w:rsidRPr="000F6A12" w:rsidRDefault="00404F30" w:rsidP="00404F30">
      <w:pPr>
        <w:ind w:firstLine="567"/>
        <w:jc w:val="both"/>
        <w:rPr>
          <w:sz w:val="24"/>
          <w:szCs w:val="24"/>
        </w:rPr>
      </w:pPr>
    </w:p>
    <w:p w:rsidR="00404F30" w:rsidRPr="000F6A12" w:rsidRDefault="00404F30" w:rsidP="00404F30">
      <w:pPr>
        <w:ind w:firstLine="567"/>
        <w:jc w:val="both"/>
        <w:rPr>
          <w:sz w:val="24"/>
          <w:szCs w:val="24"/>
        </w:rPr>
      </w:pPr>
      <w:bookmarkStart w:id="113" w:name="_Toc442799616"/>
      <w:bookmarkStart w:id="114" w:name="_Toc432509308"/>
      <w:r w:rsidRPr="000F6A12">
        <w:rPr>
          <w:sz w:val="24"/>
          <w:szCs w:val="24"/>
        </w:rPr>
        <w:t>Статья 20. Территории, применительно к которым градостроительные регламенты не устанавливаются или на которые градостроительные регламенты не распространяются</w:t>
      </w:r>
      <w:bookmarkEnd w:id="113"/>
      <w:bookmarkEnd w:id="114"/>
    </w:p>
    <w:p w:rsidR="00404F30" w:rsidRPr="000F6A12" w:rsidRDefault="00404F30" w:rsidP="00404F30">
      <w:pPr>
        <w:ind w:firstLine="567"/>
        <w:jc w:val="both"/>
        <w:rPr>
          <w:sz w:val="24"/>
          <w:szCs w:val="24"/>
        </w:rPr>
      </w:pPr>
    </w:p>
    <w:p w:rsidR="00404F30" w:rsidRPr="000F6A12" w:rsidRDefault="00404F30" w:rsidP="00404F30">
      <w:pPr>
        <w:ind w:firstLine="567"/>
        <w:jc w:val="both"/>
        <w:rPr>
          <w:sz w:val="24"/>
          <w:szCs w:val="24"/>
        </w:rPr>
      </w:pPr>
      <w:r w:rsidRPr="000F6A12">
        <w:rPr>
          <w:sz w:val="24"/>
          <w:szCs w:val="24"/>
        </w:rPr>
        <w:t>1. На картах градостроительного зонирования сельского поселения Салым, помимо территориальных зон, зон с особыми условиями использования территории, отображены территории, на которые не распространяется действие градостроительных регламентов, и территории, применительно к которым не устанавливаются градостроительные регламенты.</w:t>
      </w:r>
    </w:p>
    <w:p w:rsidR="00404F30" w:rsidRPr="000F6A12" w:rsidRDefault="00404F30" w:rsidP="00404F30">
      <w:pPr>
        <w:ind w:firstLine="567"/>
        <w:jc w:val="both"/>
        <w:rPr>
          <w:sz w:val="24"/>
          <w:szCs w:val="24"/>
        </w:rPr>
      </w:pPr>
      <w:r w:rsidRPr="000F6A12">
        <w:rPr>
          <w:sz w:val="24"/>
          <w:szCs w:val="24"/>
        </w:rPr>
        <w:t xml:space="preserve">2. К территориям муниципального образования, на которые градостроительные </w:t>
      </w:r>
      <w:r w:rsidRPr="000F6A12">
        <w:rPr>
          <w:sz w:val="24"/>
          <w:szCs w:val="24"/>
        </w:rPr>
        <w:lastRenderedPageBreak/>
        <w:t>регламенты не распространяются, относятся:</w:t>
      </w:r>
    </w:p>
    <w:p w:rsidR="00404F30" w:rsidRPr="000F6A12" w:rsidRDefault="00404F30" w:rsidP="00404F30">
      <w:pPr>
        <w:ind w:firstLine="567"/>
        <w:jc w:val="both"/>
        <w:rPr>
          <w:sz w:val="24"/>
          <w:szCs w:val="24"/>
        </w:rPr>
      </w:pPr>
      <w:r w:rsidRPr="000F6A12">
        <w:rPr>
          <w:sz w:val="24"/>
          <w:szCs w:val="24"/>
        </w:rPr>
        <w:t>территории памятников и ансамблей, включенных в единый государственный реестр объектов культурного наследия народов РФ, а также территории памятников и ансамблей, которые являются вновь выявленными;</w:t>
      </w:r>
    </w:p>
    <w:p w:rsidR="00404F30" w:rsidRPr="000F6A12" w:rsidRDefault="00404F30" w:rsidP="00404F30">
      <w:pPr>
        <w:ind w:firstLine="567"/>
        <w:jc w:val="both"/>
        <w:rPr>
          <w:sz w:val="24"/>
          <w:szCs w:val="24"/>
        </w:rPr>
      </w:pPr>
      <w:r w:rsidRPr="000F6A12">
        <w:rPr>
          <w:sz w:val="24"/>
          <w:szCs w:val="24"/>
        </w:rPr>
        <w:t>территории общего пользования;</w:t>
      </w:r>
    </w:p>
    <w:p w:rsidR="00404F30" w:rsidRPr="000F6A12" w:rsidRDefault="00404F30" w:rsidP="00404F30">
      <w:pPr>
        <w:ind w:firstLine="567"/>
        <w:jc w:val="both"/>
        <w:rPr>
          <w:sz w:val="24"/>
          <w:szCs w:val="24"/>
        </w:rPr>
      </w:pPr>
      <w:r w:rsidRPr="000F6A12">
        <w:rPr>
          <w:sz w:val="24"/>
          <w:szCs w:val="24"/>
        </w:rPr>
        <w:t>территории, предоставленные для добычи полезных ископаемых;</w:t>
      </w:r>
    </w:p>
    <w:p w:rsidR="00404F30" w:rsidRPr="000F6A12" w:rsidRDefault="00404F30" w:rsidP="00404F30">
      <w:pPr>
        <w:ind w:firstLine="567"/>
        <w:jc w:val="both"/>
        <w:rPr>
          <w:sz w:val="24"/>
          <w:szCs w:val="24"/>
        </w:rPr>
      </w:pPr>
      <w:r w:rsidRPr="000F6A12">
        <w:rPr>
          <w:sz w:val="24"/>
          <w:szCs w:val="24"/>
        </w:rPr>
        <w:t>территории, занятые линейными объектами.</w:t>
      </w:r>
    </w:p>
    <w:p w:rsidR="00404F30" w:rsidRPr="000F6A12" w:rsidRDefault="00404F30" w:rsidP="00404F30">
      <w:pPr>
        <w:ind w:firstLine="567"/>
        <w:jc w:val="both"/>
        <w:rPr>
          <w:sz w:val="24"/>
          <w:szCs w:val="24"/>
        </w:rPr>
      </w:pPr>
      <w:r w:rsidRPr="000F6A12">
        <w:rPr>
          <w:sz w:val="24"/>
          <w:szCs w:val="24"/>
        </w:rPr>
        <w:t>3. К территориям муниципального образования, на которые градостроительные регламенты не устанавливаются, относятся:</w:t>
      </w:r>
    </w:p>
    <w:p w:rsidR="00404F30" w:rsidRPr="000F6A12" w:rsidRDefault="00404F30" w:rsidP="00404F30">
      <w:pPr>
        <w:ind w:firstLine="567"/>
        <w:jc w:val="both"/>
        <w:rPr>
          <w:sz w:val="24"/>
          <w:szCs w:val="24"/>
        </w:rPr>
      </w:pPr>
      <w:r w:rsidRPr="000F6A12">
        <w:rPr>
          <w:sz w:val="24"/>
          <w:szCs w:val="24"/>
        </w:rPr>
        <w:t>земли, покрытые поверхностными водами;</w:t>
      </w:r>
    </w:p>
    <w:p w:rsidR="00404F30" w:rsidRPr="000F6A12" w:rsidRDefault="00404F30" w:rsidP="00404F30">
      <w:pPr>
        <w:ind w:firstLine="567"/>
        <w:jc w:val="both"/>
        <w:rPr>
          <w:sz w:val="24"/>
          <w:szCs w:val="24"/>
        </w:rPr>
      </w:pPr>
      <w:r w:rsidRPr="000F6A12">
        <w:rPr>
          <w:sz w:val="24"/>
          <w:szCs w:val="24"/>
        </w:rPr>
        <w:t>земли лесного фонда;</w:t>
      </w:r>
    </w:p>
    <w:p w:rsidR="00404F30" w:rsidRPr="000F6A12" w:rsidRDefault="00404F30" w:rsidP="00404F30">
      <w:pPr>
        <w:ind w:firstLine="567"/>
        <w:jc w:val="both"/>
        <w:rPr>
          <w:sz w:val="24"/>
          <w:szCs w:val="24"/>
        </w:rPr>
      </w:pPr>
      <w:r w:rsidRPr="000F6A12">
        <w:rPr>
          <w:sz w:val="24"/>
          <w:szCs w:val="24"/>
        </w:rPr>
        <w:t xml:space="preserve">земли запаса; </w:t>
      </w:r>
    </w:p>
    <w:p w:rsidR="00404F30" w:rsidRPr="000F6A12" w:rsidRDefault="00404F30" w:rsidP="00404F30">
      <w:pPr>
        <w:ind w:firstLine="567"/>
        <w:jc w:val="both"/>
        <w:rPr>
          <w:sz w:val="24"/>
          <w:szCs w:val="24"/>
        </w:rPr>
      </w:pPr>
      <w:r w:rsidRPr="000F6A12">
        <w:rPr>
          <w:sz w:val="24"/>
          <w:szCs w:val="24"/>
        </w:rPr>
        <w:t>земли особо охраняемых природных территорий;</w:t>
      </w:r>
    </w:p>
    <w:p w:rsidR="00404F30" w:rsidRPr="000F6A12" w:rsidRDefault="00404F30" w:rsidP="00404F30">
      <w:pPr>
        <w:ind w:firstLine="567"/>
        <w:jc w:val="both"/>
        <w:rPr>
          <w:sz w:val="24"/>
          <w:szCs w:val="24"/>
        </w:rPr>
      </w:pPr>
      <w:r w:rsidRPr="000F6A12">
        <w:rPr>
          <w:sz w:val="24"/>
          <w:szCs w:val="24"/>
        </w:rPr>
        <w:t>земли сельскохозяйственных угодий.</w:t>
      </w:r>
    </w:p>
    <w:p w:rsidR="00404F30" w:rsidRPr="000F6A12" w:rsidRDefault="00404F30" w:rsidP="00404F30">
      <w:pPr>
        <w:ind w:firstLine="567"/>
        <w:jc w:val="both"/>
        <w:rPr>
          <w:sz w:val="24"/>
          <w:szCs w:val="24"/>
        </w:rPr>
      </w:pPr>
      <w:r w:rsidRPr="000F6A12">
        <w:rPr>
          <w:sz w:val="24"/>
          <w:szCs w:val="24"/>
        </w:rPr>
        <w:t xml:space="preserve">4. Использование земельных участков, на которые действие градостроительных регламентов не распространяется или для которых градостроительные регламенты не устанавливаются, определяется уполномоченными федеральными органами исполнительной власти Российской Федерации, уполномоченными органами исполнительной власти субъектов Российской Федерации или Администрацией. </w:t>
      </w:r>
    </w:p>
    <w:p w:rsidR="00404F30" w:rsidRPr="000F6A12" w:rsidRDefault="00404F30" w:rsidP="00404F30">
      <w:pPr>
        <w:rPr>
          <w:sz w:val="24"/>
          <w:szCs w:val="24"/>
        </w:rPr>
      </w:pPr>
      <w:bookmarkStart w:id="115" w:name="_Toc490769463"/>
      <w:bookmarkStart w:id="116" w:name="_Toc464828391"/>
      <w:bookmarkStart w:id="117" w:name="РАЗДЕЛII"/>
      <w:r w:rsidRPr="000F6A12">
        <w:rPr>
          <w:sz w:val="24"/>
          <w:szCs w:val="24"/>
        </w:rPr>
        <w:br w:type="page"/>
      </w:r>
    </w:p>
    <w:p w:rsidR="00404F30" w:rsidRPr="000F6A12" w:rsidRDefault="00404F30" w:rsidP="00404F30">
      <w:pPr>
        <w:rPr>
          <w:sz w:val="24"/>
          <w:szCs w:val="24"/>
        </w:rPr>
      </w:pPr>
      <w:r w:rsidRPr="000F6A12">
        <w:rPr>
          <w:sz w:val="24"/>
          <w:szCs w:val="24"/>
        </w:rPr>
        <w:lastRenderedPageBreak/>
        <w:t>ЧАСТЬ II. КАРТЫ ГРАДОСТРОИТЕЛЬНОГО ЗОНИРОВАНИЯ</w:t>
      </w:r>
      <w:bookmarkEnd w:id="115"/>
      <w:r w:rsidRPr="000F6A12">
        <w:rPr>
          <w:sz w:val="24"/>
          <w:szCs w:val="24"/>
        </w:rPr>
        <w:t xml:space="preserve"> </w:t>
      </w:r>
      <w:bookmarkEnd w:id="116"/>
      <w:bookmarkEnd w:id="117"/>
    </w:p>
    <w:p w:rsidR="00404F30" w:rsidRPr="006563A1" w:rsidRDefault="00404F30" w:rsidP="00404F30"/>
    <w:p w:rsidR="00404F30" w:rsidRPr="006563A1" w:rsidRDefault="00404F30" w:rsidP="00404F30"/>
    <w:p w:rsidR="00404F30" w:rsidRPr="006563A1" w:rsidRDefault="00404F30" w:rsidP="00404F30"/>
    <w:p w:rsidR="00404F30" w:rsidRPr="006563A1" w:rsidRDefault="00E21F91" w:rsidP="00404F30">
      <w:r>
        <w:rPr>
          <w:noProof/>
          <w:lang w:eastAsia="ru-RU"/>
        </w:rPr>
        <w:drawing>
          <wp:inline distT="0" distB="0" distL="0" distR="0" wp14:anchorId="338E10B4" wp14:editId="6C23AA1F">
            <wp:extent cx="6105525" cy="5438775"/>
            <wp:effectExtent l="0" t="0" r="9525" b="9525"/>
            <wp:docPr id="17" name="Рисунок 17" descr="C:\Users\Зинченко ЛА\Desktop\Изменения в ПЗЗ 2022 год\3. Приложение. Карта градостроительного зонирования населенных пунктов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Зинченко ЛА\Desktop\Изменения в ПЗЗ 2022 год\3. Приложение. Карта градостроительного зонирования населенных пунктов (1).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105525" cy="5438775"/>
                    </a:xfrm>
                    <a:prstGeom prst="rect">
                      <a:avLst/>
                    </a:prstGeom>
                    <a:noFill/>
                    <a:ln>
                      <a:noFill/>
                    </a:ln>
                  </pic:spPr>
                </pic:pic>
              </a:graphicData>
            </a:graphic>
          </wp:inline>
        </w:drawing>
      </w:r>
    </w:p>
    <w:p w:rsidR="00404F30" w:rsidRPr="006563A1" w:rsidRDefault="00404F30" w:rsidP="00404F30"/>
    <w:p w:rsidR="00404F30" w:rsidRPr="006563A1" w:rsidRDefault="00404F30" w:rsidP="00404F30"/>
    <w:p w:rsidR="00404F30" w:rsidRPr="006563A1" w:rsidRDefault="00404F30" w:rsidP="00404F30"/>
    <w:p w:rsidR="00404F30" w:rsidRPr="006563A1" w:rsidRDefault="00404F30" w:rsidP="00404F30"/>
    <w:p w:rsidR="00404F30" w:rsidRPr="006563A1" w:rsidRDefault="00404F30" w:rsidP="00404F30">
      <w:r w:rsidRPr="006563A1">
        <w:br w:type="page"/>
      </w:r>
    </w:p>
    <w:p w:rsidR="00404F30" w:rsidRPr="006563A1" w:rsidRDefault="00404F30" w:rsidP="00404F30">
      <w:r>
        <w:rPr>
          <w:noProof/>
          <w:lang w:eastAsia="ru-RU"/>
        </w:rPr>
        <w:lastRenderedPageBreak/>
        <w:drawing>
          <wp:inline distT="0" distB="0" distL="0" distR="0" wp14:anchorId="2F425435" wp14:editId="1EA5534B">
            <wp:extent cx="6105525" cy="6572250"/>
            <wp:effectExtent l="0" t="0" r="9525" b="0"/>
            <wp:docPr id="12" name="Рисунок 12" descr="1 Карта градостроительного зонирова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1 Карта градостроительного зонирования"/>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105525" cy="6572250"/>
                    </a:xfrm>
                    <a:prstGeom prst="rect">
                      <a:avLst/>
                    </a:prstGeom>
                    <a:noFill/>
                    <a:ln>
                      <a:noFill/>
                    </a:ln>
                  </pic:spPr>
                </pic:pic>
              </a:graphicData>
            </a:graphic>
          </wp:inline>
        </w:drawing>
      </w:r>
    </w:p>
    <w:p w:rsidR="00404F30" w:rsidRPr="006563A1" w:rsidRDefault="00404F30" w:rsidP="00404F30"/>
    <w:p w:rsidR="00404F30" w:rsidRPr="006563A1" w:rsidRDefault="00404F30" w:rsidP="00404F30"/>
    <w:p w:rsidR="00404F30" w:rsidRPr="006563A1" w:rsidRDefault="00404F30" w:rsidP="00404F30"/>
    <w:p w:rsidR="00404F30" w:rsidRPr="006563A1" w:rsidRDefault="00404F30" w:rsidP="00404F30">
      <w:r w:rsidRPr="006563A1">
        <w:tab/>
      </w:r>
    </w:p>
    <w:p w:rsidR="00404F30" w:rsidRPr="006563A1" w:rsidRDefault="00404F30" w:rsidP="00404F30">
      <w:r w:rsidRPr="006563A1">
        <w:br w:type="page"/>
      </w:r>
    </w:p>
    <w:p w:rsidR="00404F30" w:rsidRPr="006563A1" w:rsidRDefault="00404F30" w:rsidP="00404F30">
      <w:r>
        <w:rPr>
          <w:noProof/>
          <w:lang w:eastAsia="ru-RU"/>
        </w:rPr>
        <w:lastRenderedPageBreak/>
        <w:drawing>
          <wp:inline distT="0" distB="0" distL="0" distR="0" wp14:anchorId="47791626" wp14:editId="0B538899">
            <wp:extent cx="6105525" cy="6572250"/>
            <wp:effectExtent l="0" t="0" r="9525" b="0"/>
            <wp:docPr id="11" name="Рисунок 11" descr="2 Карта границ зон с особыми условиями использования территори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2 Карта границ зон с особыми условиями использования территории"/>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105525" cy="6572250"/>
                    </a:xfrm>
                    <a:prstGeom prst="rect">
                      <a:avLst/>
                    </a:prstGeom>
                    <a:noFill/>
                    <a:ln>
                      <a:noFill/>
                    </a:ln>
                  </pic:spPr>
                </pic:pic>
              </a:graphicData>
            </a:graphic>
          </wp:inline>
        </w:drawing>
      </w:r>
    </w:p>
    <w:p w:rsidR="00404F30" w:rsidRPr="006563A1" w:rsidRDefault="00404F30" w:rsidP="00404F30"/>
    <w:p w:rsidR="00404F30" w:rsidRDefault="00404F30" w:rsidP="00404F30">
      <w:pPr>
        <w:rPr>
          <w:noProof/>
        </w:rPr>
      </w:pPr>
      <w:r w:rsidRPr="006563A1">
        <w:br w:type="page"/>
      </w:r>
      <w:r>
        <w:rPr>
          <w:noProof/>
          <w:lang w:eastAsia="ru-RU"/>
        </w:rPr>
        <w:lastRenderedPageBreak/>
        <w:drawing>
          <wp:inline distT="0" distB="0" distL="0" distR="0" wp14:anchorId="1EAC126D" wp14:editId="4A4BA5F4">
            <wp:extent cx="6105525" cy="6572250"/>
            <wp:effectExtent l="0" t="0" r="9525" b="0"/>
            <wp:docPr id="6" name="Рисунок 6" descr="3 Карта границ территорий объектов культурного наслед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Карта границ территорий объектов культурного наследия"/>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105525" cy="6572250"/>
                    </a:xfrm>
                    <a:prstGeom prst="rect">
                      <a:avLst/>
                    </a:prstGeom>
                    <a:noFill/>
                    <a:ln>
                      <a:noFill/>
                    </a:ln>
                  </pic:spPr>
                </pic:pic>
              </a:graphicData>
            </a:graphic>
          </wp:inline>
        </w:drawing>
      </w:r>
    </w:p>
    <w:p w:rsidR="00404F30" w:rsidRDefault="00404F30" w:rsidP="00404F30">
      <w:pPr>
        <w:rPr>
          <w:noProof/>
        </w:rPr>
      </w:pPr>
    </w:p>
    <w:p w:rsidR="00404F30" w:rsidRDefault="00404F30" w:rsidP="00404F30">
      <w:pPr>
        <w:rPr>
          <w:noProof/>
        </w:rPr>
      </w:pPr>
    </w:p>
    <w:p w:rsidR="00404F30" w:rsidRDefault="00404F30" w:rsidP="00404F30">
      <w:pPr>
        <w:rPr>
          <w:noProof/>
        </w:rPr>
      </w:pPr>
    </w:p>
    <w:p w:rsidR="00404F30" w:rsidRDefault="00404F30" w:rsidP="00404F30">
      <w:pPr>
        <w:rPr>
          <w:noProof/>
        </w:rPr>
      </w:pPr>
    </w:p>
    <w:p w:rsidR="00404F30" w:rsidRDefault="00404F30" w:rsidP="00404F30">
      <w:pPr>
        <w:rPr>
          <w:noProof/>
        </w:rPr>
      </w:pPr>
    </w:p>
    <w:p w:rsidR="00404F30" w:rsidRDefault="00404F30" w:rsidP="00404F30">
      <w:pPr>
        <w:rPr>
          <w:noProof/>
        </w:rPr>
      </w:pPr>
    </w:p>
    <w:p w:rsidR="00404F30" w:rsidRDefault="00404F30" w:rsidP="00404F30">
      <w:pPr>
        <w:rPr>
          <w:noProof/>
        </w:rPr>
      </w:pPr>
    </w:p>
    <w:p w:rsidR="00404F30" w:rsidRDefault="00404F30" w:rsidP="00404F30">
      <w:pPr>
        <w:rPr>
          <w:noProof/>
        </w:rPr>
      </w:pPr>
    </w:p>
    <w:p w:rsidR="00404F30" w:rsidRDefault="00404F30" w:rsidP="00404F30">
      <w:pPr>
        <w:rPr>
          <w:noProof/>
        </w:rPr>
      </w:pPr>
    </w:p>
    <w:p w:rsidR="00404F30" w:rsidRDefault="00404F30" w:rsidP="00404F30">
      <w:pPr>
        <w:rPr>
          <w:noProof/>
        </w:rPr>
      </w:pPr>
    </w:p>
    <w:p w:rsidR="00404F30" w:rsidRDefault="00404F30" w:rsidP="00404F30">
      <w:pPr>
        <w:rPr>
          <w:noProof/>
        </w:rPr>
      </w:pPr>
    </w:p>
    <w:p w:rsidR="00404F30" w:rsidRDefault="00404F30" w:rsidP="00404F30">
      <w:pPr>
        <w:rPr>
          <w:noProof/>
        </w:rPr>
      </w:pPr>
    </w:p>
    <w:p w:rsidR="00404F30" w:rsidRDefault="00404F30" w:rsidP="00404F30">
      <w:pPr>
        <w:rPr>
          <w:noProof/>
        </w:rPr>
      </w:pPr>
    </w:p>
    <w:p w:rsidR="00404F30" w:rsidRDefault="00404F30" w:rsidP="00404F30">
      <w:pPr>
        <w:rPr>
          <w:noProof/>
        </w:rPr>
      </w:pPr>
    </w:p>
    <w:p w:rsidR="00404F30" w:rsidRDefault="00404F30" w:rsidP="00404F30">
      <w:pPr>
        <w:rPr>
          <w:noProof/>
        </w:rPr>
      </w:pPr>
    </w:p>
    <w:p w:rsidR="00404F30" w:rsidRDefault="00404F30" w:rsidP="00404F30">
      <w:pPr>
        <w:rPr>
          <w:noProof/>
        </w:rPr>
      </w:pPr>
    </w:p>
    <w:p w:rsidR="00404F30" w:rsidRDefault="00404F30" w:rsidP="00404F30">
      <w:pPr>
        <w:rPr>
          <w:noProof/>
        </w:rPr>
      </w:pPr>
    </w:p>
    <w:p w:rsidR="00404F30" w:rsidRDefault="00404F30" w:rsidP="00404F30">
      <w:pPr>
        <w:rPr>
          <w:sz w:val="26"/>
          <w:szCs w:val="26"/>
        </w:rPr>
        <w:sectPr w:rsidR="00404F30" w:rsidSect="001A401E">
          <w:headerReference w:type="default" r:id="rId13"/>
          <w:footerReference w:type="default" r:id="rId14"/>
          <w:pgSz w:w="11906" w:h="16838" w:code="9"/>
          <w:pgMar w:top="1134" w:right="567" w:bottom="1134" w:left="1701" w:header="709" w:footer="709" w:gutter="0"/>
          <w:cols w:space="708"/>
          <w:docGrid w:linePitch="360"/>
        </w:sectPr>
      </w:pPr>
    </w:p>
    <w:p w:rsidR="00404F30" w:rsidRPr="00385E97" w:rsidRDefault="00404F30" w:rsidP="00404F30">
      <w:pPr>
        <w:ind w:firstLine="567"/>
        <w:jc w:val="both"/>
        <w:rPr>
          <w:sz w:val="24"/>
          <w:szCs w:val="24"/>
        </w:rPr>
      </w:pPr>
      <w:r w:rsidRPr="00385E97">
        <w:rPr>
          <w:sz w:val="24"/>
          <w:szCs w:val="24"/>
        </w:rPr>
        <w:lastRenderedPageBreak/>
        <w:t xml:space="preserve">ЧАСТЬ </w:t>
      </w:r>
      <w:r>
        <w:rPr>
          <w:sz w:val="24"/>
          <w:szCs w:val="24"/>
          <w:lang w:val="en-US"/>
        </w:rPr>
        <w:t>III</w:t>
      </w:r>
      <w:r>
        <w:rPr>
          <w:sz w:val="24"/>
          <w:szCs w:val="24"/>
        </w:rPr>
        <w:t>. Г</w:t>
      </w:r>
      <w:r w:rsidRPr="00385E97">
        <w:rPr>
          <w:sz w:val="24"/>
          <w:szCs w:val="24"/>
        </w:rPr>
        <w:t>РАДОСТРОИТЕЛЬНЫЕ РЕГЛАМЕНТЫ</w:t>
      </w:r>
    </w:p>
    <w:p w:rsidR="00404F30" w:rsidRPr="00385E97" w:rsidRDefault="00404F30" w:rsidP="00404F30">
      <w:pPr>
        <w:ind w:firstLine="567"/>
        <w:jc w:val="both"/>
        <w:rPr>
          <w:sz w:val="24"/>
          <w:szCs w:val="24"/>
        </w:rPr>
      </w:pPr>
      <w:r>
        <w:rPr>
          <w:sz w:val="24"/>
          <w:szCs w:val="24"/>
        </w:rPr>
        <w:t>СТАТЬЯ 21. ЖИЛАЯ ЗОНА (Ж</w:t>
      </w:r>
      <w:r w:rsidRPr="00385E97">
        <w:rPr>
          <w:sz w:val="24"/>
          <w:szCs w:val="24"/>
        </w:rPr>
        <w:t>)</w:t>
      </w:r>
    </w:p>
    <w:p w:rsidR="00404F30" w:rsidRPr="00385E97" w:rsidRDefault="00404F30" w:rsidP="00404F30">
      <w:pPr>
        <w:ind w:firstLine="567"/>
        <w:jc w:val="both"/>
        <w:rPr>
          <w:sz w:val="24"/>
          <w:szCs w:val="24"/>
        </w:rPr>
      </w:pPr>
      <w:r>
        <w:rPr>
          <w:sz w:val="24"/>
          <w:szCs w:val="24"/>
        </w:rPr>
        <w:t>Статья 21.1. З</w:t>
      </w:r>
      <w:r w:rsidRPr="00385E97">
        <w:rPr>
          <w:sz w:val="24"/>
          <w:szCs w:val="24"/>
        </w:rPr>
        <w:t>она застройки индивидуальными жилыми домами (Ж1)</w:t>
      </w:r>
    </w:p>
    <w:p w:rsidR="00404F30" w:rsidRPr="00385E97" w:rsidRDefault="00404F30" w:rsidP="00404F30">
      <w:pPr>
        <w:ind w:firstLine="567"/>
        <w:jc w:val="both"/>
        <w:rPr>
          <w:sz w:val="24"/>
          <w:szCs w:val="24"/>
        </w:rPr>
      </w:pPr>
      <w:r w:rsidRPr="00385E97">
        <w:rPr>
          <w:sz w:val="24"/>
          <w:szCs w:val="24"/>
        </w:rPr>
        <w:t>Ограничения использования земельных участков и объектов капитального строительства в зоне застройки индивидуальными жилыми домами (Ж1), попадающие в границы зон с особыми условиями использования территорий (ЗОУИТ), определяются статьей 17 настоящих правил.</w:t>
      </w:r>
    </w:p>
    <w:p w:rsidR="00404F30" w:rsidRPr="00385E97" w:rsidRDefault="00404F30" w:rsidP="00404F30">
      <w:pPr>
        <w:ind w:firstLine="567"/>
        <w:jc w:val="both"/>
        <w:rPr>
          <w:sz w:val="24"/>
          <w:szCs w:val="24"/>
        </w:rPr>
      </w:pPr>
      <w:r w:rsidRPr="00385E97">
        <w:rPr>
          <w:sz w:val="24"/>
          <w:szCs w:val="24"/>
        </w:rPr>
        <w:t>ОСНОВНЫЕ ВИДЫ И ПАРАМЕТРЫ РАЗРЕШЁННОГО ИСПОЛЬЗОВАНИЯ ЗЕМЕЛЬНЫХ УЧАСТКОВ И ОБЪЕКТОВ КАПИТАЛЬНОГО СТРОИТЕЛЬСТВА</w:t>
      </w:r>
    </w:p>
    <w:tbl>
      <w:tblPr>
        <w:tblW w:w="15286" w:type="dxa"/>
        <w:jc w:val="center"/>
        <w:tblInd w:w="-48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50"/>
        <w:gridCol w:w="709"/>
        <w:gridCol w:w="6237"/>
        <w:gridCol w:w="5690"/>
      </w:tblGrid>
      <w:tr w:rsidR="00404F30" w:rsidRPr="00385E97" w:rsidTr="00613E41">
        <w:trPr>
          <w:trHeight w:val="1518"/>
          <w:tblHeader/>
          <w:jc w:val="center"/>
        </w:trPr>
        <w:tc>
          <w:tcPr>
            <w:tcW w:w="2650" w:type="dxa"/>
            <w:vAlign w:val="center"/>
          </w:tcPr>
          <w:p w:rsidR="00404F30" w:rsidRPr="00385E97" w:rsidRDefault="00404F30" w:rsidP="00613E41">
            <w:pPr>
              <w:rPr>
                <w:sz w:val="24"/>
                <w:szCs w:val="24"/>
              </w:rPr>
            </w:pPr>
            <w:r w:rsidRPr="00385E97">
              <w:rPr>
                <w:sz w:val="24"/>
                <w:szCs w:val="24"/>
              </w:rPr>
              <w:t>Виды разрешенного использования земельных участков и объектов капитального строительства</w:t>
            </w:r>
          </w:p>
        </w:tc>
        <w:tc>
          <w:tcPr>
            <w:tcW w:w="709" w:type="dxa"/>
          </w:tcPr>
          <w:p w:rsidR="00404F30" w:rsidRPr="00385E97" w:rsidRDefault="00404F30" w:rsidP="00613E41">
            <w:pPr>
              <w:rPr>
                <w:sz w:val="24"/>
                <w:szCs w:val="24"/>
              </w:rPr>
            </w:pPr>
            <w:r w:rsidRPr="00385E97">
              <w:rPr>
                <w:sz w:val="24"/>
                <w:szCs w:val="24"/>
              </w:rPr>
              <w:t>Код</w:t>
            </w:r>
          </w:p>
        </w:tc>
        <w:tc>
          <w:tcPr>
            <w:tcW w:w="6237" w:type="dxa"/>
            <w:vAlign w:val="center"/>
          </w:tcPr>
          <w:p w:rsidR="00404F30" w:rsidRPr="00385E97" w:rsidRDefault="00404F30" w:rsidP="00613E41">
            <w:pPr>
              <w:rPr>
                <w:sz w:val="24"/>
                <w:szCs w:val="24"/>
              </w:rPr>
            </w:pPr>
            <w:r w:rsidRPr="00385E97">
              <w:rPr>
                <w:sz w:val="24"/>
                <w:szCs w:val="24"/>
              </w:rPr>
              <w:t xml:space="preserve">Предельные размеры земельных участков и предельные параметры разрешенного </w:t>
            </w:r>
            <w:r w:rsidRPr="00385E97">
              <w:rPr>
                <w:sz w:val="24"/>
                <w:szCs w:val="24"/>
              </w:rPr>
              <w:br/>
              <w:t>строительства, реконструкции объектов капитального строительства</w:t>
            </w:r>
          </w:p>
        </w:tc>
        <w:tc>
          <w:tcPr>
            <w:tcW w:w="5690" w:type="dxa"/>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 xml:space="preserve">земельных участков и объектов </w:t>
            </w:r>
            <w:r w:rsidRPr="00385E97">
              <w:rPr>
                <w:sz w:val="24"/>
                <w:szCs w:val="24"/>
              </w:rPr>
              <w:br/>
              <w:t>капитального строительства</w:t>
            </w:r>
          </w:p>
        </w:tc>
      </w:tr>
      <w:tr w:rsidR="00404F30" w:rsidRPr="00385E97" w:rsidTr="00613E41">
        <w:trPr>
          <w:trHeight w:val="20"/>
          <w:jc w:val="center"/>
        </w:trPr>
        <w:tc>
          <w:tcPr>
            <w:tcW w:w="2650" w:type="dxa"/>
          </w:tcPr>
          <w:p w:rsidR="00404F30" w:rsidRPr="00385E97" w:rsidRDefault="00404F30" w:rsidP="00613E41">
            <w:pPr>
              <w:rPr>
                <w:sz w:val="24"/>
                <w:szCs w:val="24"/>
              </w:rPr>
            </w:pPr>
            <w:r w:rsidRPr="00385E97">
              <w:rPr>
                <w:sz w:val="24"/>
                <w:szCs w:val="24"/>
              </w:rPr>
              <w:t>Для индивидуального жилищного строительства</w:t>
            </w:r>
          </w:p>
        </w:tc>
        <w:tc>
          <w:tcPr>
            <w:tcW w:w="709" w:type="dxa"/>
          </w:tcPr>
          <w:p w:rsidR="00404F30" w:rsidRPr="00385E97" w:rsidRDefault="00404F30" w:rsidP="00613E41">
            <w:pPr>
              <w:rPr>
                <w:sz w:val="24"/>
                <w:szCs w:val="24"/>
              </w:rPr>
            </w:pPr>
            <w:r w:rsidRPr="00385E97">
              <w:rPr>
                <w:sz w:val="24"/>
                <w:szCs w:val="24"/>
              </w:rPr>
              <w:t>2.1</w:t>
            </w:r>
          </w:p>
        </w:tc>
        <w:tc>
          <w:tcPr>
            <w:tcW w:w="6237" w:type="dxa"/>
          </w:tcPr>
          <w:p w:rsidR="00404F30" w:rsidRPr="00385E97" w:rsidRDefault="00404F30" w:rsidP="00613E41">
            <w:pPr>
              <w:rPr>
                <w:sz w:val="24"/>
                <w:szCs w:val="24"/>
              </w:rPr>
            </w:pPr>
            <w:r w:rsidRPr="00385E97">
              <w:rPr>
                <w:sz w:val="24"/>
                <w:szCs w:val="24"/>
              </w:rPr>
              <w:t>Минимальная площадь земельного участка – 400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 2000 кв. м. </w:t>
            </w:r>
          </w:p>
          <w:p w:rsidR="00404F30" w:rsidRPr="00385E97" w:rsidRDefault="00404F30" w:rsidP="00613E41">
            <w:pPr>
              <w:rPr>
                <w:sz w:val="24"/>
                <w:szCs w:val="24"/>
              </w:rPr>
            </w:pPr>
            <w:r w:rsidRPr="00385E97">
              <w:rPr>
                <w:sz w:val="24"/>
                <w:szCs w:val="24"/>
              </w:rPr>
              <w:t>Минимальный размер земельного участка – 12 м</w:t>
            </w:r>
          </w:p>
          <w:p w:rsidR="00404F30" w:rsidRPr="00385E97" w:rsidRDefault="00404F30" w:rsidP="00613E41">
            <w:pPr>
              <w:rPr>
                <w:sz w:val="24"/>
                <w:szCs w:val="24"/>
              </w:rPr>
            </w:pPr>
            <w:r w:rsidRPr="00385E97">
              <w:rPr>
                <w:sz w:val="24"/>
                <w:szCs w:val="24"/>
              </w:rPr>
              <w:t>Максимальный размер земельного участка – 50 м</w:t>
            </w:r>
          </w:p>
          <w:p w:rsidR="00404F30" w:rsidRPr="00385E97" w:rsidRDefault="00404F30" w:rsidP="00613E41">
            <w:pPr>
              <w:rPr>
                <w:sz w:val="24"/>
                <w:szCs w:val="24"/>
              </w:rPr>
            </w:pPr>
            <w:r w:rsidRPr="00385E97">
              <w:rPr>
                <w:sz w:val="24"/>
                <w:szCs w:val="24"/>
              </w:rPr>
              <w:t xml:space="preserve">Количество этажей – не выше 3 надземных </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Минимальные отступы:</w:t>
            </w:r>
          </w:p>
          <w:p w:rsidR="00404F30" w:rsidRPr="00385E97" w:rsidRDefault="00404F30" w:rsidP="00613E41">
            <w:pPr>
              <w:rPr>
                <w:sz w:val="24"/>
                <w:szCs w:val="24"/>
              </w:rPr>
            </w:pPr>
            <w:r w:rsidRPr="00385E97">
              <w:rPr>
                <w:sz w:val="24"/>
                <w:szCs w:val="24"/>
              </w:rPr>
              <w:t xml:space="preserve">- от красной линии до объекта и хозяйственных построек – 5м </w:t>
            </w:r>
          </w:p>
          <w:p w:rsidR="00404F30" w:rsidRPr="00385E97" w:rsidRDefault="00404F30" w:rsidP="00613E41">
            <w:pPr>
              <w:rPr>
                <w:sz w:val="24"/>
                <w:szCs w:val="24"/>
              </w:rPr>
            </w:pPr>
            <w:r w:rsidRPr="00385E97">
              <w:rPr>
                <w:sz w:val="24"/>
                <w:szCs w:val="24"/>
              </w:rPr>
              <w:t xml:space="preserve"> -в условиях сложившейся застройки – в соответствии со сложившейся линией застройки.</w:t>
            </w:r>
          </w:p>
          <w:p w:rsidR="00404F30" w:rsidRPr="00385E97" w:rsidRDefault="00404F30" w:rsidP="00613E41">
            <w:pPr>
              <w:rPr>
                <w:sz w:val="24"/>
                <w:szCs w:val="24"/>
              </w:rPr>
            </w:pPr>
            <w:r w:rsidRPr="00385E97">
              <w:rPr>
                <w:sz w:val="24"/>
                <w:szCs w:val="24"/>
              </w:rPr>
              <w:t>Максимальный процент застройки в границах земельных участков площадью от 600 до 1000 кв. м:</w:t>
            </w:r>
          </w:p>
          <w:p w:rsidR="00404F30" w:rsidRPr="00385E97" w:rsidRDefault="00404F30" w:rsidP="00613E41">
            <w:pPr>
              <w:rPr>
                <w:sz w:val="24"/>
                <w:szCs w:val="24"/>
              </w:rPr>
            </w:pPr>
            <w:r w:rsidRPr="00385E97">
              <w:rPr>
                <w:sz w:val="24"/>
                <w:szCs w:val="24"/>
              </w:rPr>
              <w:t>- общая площадь застройки земельного участка – 60%;</w:t>
            </w:r>
          </w:p>
          <w:p w:rsidR="00404F30" w:rsidRPr="00385E97" w:rsidRDefault="00404F30" w:rsidP="00613E41">
            <w:pPr>
              <w:rPr>
                <w:sz w:val="24"/>
                <w:szCs w:val="24"/>
              </w:rPr>
            </w:pPr>
            <w:r w:rsidRPr="00385E97">
              <w:rPr>
                <w:sz w:val="24"/>
                <w:szCs w:val="24"/>
              </w:rPr>
              <w:t>площадь застройки жилым зданием – 30%.</w:t>
            </w:r>
          </w:p>
          <w:p w:rsidR="00404F30" w:rsidRPr="00385E97" w:rsidRDefault="00404F30" w:rsidP="00613E41">
            <w:pPr>
              <w:rPr>
                <w:sz w:val="24"/>
                <w:szCs w:val="24"/>
              </w:rPr>
            </w:pPr>
            <w:r w:rsidRPr="00385E97">
              <w:rPr>
                <w:sz w:val="24"/>
                <w:szCs w:val="24"/>
              </w:rPr>
              <w:t>Максимальный процент застройки в границах земельных участков площадью свыше 1 000 кв. м:</w:t>
            </w:r>
          </w:p>
          <w:p w:rsidR="00404F30" w:rsidRPr="00385E97" w:rsidRDefault="00404F30" w:rsidP="00613E41">
            <w:pPr>
              <w:rPr>
                <w:sz w:val="24"/>
                <w:szCs w:val="24"/>
              </w:rPr>
            </w:pPr>
            <w:r w:rsidRPr="00385E97">
              <w:rPr>
                <w:sz w:val="24"/>
                <w:szCs w:val="24"/>
              </w:rPr>
              <w:t>- общая площадь застройки земельного участка – 30%;</w:t>
            </w:r>
          </w:p>
          <w:p w:rsidR="00404F30" w:rsidRPr="00385E97" w:rsidRDefault="00404F30" w:rsidP="00613E41">
            <w:pPr>
              <w:rPr>
                <w:sz w:val="24"/>
                <w:szCs w:val="24"/>
              </w:rPr>
            </w:pPr>
            <w:r w:rsidRPr="00385E97">
              <w:rPr>
                <w:sz w:val="24"/>
                <w:szCs w:val="24"/>
              </w:rPr>
              <w:t>- площадь застройки жилым зданием – 20%.</w:t>
            </w:r>
          </w:p>
        </w:tc>
        <w:tc>
          <w:tcPr>
            <w:tcW w:w="5690" w:type="dxa"/>
          </w:tcPr>
          <w:p w:rsidR="00404F30" w:rsidRPr="00385E97" w:rsidRDefault="00404F30" w:rsidP="00613E41">
            <w:pPr>
              <w:rPr>
                <w:sz w:val="24"/>
                <w:szCs w:val="24"/>
              </w:rPr>
            </w:pPr>
            <w:r w:rsidRPr="00385E97">
              <w:rPr>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rPr>
          <w:trHeight w:val="20"/>
          <w:jc w:val="center"/>
        </w:trPr>
        <w:tc>
          <w:tcPr>
            <w:tcW w:w="2650" w:type="dxa"/>
          </w:tcPr>
          <w:p w:rsidR="00404F30" w:rsidRPr="00385E97" w:rsidRDefault="00404F30" w:rsidP="00613E41">
            <w:pPr>
              <w:rPr>
                <w:sz w:val="24"/>
                <w:szCs w:val="24"/>
              </w:rPr>
            </w:pPr>
            <w:r w:rsidRPr="00385E97">
              <w:rPr>
                <w:sz w:val="24"/>
                <w:szCs w:val="24"/>
              </w:rPr>
              <w:t xml:space="preserve">Для ведения личного подсобного хозяйства </w:t>
            </w:r>
            <w:r w:rsidRPr="00385E97">
              <w:rPr>
                <w:sz w:val="24"/>
                <w:szCs w:val="24"/>
              </w:rPr>
              <w:lastRenderedPageBreak/>
              <w:t>(приусадебный земельный участок)</w:t>
            </w:r>
          </w:p>
        </w:tc>
        <w:tc>
          <w:tcPr>
            <w:tcW w:w="709" w:type="dxa"/>
          </w:tcPr>
          <w:p w:rsidR="00404F30" w:rsidRPr="00385E97" w:rsidRDefault="00404F30" w:rsidP="00613E41">
            <w:pPr>
              <w:rPr>
                <w:sz w:val="24"/>
                <w:szCs w:val="24"/>
              </w:rPr>
            </w:pPr>
            <w:r w:rsidRPr="00385E97">
              <w:rPr>
                <w:sz w:val="24"/>
                <w:szCs w:val="24"/>
              </w:rPr>
              <w:lastRenderedPageBreak/>
              <w:t>2.2</w:t>
            </w:r>
          </w:p>
        </w:tc>
        <w:tc>
          <w:tcPr>
            <w:tcW w:w="6237" w:type="dxa"/>
          </w:tcPr>
          <w:p w:rsidR="00404F30" w:rsidRPr="00385E97" w:rsidRDefault="00404F30" w:rsidP="00613E41">
            <w:pPr>
              <w:rPr>
                <w:sz w:val="24"/>
                <w:szCs w:val="24"/>
              </w:rPr>
            </w:pPr>
            <w:r w:rsidRPr="00385E97">
              <w:rPr>
                <w:sz w:val="24"/>
                <w:szCs w:val="24"/>
              </w:rPr>
              <w:t>Минимальная площадь земельного участка – 400 кв. м.</w:t>
            </w:r>
          </w:p>
          <w:p w:rsidR="00404F30" w:rsidRPr="00385E97" w:rsidRDefault="00404F30" w:rsidP="00613E41">
            <w:pPr>
              <w:rPr>
                <w:sz w:val="24"/>
                <w:szCs w:val="24"/>
              </w:rPr>
            </w:pPr>
            <w:r w:rsidRPr="00385E97">
              <w:rPr>
                <w:sz w:val="24"/>
                <w:szCs w:val="24"/>
              </w:rPr>
              <w:t>Максимальная площадь земельного участка – 2000 кв. м.</w:t>
            </w:r>
          </w:p>
          <w:p w:rsidR="00404F30" w:rsidRPr="00385E97" w:rsidRDefault="00404F30" w:rsidP="00613E41">
            <w:pPr>
              <w:rPr>
                <w:sz w:val="24"/>
                <w:szCs w:val="24"/>
              </w:rPr>
            </w:pPr>
            <w:r w:rsidRPr="00385E97">
              <w:rPr>
                <w:sz w:val="24"/>
                <w:szCs w:val="24"/>
              </w:rPr>
              <w:lastRenderedPageBreak/>
              <w:t>Минимальный размер земельного участка – 12 м</w:t>
            </w:r>
          </w:p>
          <w:p w:rsidR="00404F30" w:rsidRPr="00385E97" w:rsidRDefault="00404F30" w:rsidP="00613E41">
            <w:pPr>
              <w:rPr>
                <w:sz w:val="24"/>
                <w:szCs w:val="24"/>
              </w:rPr>
            </w:pPr>
            <w:r w:rsidRPr="00385E97">
              <w:rPr>
                <w:sz w:val="24"/>
                <w:szCs w:val="24"/>
              </w:rPr>
              <w:t>Максимальный размер земельного участка – 50 м</w:t>
            </w:r>
          </w:p>
          <w:p w:rsidR="00404F30" w:rsidRPr="00385E97" w:rsidRDefault="00404F30" w:rsidP="00613E41">
            <w:pPr>
              <w:rPr>
                <w:sz w:val="24"/>
                <w:szCs w:val="24"/>
              </w:rPr>
            </w:pPr>
            <w:r w:rsidRPr="00385E97">
              <w:rPr>
                <w:sz w:val="24"/>
                <w:szCs w:val="24"/>
              </w:rPr>
              <w:t>Количество этажей – до 3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w:t>
            </w:r>
          </w:p>
          <w:p w:rsidR="00404F30" w:rsidRPr="00385E97" w:rsidRDefault="00404F30" w:rsidP="00613E41">
            <w:pPr>
              <w:rPr>
                <w:sz w:val="24"/>
                <w:szCs w:val="24"/>
              </w:rPr>
            </w:pPr>
            <w:r w:rsidRPr="00385E97">
              <w:rPr>
                <w:sz w:val="24"/>
                <w:szCs w:val="24"/>
              </w:rPr>
              <w:t xml:space="preserve">- 5 м от красных линий улиц, </w:t>
            </w:r>
          </w:p>
          <w:p w:rsidR="00404F30" w:rsidRPr="00385E97" w:rsidRDefault="00404F30" w:rsidP="00613E41">
            <w:pPr>
              <w:rPr>
                <w:sz w:val="24"/>
                <w:szCs w:val="24"/>
              </w:rPr>
            </w:pPr>
            <w:r w:rsidRPr="00385E97">
              <w:rPr>
                <w:sz w:val="24"/>
                <w:szCs w:val="24"/>
              </w:rPr>
              <w:t>- в условиях сложившейся застройки – в соответствии со сложившейся линией застройки.</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60%, включая основное строение и вспомогательные, обеспечивающие функционирование объекта.</w:t>
            </w:r>
          </w:p>
        </w:tc>
        <w:tc>
          <w:tcPr>
            <w:tcW w:w="5690" w:type="dxa"/>
          </w:tcPr>
          <w:p w:rsidR="00404F30" w:rsidRPr="00385E97" w:rsidRDefault="00404F30" w:rsidP="00613E41">
            <w:pPr>
              <w:rPr>
                <w:sz w:val="24"/>
                <w:szCs w:val="24"/>
              </w:rPr>
            </w:pPr>
            <w:r w:rsidRPr="00385E97">
              <w:rPr>
                <w:sz w:val="24"/>
                <w:szCs w:val="24"/>
              </w:rPr>
              <w:lastRenderedPageBreak/>
              <w:t>Ведение личного подсобного хозяйства допускается только в границах сельских населенных пунктов.</w:t>
            </w:r>
          </w:p>
          <w:p w:rsidR="00404F30" w:rsidRPr="00385E97" w:rsidRDefault="00404F30" w:rsidP="00613E41">
            <w:pPr>
              <w:rPr>
                <w:sz w:val="24"/>
                <w:szCs w:val="24"/>
              </w:rPr>
            </w:pPr>
            <w:r w:rsidRPr="00385E97">
              <w:rPr>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rPr>
          <w:trHeight w:val="20"/>
          <w:jc w:val="center"/>
        </w:trPr>
        <w:tc>
          <w:tcPr>
            <w:tcW w:w="2650" w:type="dxa"/>
          </w:tcPr>
          <w:p w:rsidR="00404F30" w:rsidRPr="00385E97" w:rsidRDefault="00404F30" w:rsidP="00613E41">
            <w:pPr>
              <w:rPr>
                <w:sz w:val="24"/>
                <w:szCs w:val="24"/>
              </w:rPr>
            </w:pPr>
            <w:r w:rsidRPr="00385E97">
              <w:rPr>
                <w:sz w:val="24"/>
                <w:szCs w:val="24"/>
              </w:rPr>
              <w:lastRenderedPageBreak/>
              <w:t>Малоэтажная многоквартирная жилая застройка</w:t>
            </w:r>
          </w:p>
        </w:tc>
        <w:tc>
          <w:tcPr>
            <w:tcW w:w="709" w:type="dxa"/>
          </w:tcPr>
          <w:p w:rsidR="00404F30" w:rsidRPr="00385E97" w:rsidRDefault="00404F30" w:rsidP="00613E41">
            <w:pPr>
              <w:rPr>
                <w:sz w:val="24"/>
                <w:szCs w:val="24"/>
              </w:rPr>
            </w:pPr>
            <w:r w:rsidRPr="00385E97">
              <w:rPr>
                <w:sz w:val="24"/>
                <w:szCs w:val="24"/>
              </w:rPr>
              <w:t>2.1.1</w:t>
            </w:r>
          </w:p>
        </w:tc>
        <w:tc>
          <w:tcPr>
            <w:tcW w:w="6237" w:type="dxa"/>
          </w:tcPr>
          <w:p w:rsidR="00404F30" w:rsidRPr="00385E97" w:rsidRDefault="00404F30" w:rsidP="00613E41">
            <w:pPr>
              <w:rPr>
                <w:sz w:val="24"/>
                <w:szCs w:val="24"/>
              </w:rPr>
            </w:pPr>
            <w:r w:rsidRPr="00385E97">
              <w:rPr>
                <w:sz w:val="24"/>
                <w:szCs w:val="24"/>
              </w:rPr>
              <w:t>Минимальная площадь земельного участка -  400 кв. м.</w:t>
            </w:r>
          </w:p>
          <w:p w:rsidR="00404F30" w:rsidRPr="00F52EC0" w:rsidRDefault="00404F30" w:rsidP="00613E41">
            <w:pPr>
              <w:rPr>
                <w:sz w:val="24"/>
                <w:szCs w:val="24"/>
              </w:rPr>
            </w:pPr>
            <w:r w:rsidRPr="00F52EC0">
              <w:rPr>
                <w:sz w:val="24"/>
                <w:szCs w:val="24"/>
              </w:rPr>
              <w:t xml:space="preserve">Максимальная площадь земельного участка </w:t>
            </w:r>
            <w:r w:rsidR="00A326AA" w:rsidRPr="00F52EC0">
              <w:rPr>
                <w:sz w:val="24"/>
                <w:szCs w:val="24"/>
              </w:rPr>
              <w:t xml:space="preserve"> - не подлежит установлению.</w:t>
            </w:r>
          </w:p>
          <w:p w:rsidR="00404F30" w:rsidRPr="00385E97" w:rsidRDefault="00404F30" w:rsidP="00613E41">
            <w:pPr>
              <w:rPr>
                <w:sz w:val="24"/>
                <w:szCs w:val="24"/>
              </w:rPr>
            </w:pPr>
            <w:r w:rsidRPr="00F52EC0">
              <w:rPr>
                <w:sz w:val="24"/>
                <w:szCs w:val="24"/>
              </w:rPr>
              <w:t>Минимальный размер земельного</w:t>
            </w:r>
            <w:r w:rsidRPr="00385E97">
              <w:rPr>
                <w:sz w:val="24"/>
                <w:szCs w:val="24"/>
              </w:rPr>
              <w:t xml:space="preserve"> участка – не подлежит установлению</w:t>
            </w:r>
            <w:r w:rsidR="00A326AA">
              <w:rPr>
                <w:sz w:val="24"/>
                <w:szCs w:val="24"/>
              </w:rPr>
              <w:t>.</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3.</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Минимальные отступы:</w:t>
            </w:r>
          </w:p>
          <w:p w:rsidR="00404F30" w:rsidRPr="00385E97" w:rsidRDefault="00404F30" w:rsidP="00613E41">
            <w:pPr>
              <w:rPr>
                <w:sz w:val="24"/>
                <w:szCs w:val="24"/>
              </w:rPr>
            </w:pPr>
            <w:r w:rsidRPr="00385E97">
              <w:rPr>
                <w:sz w:val="24"/>
                <w:szCs w:val="24"/>
              </w:rPr>
              <w:t xml:space="preserve">- от красной линии до объекта и хозяйственных построек – 5м </w:t>
            </w:r>
          </w:p>
          <w:p w:rsidR="00404F30" w:rsidRPr="00385E97" w:rsidRDefault="00404F30" w:rsidP="00613E41">
            <w:pPr>
              <w:rPr>
                <w:sz w:val="24"/>
                <w:szCs w:val="24"/>
              </w:rPr>
            </w:pPr>
            <w:r w:rsidRPr="00385E97">
              <w:rPr>
                <w:sz w:val="24"/>
                <w:szCs w:val="24"/>
              </w:rPr>
              <w:t xml:space="preserve"> -в условиях сложившейся застройки – в соответствии со сложившейся линией застройки.</w:t>
            </w:r>
          </w:p>
          <w:p w:rsidR="00404F30" w:rsidRPr="00385E97" w:rsidRDefault="00404F30" w:rsidP="00613E41">
            <w:pPr>
              <w:rPr>
                <w:sz w:val="24"/>
                <w:szCs w:val="24"/>
              </w:rPr>
            </w:pPr>
            <w:r w:rsidRPr="00385E97">
              <w:rPr>
                <w:sz w:val="24"/>
                <w:szCs w:val="24"/>
              </w:rPr>
              <w:t>Максимальный коэффициент застройки в границах земельного участка –0,25.</w:t>
            </w:r>
          </w:p>
        </w:tc>
        <w:tc>
          <w:tcPr>
            <w:tcW w:w="5690" w:type="dxa"/>
          </w:tcPr>
          <w:p w:rsidR="00404F30" w:rsidRPr="00385E97" w:rsidRDefault="00404F30" w:rsidP="00613E41">
            <w:pPr>
              <w:rPr>
                <w:sz w:val="24"/>
                <w:szCs w:val="24"/>
              </w:rPr>
            </w:pPr>
            <w:r w:rsidRPr="00385E97">
              <w:rPr>
                <w:sz w:val="24"/>
                <w:szCs w:val="24"/>
              </w:rPr>
              <w:t xml:space="preserve">Не допускается размещать жилую застройку в санитарно-защитных зонах, установленных в предусмотренном действующим законодательством порядке. </w:t>
            </w:r>
          </w:p>
          <w:p w:rsidR="00404F30" w:rsidRPr="00385E97" w:rsidRDefault="00404F30" w:rsidP="00613E41">
            <w:pPr>
              <w:rPr>
                <w:sz w:val="24"/>
                <w:szCs w:val="24"/>
              </w:rPr>
            </w:pPr>
            <w:r w:rsidRPr="00385E97">
              <w:rPr>
                <w:sz w:val="24"/>
                <w:szCs w:val="24"/>
              </w:rPr>
              <w:t>Размещение встроенных, пристроенных и встроенно-пристроенных объектов осуществлять в соответствии с требованиями СП 54.13330.2011 «СНиП 31-01-2003 «Здания жилые многоквартирные».</w:t>
            </w:r>
          </w:p>
        </w:tc>
      </w:tr>
      <w:tr w:rsidR="00404F30" w:rsidRPr="00385E97" w:rsidTr="00613E41">
        <w:trPr>
          <w:trHeight w:val="20"/>
          <w:jc w:val="center"/>
        </w:trPr>
        <w:tc>
          <w:tcPr>
            <w:tcW w:w="2650" w:type="dxa"/>
          </w:tcPr>
          <w:p w:rsidR="00404F30" w:rsidRPr="00385E97" w:rsidRDefault="00404F30" w:rsidP="00613E41">
            <w:pPr>
              <w:rPr>
                <w:sz w:val="24"/>
                <w:szCs w:val="24"/>
              </w:rPr>
            </w:pPr>
            <w:r w:rsidRPr="00385E97">
              <w:rPr>
                <w:sz w:val="24"/>
                <w:szCs w:val="24"/>
              </w:rPr>
              <w:lastRenderedPageBreak/>
              <w:t>Дошкольное, начальное и среднее общее образование</w:t>
            </w:r>
          </w:p>
        </w:tc>
        <w:tc>
          <w:tcPr>
            <w:tcW w:w="709" w:type="dxa"/>
          </w:tcPr>
          <w:p w:rsidR="00404F30" w:rsidRPr="00385E97" w:rsidRDefault="00404F30" w:rsidP="00613E41">
            <w:pPr>
              <w:rPr>
                <w:sz w:val="24"/>
                <w:szCs w:val="24"/>
              </w:rPr>
            </w:pPr>
            <w:r w:rsidRPr="00385E97">
              <w:rPr>
                <w:sz w:val="24"/>
                <w:szCs w:val="24"/>
              </w:rPr>
              <w:t>3.5.1</w:t>
            </w:r>
          </w:p>
        </w:tc>
        <w:tc>
          <w:tcPr>
            <w:tcW w:w="6237" w:type="dxa"/>
          </w:tcPr>
          <w:p w:rsidR="00404F30" w:rsidRPr="00385E97" w:rsidRDefault="00404F30" w:rsidP="00613E41">
            <w:pPr>
              <w:rPr>
                <w:sz w:val="24"/>
                <w:szCs w:val="24"/>
              </w:rPr>
            </w:pPr>
            <w:r w:rsidRPr="00385E97">
              <w:rPr>
                <w:sz w:val="24"/>
                <w:szCs w:val="24"/>
              </w:rPr>
              <w:t>Минимальная площадь земельного участка:</w:t>
            </w:r>
          </w:p>
          <w:p w:rsidR="00404F30" w:rsidRPr="00385E97" w:rsidRDefault="00404F30" w:rsidP="00613E41">
            <w:pPr>
              <w:rPr>
                <w:sz w:val="24"/>
                <w:szCs w:val="24"/>
              </w:rPr>
            </w:pPr>
            <w:r w:rsidRPr="00385E97">
              <w:rPr>
                <w:sz w:val="24"/>
                <w:szCs w:val="24"/>
              </w:rPr>
              <w:t>- муниципальные дошкольные образовательные организации –3120 кв. м;</w:t>
            </w:r>
          </w:p>
          <w:p w:rsidR="00404F30" w:rsidRPr="00385E97" w:rsidRDefault="00404F30" w:rsidP="00613E41">
            <w:pPr>
              <w:rPr>
                <w:sz w:val="24"/>
                <w:szCs w:val="24"/>
              </w:rPr>
            </w:pPr>
            <w:r w:rsidRPr="00385E97">
              <w:rPr>
                <w:sz w:val="24"/>
                <w:szCs w:val="24"/>
              </w:rPr>
              <w:t>- муниципальные общеобразовательные организации –20 000 кв. м;</w:t>
            </w:r>
          </w:p>
          <w:p w:rsidR="00404F30" w:rsidRPr="00385E97" w:rsidRDefault="00404F30" w:rsidP="00613E41">
            <w:pPr>
              <w:rPr>
                <w:sz w:val="24"/>
                <w:szCs w:val="24"/>
              </w:rPr>
            </w:pPr>
            <w:r w:rsidRPr="00385E97">
              <w:rPr>
                <w:sz w:val="24"/>
                <w:szCs w:val="24"/>
              </w:rPr>
              <w:t>муниципальные организации дополнительного образования –450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3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- 10 м.</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60%, включая основное строение и вспомогательные, обеспечивающие функционирование объекта.</w:t>
            </w:r>
          </w:p>
        </w:tc>
        <w:tc>
          <w:tcPr>
            <w:tcW w:w="5690" w:type="dxa"/>
          </w:tcPr>
          <w:p w:rsidR="00404F30" w:rsidRPr="00385E97" w:rsidRDefault="00404F30" w:rsidP="00613E41">
            <w:pPr>
              <w:rPr>
                <w:sz w:val="24"/>
                <w:szCs w:val="24"/>
              </w:rPr>
            </w:pPr>
            <w:r w:rsidRPr="00385E97">
              <w:rPr>
                <w:sz w:val="24"/>
                <w:szCs w:val="24"/>
              </w:rPr>
              <w:t>Не допускается размещать образовательные и детские учреждения в санитарно-защитных зонах, установленных в предусмотренном действующим законодательством порядке.</w:t>
            </w:r>
          </w:p>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rPr>
          <w:trHeight w:val="20"/>
          <w:jc w:val="center"/>
        </w:trPr>
        <w:tc>
          <w:tcPr>
            <w:tcW w:w="2650" w:type="dxa"/>
          </w:tcPr>
          <w:p w:rsidR="00404F30" w:rsidRPr="00385E97" w:rsidRDefault="00404F30" w:rsidP="00613E41">
            <w:pPr>
              <w:rPr>
                <w:sz w:val="24"/>
                <w:szCs w:val="24"/>
              </w:rPr>
            </w:pPr>
            <w:r w:rsidRPr="00385E97">
              <w:rPr>
                <w:sz w:val="24"/>
                <w:szCs w:val="24"/>
              </w:rPr>
              <w:t>Магазины</w:t>
            </w:r>
          </w:p>
        </w:tc>
        <w:tc>
          <w:tcPr>
            <w:tcW w:w="709" w:type="dxa"/>
          </w:tcPr>
          <w:p w:rsidR="00404F30" w:rsidRPr="00385E97" w:rsidRDefault="00404F30" w:rsidP="00613E41">
            <w:pPr>
              <w:rPr>
                <w:sz w:val="24"/>
                <w:szCs w:val="24"/>
              </w:rPr>
            </w:pPr>
            <w:r w:rsidRPr="00385E97">
              <w:rPr>
                <w:sz w:val="24"/>
                <w:szCs w:val="24"/>
              </w:rPr>
              <w:t>4.4</w:t>
            </w:r>
          </w:p>
        </w:tc>
        <w:tc>
          <w:tcPr>
            <w:tcW w:w="6237"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lastRenderedPageBreak/>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70%, включая основное строение и вспомогательные, обеспечивающие функционирование объекта. </w:t>
            </w:r>
          </w:p>
        </w:tc>
        <w:tc>
          <w:tcPr>
            <w:tcW w:w="5690" w:type="dxa"/>
          </w:tcPr>
          <w:p w:rsidR="00404F30" w:rsidRPr="00385E97" w:rsidRDefault="00404F30" w:rsidP="00613E41">
            <w:pPr>
              <w:rPr>
                <w:sz w:val="24"/>
                <w:szCs w:val="24"/>
              </w:rPr>
            </w:pPr>
            <w:r w:rsidRPr="00385E97">
              <w:rPr>
                <w:sz w:val="24"/>
                <w:szCs w:val="24"/>
              </w:rPr>
              <w:lastRenderedPageBreak/>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xml:space="preserve">№ 160 «О порядке установления охранных зон объектов электросетевого хозяйства и особых </w:t>
            </w:r>
            <w:r w:rsidRPr="00385E97">
              <w:rPr>
                <w:sz w:val="24"/>
                <w:szCs w:val="24"/>
              </w:rPr>
              <w:lastRenderedPageBreak/>
              <w:t>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bl>
    <w:p w:rsidR="00404F30" w:rsidRPr="00385E97" w:rsidRDefault="00404F30" w:rsidP="00404F30">
      <w:pPr>
        <w:rPr>
          <w:sz w:val="24"/>
          <w:szCs w:val="24"/>
        </w:rPr>
      </w:pPr>
      <w:r w:rsidRPr="00385E97">
        <w:rPr>
          <w:sz w:val="24"/>
          <w:szCs w:val="24"/>
        </w:rPr>
        <w:lastRenderedPageBreak/>
        <w:t>УСЛОВНО РАЗРЕШЁННЫЕ ВИДЫ И ПАРАМЕТРЫ ИСПОЛЬЗОВАНИЯ ЗЕМЕЛЬНЫХ УЧАСТКОВ И ОБЪЕКТОВ КАПИТАЛЬНОГО СТРОИТЕЛЬСТВА</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95"/>
        <w:gridCol w:w="816"/>
        <w:gridCol w:w="6071"/>
        <w:gridCol w:w="4486"/>
      </w:tblGrid>
      <w:tr w:rsidR="00404F30" w:rsidRPr="00385E97" w:rsidTr="00613E41">
        <w:trPr>
          <w:trHeight w:val="1518"/>
          <w:tblHeader/>
        </w:trPr>
        <w:tc>
          <w:tcPr>
            <w:tcW w:w="3795" w:type="dxa"/>
            <w:vAlign w:val="center"/>
          </w:tcPr>
          <w:p w:rsidR="00404F30" w:rsidRPr="00385E97" w:rsidRDefault="00404F30" w:rsidP="00613E41">
            <w:pPr>
              <w:rPr>
                <w:sz w:val="24"/>
                <w:szCs w:val="24"/>
              </w:rPr>
            </w:pPr>
            <w:r w:rsidRPr="00385E97">
              <w:rPr>
                <w:sz w:val="24"/>
                <w:szCs w:val="24"/>
              </w:rPr>
              <w:t>Виды разрешенного использования земельных участков и объектов капитального строительства</w:t>
            </w:r>
          </w:p>
        </w:tc>
        <w:tc>
          <w:tcPr>
            <w:tcW w:w="816" w:type="dxa"/>
          </w:tcPr>
          <w:p w:rsidR="00404F30" w:rsidRPr="00385E97" w:rsidRDefault="00404F30" w:rsidP="00613E41">
            <w:pPr>
              <w:rPr>
                <w:sz w:val="24"/>
                <w:szCs w:val="24"/>
              </w:rPr>
            </w:pPr>
            <w:r w:rsidRPr="00385E97">
              <w:rPr>
                <w:sz w:val="24"/>
                <w:szCs w:val="24"/>
              </w:rPr>
              <w:t>Код</w:t>
            </w:r>
          </w:p>
        </w:tc>
        <w:tc>
          <w:tcPr>
            <w:tcW w:w="6071" w:type="dxa"/>
            <w:vAlign w:val="center"/>
          </w:tcPr>
          <w:p w:rsidR="00404F30" w:rsidRPr="00385E97" w:rsidRDefault="00404F30" w:rsidP="00613E41">
            <w:pPr>
              <w:rPr>
                <w:sz w:val="24"/>
                <w:szCs w:val="24"/>
              </w:rPr>
            </w:pPr>
            <w:r w:rsidRPr="00385E97">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4486" w:type="dxa"/>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 xml:space="preserve">земельных участков и объектов </w:t>
            </w:r>
            <w:r w:rsidRPr="00385E97">
              <w:rPr>
                <w:sz w:val="24"/>
                <w:szCs w:val="24"/>
              </w:rPr>
              <w:br/>
              <w:t>капитального строительства</w:t>
            </w:r>
          </w:p>
        </w:tc>
      </w:tr>
      <w:tr w:rsidR="00404F30" w:rsidRPr="00385E97" w:rsidTr="00613E41">
        <w:trPr>
          <w:trHeight w:val="20"/>
        </w:trPr>
        <w:tc>
          <w:tcPr>
            <w:tcW w:w="3795" w:type="dxa"/>
          </w:tcPr>
          <w:p w:rsidR="00404F30" w:rsidRPr="00385E97" w:rsidRDefault="00404F30" w:rsidP="00613E41">
            <w:pPr>
              <w:rPr>
                <w:sz w:val="24"/>
                <w:szCs w:val="24"/>
              </w:rPr>
            </w:pPr>
            <w:r w:rsidRPr="00385E97">
              <w:rPr>
                <w:sz w:val="24"/>
                <w:szCs w:val="24"/>
              </w:rPr>
              <w:t>Блокированная жилая застройка</w:t>
            </w:r>
          </w:p>
          <w:p w:rsidR="00404F30" w:rsidRPr="00385E97" w:rsidRDefault="00404F30" w:rsidP="00613E41">
            <w:pPr>
              <w:rPr>
                <w:sz w:val="24"/>
                <w:szCs w:val="24"/>
              </w:rPr>
            </w:pPr>
          </w:p>
        </w:tc>
        <w:tc>
          <w:tcPr>
            <w:tcW w:w="816" w:type="dxa"/>
          </w:tcPr>
          <w:p w:rsidR="00404F30" w:rsidRPr="00385E97" w:rsidRDefault="00404F30" w:rsidP="00613E41">
            <w:pPr>
              <w:rPr>
                <w:sz w:val="24"/>
                <w:szCs w:val="24"/>
              </w:rPr>
            </w:pPr>
            <w:r w:rsidRPr="00385E97">
              <w:rPr>
                <w:sz w:val="24"/>
                <w:szCs w:val="24"/>
              </w:rPr>
              <w:t>2.3</w:t>
            </w:r>
          </w:p>
        </w:tc>
        <w:tc>
          <w:tcPr>
            <w:tcW w:w="6071" w:type="dxa"/>
          </w:tcPr>
          <w:p w:rsidR="00404F30" w:rsidRPr="00385E97" w:rsidRDefault="00404F30" w:rsidP="00613E41">
            <w:pPr>
              <w:rPr>
                <w:sz w:val="24"/>
                <w:szCs w:val="24"/>
              </w:rPr>
            </w:pPr>
            <w:r w:rsidRPr="00385E97">
              <w:rPr>
                <w:sz w:val="24"/>
                <w:szCs w:val="24"/>
              </w:rPr>
              <w:t>Минимальная площадь земельного участка– 100 кв.м.</w:t>
            </w:r>
          </w:p>
          <w:p w:rsidR="00404F30" w:rsidRPr="00385E97" w:rsidRDefault="00404F30" w:rsidP="00613E41">
            <w:pPr>
              <w:rPr>
                <w:sz w:val="24"/>
                <w:szCs w:val="24"/>
              </w:rPr>
            </w:pPr>
            <w:r w:rsidRPr="00385E97">
              <w:rPr>
                <w:sz w:val="24"/>
                <w:szCs w:val="24"/>
              </w:rPr>
              <w:t xml:space="preserve">Максимальная площадь земельного участка - 4000 кв. м.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не более 3.</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Минимальные отступы:</w:t>
            </w:r>
          </w:p>
          <w:p w:rsidR="00404F30" w:rsidRPr="00385E97" w:rsidRDefault="00404F30" w:rsidP="00613E41">
            <w:pPr>
              <w:rPr>
                <w:sz w:val="24"/>
                <w:szCs w:val="24"/>
              </w:rPr>
            </w:pPr>
            <w:r w:rsidRPr="00385E97">
              <w:rPr>
                <w:sz w:val="24"/>
                <w:szCs w:val="24"/>
              </w:rPr>
              <w:lastRenderedPageBreak/>
              <w:t xml:space="preserve">- от красной линии до объекта и хозяйственных построек – 5м </w:t>
            </w:r>
          </w:p>
          <w:p w:rsidR="00404F30" w:rsidRPr="00385E97" w:rsidRDefault="00404F30" w:rsidP="00613E41">
            <w:pPr>
              <w:rPr>
                <w:sz w:val="24"/>
                <w:szCs w:val="24"/>
              </w:rPr>
            </w:pPr>
            <w:r w:rsidRPr="00385E97">
              <w:rPr>
                <w:sz w:val="24"/>
                <w:szCs w:val="24"/>
              </w:rPr>
              <w:t xml:space="preserve"> -в условиях сложившейся застройки – в соответствии со сложившейся линией застройки.</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70%, включая основное строение и вспомогательные, обеспечивающие функционирование объекта.</w:t>
            </w:r>
          </w:p>
        </w:tc>
        <w:tc>
          <w:tcPr>
            <w:tcW w:w="4486" w:type="dxa"/>
          </w:tcPr>
          <w:p w:rsidR="00404F30" w:rsidRPr="00385E97" w:rsidRDefault="00404F30" w:rsidP="00613E41">
            <w:pPr>
              <w:rPr>
                <w:sz w:val="24"/>
                <w:szCs w:val="24"/>
              </w:rPr>
            </w:pPr>
            <w:r w:rsidRPr="00385E97">
              <w:rPr>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w:t>
            </w:r>
            <w:r w:rsidRPr="00385E97">
              <w:rPr>
                <w:sz w:val="24"/>
                <w:szCs w:val="24"/>
              </w:rPr>
              <w:lastRenderedPageBreak/>
              <w:t xml:space="preserve">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rPr>
          <w:trHeight w:val="20"/>
        </w:trPr>
        <w:tc>
          <w:tcPr>
            <w:tcW w:w="3795" w:type="dxa"/>
          </w:tcPr>
          <w:p w:rsidR="00404F30" w:rsidRPr="00385E97" w:rsidRDefault="00404F30" w:rsidP="00613E41">
            <w:pPr>
              <w:rPr>
                <w:sz w:val="24"/>
                <w:szCs w:val="24"/>
              </w:rPr>
            </w:pPr>
            <w:r w:rsidRPr="00385E97">
              <w:rPr>
                <w:sz w:val="24"/>
                <w:szCs w:val="24"/>
              </w:rPr>
              <w:lastRenderedPageBreak/>
              <w:t>Бытовое обслуживание</w:t>
            </w:r>
          </w:p>
        </w:tc>
        <w:tc>
          <w:tcPr>
            <w:tcW w:w="816" w:type="dxa"/>
          </w:tcPr>
          <w:p w:rsidR="00404F30" w:rsidRPr="00385E97" w:rsidRDefault="00404F30" w:rsidP="00613E41">
            <w:pPr>
              <w:rPr>
                <w:sz w:val="24"/>
                <w:szCs w:val="24"/>
              </w:rPr>
            </w:pPr>
            <w:r w:rsidRPr="00385E97">
              <w:rPr>
                <w:sz w:val="24"/>
                <w:szCs w:val="24"/>
              </w:rPr>
              <w:t>3.3</w:t>
            </w:r>
          </w:p>
        </w:tc>
        <w:tc>
          <w:tcPr>
            <w:tcW w:w="6071" w:type="dxa"/>
            <w:vMerge w:val="restart"/>
          </w:tcPr>
          <w:p w:rsidR="00404F30" w:rsidRPr="00385E97" w:rsidRDefault="00404F30" w:rsidP="00613E41">
            <w:pPr>
              <w:rPr>
                <w:sz w:val="24"/>
                <w:szCs w:val="24"/>
              </w:rPr>
            </w:pPr>
            <w:r w:rsidRPr="00385E97">
              <w:rPr>
                <w:sz w:val="24"/>
                <w:szCs w:val="24"/>
              </w:rPr>
              <w:t>Минимальная площадь земельного участка:</w:t>
            </w:r>
          </w:p>
          <w:p w:rsidR="00404F30" w:rsidRPr="00385E97" w:rsidRDefault="00404F30" w:rsidP="00613E41">
            <w:pPr>
              <w:rPr>
                <w:sz w:val="24"/>
                <w:szCs w:val="24"/>
              </w:rPr>
            </w:pPr>
            <w:r w:rsidRPr="00385E97">
              <w:rPr>
                <w:sz w:val="24"/>
                <w:szCs w:val="24"/>
              </w:rPr>
              <w:t>- 200 кв. м;</w:t>
            </w:r>
          </w:p>
          <w:p w:rsidR="00404F30" w:rsidRPr="00385E97" w:rsidRDefault="00404F30" w:rsidP="00613E41">
            <w:pPr>
              <w:rPr>
                <w:sz w:val="24"/>
                <w:szCs w:val="24"/>
              </w:rPr>
            </w:pPr>
            <w:r w:rsidRPr="00385E97">
              <w:rPr>
                <w:sz w:val="24"/>
                <w:szCs w:val="24"/>
              </w:rPr>
              <w:t xml:space="preserve">Максимальная площадь участка: </w:t>
            </w:r>
          </w:p>
          <w:p w:rsidR="00404F30" w:rsidRPr="00385E97" w:rsidRDefault="00404F30" w:rsidP="00613E41">
            <w:pPr>
              <w:rPr>
                <w:sz w:val="24"/>
                <w:szCs w:val="24"/>
              </w:rPr>
            </w:pPr>
            <w:r w:rsidRPr="00385E97">
              <w:rPr>
                <w:sz w:val="24"/>
                <w:szCs w:val="24"/>
              </w:rPr>
              <w:t xml:space="preserve">-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70%, включая основное строение и вспомогательные, обеспечивающие функционирование объекта. </w:t>
            </w:r>
          </w:p>
        </w:tc>
        <w:tc>
          <w:tcPr>
            <w:tcW w:w="4486" w:type="dxa"/>
            <w:vMerge w:val="restart"/>
          </w:tcPr>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rPr>
          <w:trHeight w:val="20"/>
        </w:trPr>
        <w:tc>
          <w:tcPr>
            <w:tcW w:w="3795" w:type="dxa"/>
          </w:tcPr>
          <w:p w:rsidR="00404F30" w:rsidRPr="00385E97" w:rsidRDefault="00404F30" w:rsidP="00613E41">
            <w:pPr>
              <w:rPr>
                <w:sz w:val="24"/>
                <w:szCs w:val="24"/>
              </w:rPr>
            </w:pPr>
            <w:r w:rsidRPr="00385E97">
              <w:rPr>
                <w:sz w:val="24"/>
                <w:szCs w:val="24"/>
              </w:rPr>
              <w:t>Гостиничное обслуживание</w:t>
            </w:r>
          </w:p>
        </w:tc>
        <w:tc>
          <w:tcPr>
            <w:tcW w:w="816" w:type="dxa"/>
          </w:tcPr>
          <w:p w:rsidR="00404F30" w:rsidRPr="00385E97" w:rsidRDefault="00404F30" w:rsidP="00613E41">
            <w:pPr>
              <w:rPr>
                <w:sz w:val="24"/>
                <w:szCs w:val="24"/>
              </w:rPr>
            </w:pPr>
            <w:r w:rsidRPr="00385E97">
              <w:rPr>
                <w:sz w:val="24"/>
                <w:szCs w:val="24"/>
              </w:rPr>
              <w:t>4.7</w:t>
            </w:r>
          </w:p>
        </w:tc>
        <w:tc>
          <w:tcPr>
            <w:tcW w:w="6071" w:type="dxa"/>
            <w:vMerge/>
          </w:tcPr>
          <w:p w:rsidR="00404F30" w:rsidRPr="00385E97" w:rsidRDefault="00404F30" w:rsidP="00613E41">
            <w:pPr>
              <w:rPr>
                <w:sz w:val="24"/>
                <w:szCs w:val="24"/>
              </w:rPr>
            </w:pPr>
          </w:p>
        </w:tc>
        <w:tc>
          <w:tcPr>
            <w:tcW w:w="4486" w:type="dxa"/>
            <w:vMerge/>
          </w:tcPr>
          <w:p w:rsidR="00404F30" w:rsidRPr="00385E97" w:rsidRDefault="00404F30" w:rsidP="00613E41">
            <w:pPr>
              <w:rPr>
                <w:sz w:val="24"/>
                <w:szCs w:val="24"/>
              </w:rPr>
            </w:pPr>
          </w:p>
        </w:tc>
      </w:tr>
      <w:tr w:rsidR="00404F30" w:rsidRPr="00385E97" w:rsidTr="00613E41">
        <w:trPr>
          <w:trHeight w:val="20"/>
        </w:trPr>
        <w:tc>
          <w:tcPr>
            <w:tcW w:w="3795" w:type="dxa"/>
          </w:tcPr>
          <w:p w:rsidR="00404F30" w:rsidRPr="00385E97" w:rsidRDefault="00404F30" w:rsidP="00613E41">
            <w:pPr>
              <w:rPr>
                <w:sz w:val="24"/>
                <w:szCs w:val="24"/>
              </w:rPr>
            </w:pPr>
            <w:r w:rsidRPr="00385E97">
              <w:rPr>
                <w:sz w:val="24"/>
                <w:szCs w:val="24"/>
              </w:rPr>
              <w:t>Общественное питание</w:t>
            </w:r>
          </w:p>
        </w:tc>
        <w:tc>
          <w:tcPr>
            <w:tcW w:w="816" w:type="dxa"/>
          </w:tcPr>
          <w:p w:rsidR="00404F30" w:rsidRPr="00385E97" w:rsidRDefault="00404F30" w:rsidP="00613E41">
            <w:pPr>
              <w:rPr>
                <w:sz w:val="24"/>
                <w:szCs w:val="24"/>
              </w:rPr>
            </w:pPr>
            <w:r w:rsidRPr="00385E97">
              <w:rPr>
                <w:sz w:val="24"/>
                <w:szCs w:val="24"/>
              </w:rPr>
              <w:t>4.6</w:t>
            </w:r>
          </w:p>
        </w:tc>
        <w:tc>
          <w:tcPr>
            <w:tcW w:w="6071" w:type="dxa"/>
            <w:vMerge/>
          </w:tcPr>
          <w:p w:rsidR="00404F30" w:rsidRPr="00385E97" w:rsidRDefault="00404F30" w:rsidP="00613E41">
            <w:pPr>
              <w:rPr>
                <w:sz w:val="24"/>
                <w:szCs w:val="24"/>
              </w:rPr>
            </w:pPr>
          </w:p>
        </w:tc>
        <w:tc>
          <w:tcPr>
            <w:tcW w:w="4486" w:type="dxa"/>
            <w:vMerge/>
          </w:tcPr>
          <w:p w:rsidR="00404F30" w:rsidRPr="00385E97" w:rsidRDefault="00404F30" w:rsidP="00613E41">
            <w:pPr>
              <w:rPr>
                <w:sz w:val="24"/>
                <w:szCs w:val="24"/>
              </w:rPr>
            </w:pPr>
          </w:p>
        </w:tc>
      </w:tr>
      <w:tr w:rsidR="00404F30" w:rsidRPr="00385E97" w:rsidTr="00613E41">
        <w:trPr>
          <w:trHeight w:val="20"/>
        </w:trPr>
        <w:tc>
          <w:tcPr>
            <w:tcW w:w="3795" w:type="dxa"/>
          </w:tcPr>
          <w:p w:rsidR="00404F30" w:rsidRPr="00385E97" w:rsidRDefault="00404F30" w:rsidP="00613E41">
            <w:pPr>
              <w:rPr>
                <w:sz w:val="24"/>
                <w:szCs w:val="24"/>
              </w:rPr>
            </w:pPr>
            <w:r w:rsidRPr="00385E97">
              <w:rPr>
                <w:sz w:val="24"/>
                <w:szCs w:val="24"/>
              </w:rPr>
              <w:t>Амбулаторное ветеринарное обслуживание</w:t>
            </w:r>
          </w:p>
        </w:tc>
        <w:tc>
          <w:tcPr>
            <w:tcW w:w="816" w:type="dxa"/>
          </w:tcPr>
          <w:p w:rsidR="00404F30" w:rsidRPr="00385E97" w:rsidRDefault="00404F30" w:rsidP="00613E41">
            <w:pPr>
              <w:rPr>
                <w:sz w:val="24"/>
                <w:szCs w:val="24"/>
              </w:rPr>
            </w:pPr>
            <w:r w:rsidRPr="00385E97">
              <w:rPr>
                <w:sz w:val="24"/>
                <w:szCs w:val="24"/>
              </w:rPr>
              <w:t>3.10.1</w:t>
            </w:r>
          </w:p>
        </w:tc>
        <w:tc>
          <w:tcPr>
            <w:tcW w:w="6071" w:type="dxa"/>
            <w:vMerge/>
          </w:tcPr>
          <w:p w:rsidR="00404F30" w:rsidRPr="00385E97" w:rsidRDefault="00404F30" w:rsidP="00613E41">
            <w:pPr>
              <w:rPr>
                <w:sz w:val="24"/>
                <w:szCs w:val="24"/>
              </w:rPr>
            </w:pPr>
          </w:p>
        </w:tc>
        <w:tc>
          <w:tcPr>
            <w:tcW w:w="4486" w:type="dxa"/>
            <w:vMerge/>
          </w:tcPr>
          <w:p w:rsidR="00404F30" w:rsidRPr="00385E97" w:rsidRDefault="00404F30" w:rsidP="00613E41">
            <w:pPr>
              <w:rPr>
                <w:sz w:val="24"/>
                <w:szCs w:val="24"/>
              </w:rPr>
            </w:pPr>
          </w:p>
        </w:tc>
      </w:tr>
      <w:tr w:rsidR="00404F30" w:rsidRPr="00385E97" w:rsidTr="00613E41">
        <w:trPr>
          <w:trHeight w:val="20"/>
        </w:trPr>
        <w:tc>
          <w:tcPr>
            <w:tcW w:w="3795" w:type="dxa"/>
          </w:tcPr>
          <w:p w:rsidR="00404F30" w:rsidRPr="00385E97" w:rsidRDefault="00404F30" w:rsidP="00613E41">
            <w:pPr>
              <w:rPr>
                <w:sz w:val="24"/>
                <w:szCs w:val="24"/>
              </w:rPr>
            </w:pPr>
            <w:r w:rsidRPr="00385E97">
              <w:rPr>
                <w:sz w:val="24"/>
                <w:szCs w:val="24"/>
              </w:rPr>
              <w:t>Связь</w:t>
            </w:r>
          </w:p>
        </w:tc>
        <w:tc>
          <w:tcPr>
            <w:tcW w:w="816" w:type="dxa"/>
          </w:tcPr>
          <w:p w:rsidR="00404F30" w:rsidRPr="00385E97" w:rsidRDefault="00404F30" w:rsidP="00613E41">
            <w:pPr>
              <w:rPr>
                <w:sz w:val="24"/>
                <w:szCs w:val="24"/>
              </w:rPr>
            </w:pPr>
            <w:r w:rsidRPr="00385E97">
              <w:rPr>
                <w:sz w:val="24"/>
                <w:szCs w:val="24"/>
              </w:rPr>
              <w:t>6.8</w:t>
            </w:r>
          </w:p>
        </w:tc>
        <w:tc>
          <w:tcPr>
            <w:tcW w:w="6071"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 xml:space="preserve">Минимальный размер земельного участка – не подлежит </w:t>
            </w:r>
            <w:r w:rsidRPr="00385E97">
              <w:rPr>
                <w:sz w:val="24"/>
                <w:szCs w:val="24"/>
              </w:rPr>
              <w:lastRenderedPageBreak/>
              <w:t>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tc>
        <w:tc>
          <w:tcPr>
            <w:tcW w:w="4486" w:type="dxa"/>
          </w:tcPr>
          <w:p w:rsidR="00404F30" w:rsidRPr="00385E97" w:rsidRDefault="00404F30" w:rsidP="00613E41">
            <w:pPr>
              <w:rPr>
                <w:sz w:val="24"/>
                <w:szCs w:val="24"/>
              </w:rPr>
            </w:pPr>
            <w:r w:rsidRPr="00385E97">
              <w:rPr>
                <w:sz w:val="24"/>
                <w:szCs w:val="24"/>
              </w:rPr>
              <w:lastRenderedPageBreak/>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w:t>
            </w:r>
            <w:r w:rsidRPr="00385E97">
              <w:rPr>
                <w:sz w:val="24"/>
                <w:szCs w:val="24"/>
              </w:rPr>
              <w:lastRenderedPageBreak/>
              <w:t>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rPr>
          <w:trHeight w:val="20"/>
        </w:trPr>
        <w:tc>
          <w:tcPr>
            <w:tcW w:w="3795" w:type="dxa"/>
          </w:tcPr>
          <w:p w:rsidR="00404F30" w:rsidRPr="00385E97" w:rsidRDefault="00404F30" w:rsidP="00613E41">
            <w:pPr>
              <w:rPr>
                <w:sz w:val="24"/>
                <w:szCs w:val="24"/>
              </w:rPr>
            </w:pPr>
            <w:r w:rsidRPr="00385E97">
              <w:rPr>
                <w:sz w:val="24"/>
                <w:szCs w:val="24"/>
              </w:rPr>
              <w:lastRenderedPageBreak/>
              <w:t>Ведение огородничества</w:t>
            </w:r>
          </w:p>
        </w:tc>
        <w:tc>
          <w:tcPr>
            <w:tcW w:w="816" w:type="dxa"/>
          </w:tcPr>
          <w:p w:rsidR="00404F30" w:rsidRPr="00385E97" w:rsidRDefault="00404F30" w:rsidP="00613E41">
            <w:pPr>
              <w:rPr>
                <w:sz w:val="24"/>
                <w:szCs w:val="24"/>
              </w:rPr>
            </w:pPr>
            <w:r w:rsidRPr="00385E97">
              <w:rPr>
                <w:sz w:val="24"/>
                <w:szCs w:val="24"/>
              </w:rPr>
              <w:t>13.1</w:t>
            </w:r>
          </w:p>
        </w:tc>
        <w:tc>
          <w:tcPr>
            <w:tcW w:w="6071" w:type="dxa"/>
          </w:tcPr>
          <w:p w:rsidR="00404F30" w:rsidRPr="00385E97" w:rsidRDefault="00404F30" w:rsidP="00613E41">
            <w:pPr>
              <w:rPr>
                <w:sz w:val="24"/>
                <w:szCs w:val="24"/>
              </w:rPr>
            </w:pPr>
            <w:r w:rsidRPr="00385E97">
              <w:rPr>
                <w:sz w:val="24"/>
                <w:szCs w:val="24"/>
              </w:rPr>
              <w:t>Минимальная площадь земельного участка:</w:t>
            </w:r>
          </w:p>
          <w:p w:rsidR="00404F30" w:rsidRPr="00385E97" w:rsidRDefault="00404F30" w:rsidP="00613E41">
            <w:pPr>
              <w:rPr>
                <w:sz w:val="24"/>
                <w:szCs w:val="24"/>
              </w:rPr>
            </w:pPr>
            <w:r w:rsidRPr="00385E97">
              <w:rPr>
                <w:sz w:val="24"/>
                <w:szCs w:val="24"/>
              </w:rPr>
              <w:t>- 400 кв. м;</w:t>
            </w:r>
          </w:p>
          <w:p w:rsidR="00404F30" w:rsidRPr="00385E97" w:rsidRDefault="00404F30" w:rsidP="00613E41">
            <w:pPr>
              <w:rPr>
                <w:sz w:val="24"/>
                <w:szCs w:val="24"/>
              </w:rPr>
            </w:pPr>
            <w:r w:rsidRPr="00385E97">
              <w:rPr>
                <w:sz w:val="24"/>
                <w:szCs w:val="24"/>
              </w:rPr>
              <w:t xml:space="preserve">Максимальная площадь участка: </w:t>
            </w:r>
          </w:p>
          <w:p w:rsidR="00404F30" w:rsidRPr="00385E97" w:rsidRDefault="00404F30" w:rsidP="00613E41">
            <w:pPr>
              <w:rPr>
                <w:sz w:val="24"/>
                <w:szCs w:val="24"/>
              </w:rPr>
            </w:pPr>
            <w:r w:rsidRPr="00385E97">
              <w:rPr>
                <w:sz w:val="24"/>
                <w:szCs w:val="24"/>
              </w:rPr>
              <w:t xml:space="preserve">- 1500 кв.м. </w:t>
            </w:r>
          </w:p>
          <w:p w:rsidR="00404F30" w:rsidRPr="00385E97" w:rsidRDefault="00404F30" w:rsidP="00613E41">
            <w:pPr>
              <w:rPr>
                <w:sz w:val="24"/>
                <w:szCs w:val="24"/>
              </w:rPr>
            </w:pPr>
            <w:r w:rsidRPr="00385E97">
              <w:rPr>
                <w:sz w:val="24"/>
                <w:szCs w:val="24"/>
              </w:rPr>
              <w:t>Минимальный размер земельного участка – 12 м</w:t>
            </w:r>
          </w:p>
          <w:p w:rsidR="00404F30" w:rsidRPr="00385E97" w:rsidRDefault="00404F30" w:rsidP="00613E41">
            <w:pPr>
              <w:rPr>
                <w:sz w:val="24"/>
                <w:szCs w:val="24"/>
              </w:rPr>
            </w:pPr>
            <w:r w:rsidRPr="00385E97">
              <w:rPr>
                <w:sz w:val="24"/>
                <w:szCs w:val="24"/>
              </w:rPr>
              <w:t>Максимальный размер земельного участка – 50 м</w:t>
            </w:r>
          </w:p>
          <w:p w:rsidR="00404F30" w:rsidRPr="00385E97" w:rsidRDefault="00404F30" w:rsidP="00613E41">
            <w:pPr>
              <w:rPr>
                <w:sz w:val="24"/>
                <w:szCs w:val="24"/>
              </w:rPr>
            </w:pPr>
            <w:r w:rsidRPr="00385E97">
              <w:rPr>
                <w:sz w:val="24"/>
                <w:szCs w:val="24"/>
              </w:rPr>
              <w:t>Количество этажей – до 2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40%, включая основное строение и вспомогательные, в том числе хозяйственные сооружения.</w:t>
            </w:r>
          </w:p>
        </w:tc>
        <w:tc>
          <w:tcPr>
            <w:tcW w:w="4486" w:type="dxa"/>
          </w:tcPr>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rPr>
          <w:trHeight w:val="20"/>
        </w:trPr>
        <w:tc>
          <w:tcPr>
            <w:tcW w:w="3795" w:type="dxa"/>
          </w:tcPr>
          <w:p w:rsidR="00404F30" w:rsidRPr="00385E97" w:rsidRDefault="00404F30" w:rsidP="00613E41">
            <w:pPr>
              <w:rPr>
                <w:sz w:val="24"/>
                <w:szCs w:val="24"/>
              </w:rPr>
            </w:pPr>
            <w:r w:rsidRPr="00385E97">
              <w:rPr>
                <w:sz w:val="24"/>
                <w:szCs w:val="24"/>
              </w:rPr>
              <w:t>Спорт</w:t>
            </w:r>
          </w:p>
        </w:tc>
        <w:tc>
          <w:tcPr>
            <w:tcW w:w="816" w:type="dxa"/>
          </w:tcPr>
          <w:p w:rsidR="00404F30" w:rsidRPr="00385E97" w:rsidRDefault="00404F30" w:rsidP="00613E41">
            <w:pPr>
              <w:rPr>
                <w:sz w:val="24"/>
                <w:szCs w:val="24"/>
              </w:rPr>
            </w:pPr>
            <w:r w:rsidRPr="00385E97">
              <w:rPr>
                <w:sz w:val="24"/>
                <w:szCs w:val="24"/>
              </w:rPr>
              <w:t>5.1</w:t>
            </w:r>
          </w:p>
        </w:tc>
        <w:tc>
          <w:tcPr>
            <w:tcW w:w="6071" w:type="dxa"/>
          </w:tcPr>
          <w:p w:rsidR="00404F30" w:rsidRPr="00385E97" w:rsidRDefault="00404F30" w:rsidP="00613E41">
            <w:pPr>
              <w:rPr>
                <w:sz w:val="24"/>
                <w:szCs w:val="24"/>
              </w:rPr>
            </w:pPr>
            <w:r w:rsidRPr="00385E97">
              <w:rPr>
                <w:sz w:val="24"/>
                <w:szCs w:val="24"/>
              </w:rPr>
              <w:t>Минимальная площадь земельного участка – 100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lastRenderedPageBreak/>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5м.</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60%, включая основное строение и вспомогательные, обеспечивающие функционирование объекта.</w:t>
            </w:r>
          </w:p>
        </w:tc>
        <w:tc>
          <w:tcPr>
            <w:tcW w:w="4486" w:type="dxa"/>
          </w:tcPr>
          <w:p w:rsidR="00404F30" w:rsidRPr="00385E97" w:rsidRDefault="00404F30" w:rsidP="00613E41">
            <w:pPr>
              <w:rPr>
                <w:sz w:val="24"/>
                <w:szCs w:val="24"/>
              </w:rPr>
            </w:pPr>
            <w:r w:rsidRPr="00385E97">
              <w:rPr>
                <w:sz w:val="24"/>
                <w:szCs w:val="24"/>
              </w:rPr>
              <w:lastRenderedPageBreak/>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p>
          <w:p w:rsidR="00404F30" w:rsidRPr="00385E97" w:rsidRDefault="00404F30" w:rsidP="00613E41">
            <w:pPr>
              <w:rPr>
                <w:sz w:val="24"/>
                <w:szCs w:val="24"/>
              </w:rPr>
            </w:pPr>
            <w:r w:rsidRPr="00385E97">
              <w:rPr>
                <w:sz w:val="24"/>
                <w:szCs w:val="24"/>
              </w:rPr>
              <w:lastRenderedPageBreak/>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bl>
    <w:p w:rsidR="00404F30" w:rsidRDefault="00404F30" w:rsidP="00404F30">
      <w:pPr>
        <w:rPr>
          <w:sz w:val="24"/>
          <w:szCs w:val="24"/>
        </w:rPr>
      </w:pPr>
    </w:p>
    <w:p w:rsidR="00404F30" w:rsidRPr="00653B8B" w:rsidRDefault="00404F30" w:rsidP="00404F30">
      <w:pPr>
        <w:rPr>
          <w:sz w:val="24"/>
          <w:szCs w:val="24"/>
        </w:rPr>
      </w:pPr>
    </w:p>
    <w:p w:rsidR="00404F30" w:rsidRPr="00653B8B"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Pr="00653B8B" w:rsidRDefault="00404F30" w:rsidP="00404F30">
      <w:pPr>
        <w:rPr>
          <w:sz w:val="24"/>
          <w:szCs w:val="24"/>
        </w:rPr>
        <w:sectPr w:rsidR="00404F30" w:rsidRPr="00653B8B" w:rsidSect="00613E41">
          <w:pgSz w:w="16838" w:h="11906" w:orient="landscape"/>
          <w:pgMar w:top="1134" w:right="851" w:bottom="1134" w:left="1134" w:header="709" w:footer="709" w:gutter="0"/>
          <w:cols w:space="708"/>
          <w:docGrid w:linePitch="360"/>
        </w:sectPr>
      </w:pPr>
    </w:p>
    <w:p w:rsidR="00404F30" w:rsidRPr="00385E97" w:rsidRDefault="00404F30" w:rsidP="00404F30">
      <w:pPr>
        <w:rPr>
          <w:sz w:val="24"/>
          <w:szCs w:val="24"/>
        </w:rPr>
      </w:pPr>
      <w:r w:rsidRPr="00385E97">
        <w:rPr>
          <w:sz w:val="24"/>
          <w:szCs w:val="24"/>
        </w:rPr>
        <w:lastRenderedPageBreak/>
        <w:t>ВСПОМОГАТЕЛЬНЫЕ ВИДЫ И ПАРАМЕТРЫ РАЗРЕШЁННОГО ИСПОЛЬЗОВАНИЯ ЗЕМЕЛЬНЫХ УЧАСТКОВ И ОБЪЕКТОВ КАПИТАЛЬНОГО СТРОИТЕЛЬСТВА</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403"/>
        <w:gridCol w:w="850"/>
        <w:gridCol w:w="6804"/>
        <w:gridCol w:w="4111"/>
      </w:tblGrid>
      <w:tr w:rsidR="00404F30" w:rsidRPr="00385E97" w:rsidTr="00613E41">
        <w:trPr>
          <w:trHeight w:val="2024"/>
        </w:trPr>
        <w:tc>
          <w:tcPr>
            <w:tcW w:w="3403" w:type="dxa"/>
            <w:vAlign w:val="center"/>
          </w:tcPr>
          <w:p w:rsidR="00404F30" w:rsidRPr="00385E97" w:rsidRDefault="00404F30" w:rsidP="00613E41">
            <w:pPr>
              <w:rPr>
                <w:sz w:val="24"/>
                <w:szCs w:val="24"/>
              </w:rPr>
            </w:pPr>
            <w:r w:rsidRPr="00385E97">
              <w:rPr>
                <w:sz w:val="24"/>
                <w:szCs w:val="24"/>
              </w:rPr>
              <w:t>Виды разрешенного использования земельных участков и объектов капитального строительства</w:t>
            </w:r>
          </w:p>
        </w:tc>
        <w:tc>
          <w:tcPr>
            <w:tcW w:w="850" w:type="dxa"/>
          </w:tcPr>
          <w:p w:rsidR="00404F30" w:rsidRPr="00385E97" w:rsidRDefault="00404F30" w:rsidP="00613E41">
            <w:pPr>
              <w:rPr>
                <w:sz w:val="24"/>
                <w:szCs w:val="24"/>
              </w:rPr>
            </w:pPr>
            <w:r w:rsidRPr="00385E97">
              <w:rPr>
                <w:sz w:val="24"/>
                <w:szCs w:val="24"/>
              </w:rPr>
              <w:t>Код</w:t>
            </w:r>
          </w:p>
        </w:tc>
        <w:tc>
          <w:tcPr>
            <w:tcW w:w="6804" w:type="dxa"/>
            <w:vAlign w:val="center"/>
          </w:tcPr>
          <w:p w:rsidR="00404F30" w:rsidRPr="00385E97" w:rsidRDefault="00404F30" w:rsidP="00613E41">
            <w:pPr>
              <w:rPr>
                <w:sz w:val="24"/>
                <w:szCs w:val="24"/>
              </w:rPr>
            </w:pPr>
            <w:r w:rsidRPr="00385E97">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4111" w:type="dxa"/>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 xml:space="preserve">земельных участков и объектов </w:t>
            </w:r>
            <w:r w:rsidRPr="00385E97">
              <w:rPr>
                <w:sz w:val="24"/>
                <w:szCs w:val="24"/>
              </w:rPr>
              <w:br/>
              <w:t>капитального строительства</w:t>
            </w:r>
          </w:p>
        </w:tc>
      </w:tr>
      <w:tr w:rsidR="00404F30" w:rsidRPr="00385E97" w:rsidTr="00613E41">
        <w:trPr>
          <w:trHeight w:val="20"/>
        </w:trPr>
        <w:tc>
          <w:tcPr>
            <w:tcW w:w="3403" w:type="dxa"/>
          </w:tcPr>
          <w:p w:rsidR="00404F30" w:rsidRPr="00385E97" w:rsidRDefault="00404F30" w:rsidP="00613E41">
            <w:pPr>
              <w:rPr>
                <w:sz w:val="24"/>
                <w:szCs w:val="24"/>
              </w:rPr>
            </w:pPr>
            <w:r w:rsidRPr="00385E97">
              <w:rPr>
                <w:sz w:val="24"/>
                <w:szCs w:val="24"/>
              </w:rPr>
              <w:t>Коммунальное обслуживание</w:t>
            </w:r>
          </w:p>
        </w:tc>
        <w:tc>
          <w:tcPr>
            <w:tcW w:w="850" w:type="dxa"/>
          </w:tcPr>
          <w:p w:rsidR="00404F30" w:rsidRPr="00385E97" w:rsidRDefault="00404F30" w:rsidP="00613E41">
            <w:pPr>
              <w:rPr>
                <w:sz w:val="24"/>
                <w:szCs w:val="24"/>
              </w:rPr>
            </w:pPr>
            <w:r w:rsidRPr="00385E97">
              <w:rPr>
                <w:sz w:val="24"/>
                <w:szCs w:val="24"/>
              </w:rPr>
              <w:t>3.1</w:t>
            </w:r>
          </w:p>
          <w:p w:rsidR="00404F30" w:rsidRPr="00385E97" w:rsidRDefault="00404F30" w:rsidP="00613E41">
            <w:pPr>
              <w:rPr>
                <w:sz w:val="24"/>
                <w:szCs w:val="24"/>
              </w:rPr>
            </w:pPr>
          </w:p>
          <w:p w:rsidR="00404F30" w:rsidRPr="00385E97" w:rsidRDefault="00404F30" w:rsidP="00613E41">
            <w:pPr>
              <w:rPr>
                <w:sz w:val="24"/>
                <w:szCs w:val="24"/>
              </w:rPr>
            </w:pPr>
          </w:p>
          <w:p w:rsidR="00404F30" w:rsidRPr="00385E97" w:rsidRDefault="00404F30" w:rsidP="00613E41">
            <w:pPr>
              <w:rPr>
                <w:sz w:val="24"/>
                <w:szCs w:val="24"/>
              </w:rPr>
            </w:pPr>
          </w:p>
          <w:p w:rsidR="00404F30" w:rsidRPr="00385E97" w:rsidRDefault="00404F30" w:rsidP="00613E41">
            <w:pPr>
              <w:rPr>
                <w:sz w:val="24"/>
                <w:szCs w:val="24"/>
              </w:rPr>
            </w:pPr>
          </w:p>
          <w:p w:rsidR="00404F30" w:rsidRPr="00385E97" w:rsidRDefault="00404F30" w:rsidP="00613E41">
            <w:pPr>
              <w:rPr>
                <w:sz w:val="24"/>
                <w:szCs w:val="24"/>
              </w:rPr>
            </w:pPr>
          </w:p>
          <w:p w:rsidR="00404F30" w:rsidRPr="00385E97" w:rsidRDefault="00404F30" w:rsidP="00613E41">
            <w:pPr>
              <w:rPr>
                <w:sz w:val="24"/>
                <w:szCs w:val="24"/>
              </w:rPr>
            </w:pPr>
          </w:p>
          <w:p w:rsidR="00404F30" w:rsidRPr="00385E97" w:rsidRDefault="00404F30" w:rsidP="00613E41">
            <w:pPr>
              <w:rPr>
                <w:sz w:val="24"/>
                <w:szCs w:val="24"/>
              </w:rPr>
            </w:pPr>
          </w:p>
        </w:tc>
        <w:tc>
          <w:tcPr>
            <w:tcW w:w="6804"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p w:rsidR="00404F30" w:rsidRPr="00385E97" w:rsidRDefault="00404F30" w:rsidP="00613E41">
            <w:pPr>
              <w:rPr>
                <w:sz w:val="24"/>
                <w:szCs w:val="24"/>
              </w:rPr>
            </w:pPr>
          </w:p>
        </w:tc>
        <w:tc>
          <w:tcPr>
            <w:tcW w:w="4111" w:type="dxa"/>
          </w:tcPr>
          <w:p w:rsidR="00404F30" w:rsidRPr="00385E97" w:rsidRDefault="00404F30" w:rsidP="00613E41">
            <w:pPr>
              <w:rPr>
                <w:sz w:val="24"/>
                <w:szCs w:val="24"/>
              </w:rPr>
            </w:pPr>
          </w:p>
        </w:tc>
      </w:tr>
      <w:tr w:rsidR="00404F30" w:rsidRPr="00385E97" w:rsidTr="00613E41">
        <w:trPr>
          <w:trHeight w:val="20"/>
        </w:trPr>
        <w:tc>
          <w:tcPr>
            <w:tcW w:w="3403" w:type="dxa"/>
          </w:tcPr>
          <w:p w:rsidR="00404F30" w:rsidRPr="00385E97" w:rsidRDefault="00404F30" w:rsidP="00613E41">
            <w:pPr>
              <w:rPr>
                <w:sz w:val="24"/>
                <w:szCs w:val="24"/>
              </w:rPr>
            </w:pPr>
            <w:r w:rsidRPr="00385E97">
              <w:rPr>
                <w:sz w:val="24"/>
                <w:szCs w:val="24"/>
              </w:rPr>
              <w:t>Земельные участки (территории) общего пользования</w:t>
            </w:r>
          </w:p>
        </w:tc>
        <w:tc>
          <w:tcPr>
            <w:tcW w:w="850" w:type="dxa"/>
          </w:tcPr>
          <w:p w:rsidR="00404F30" w:rsidRPr="00385E97" w:rsidRDefault="00404F30" w:rsidP="00613E41">
            <w:pPr>
              <w:rPr>
                <w:sz w:val="24"/>
                <w:szCs w:val="24"/>
              </w:rPr>
            </w:pPr>
            <w:r w:rsidRPr="00385E97">
              <w:rPr>
                <w:sz w:val="24"/>
                <w:szCs w:val="24"/>
              </w:rPr>
              <w:t>12.0</w:t>
            </w:r>
          </w:p>
        </w:tc>
        <w:tc>
          <w:tcPr>
            <w:tcW w:w="6804"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lastRenderedPageBreak/>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p w:rsidR="00404F30" w:rsidRPr="00385E97" w:rsidRDefault="00404F30" w:rsidP="00613E41">
            <w:pPr>
              <w:rPr>
                <w:sz w:val="24"/>
                <w:szCs w:val="24"/>
              </w:rPr>
            </w:pPr>
          </w:p>
        </w:tc>
        <w:tc>
          <w:tcPr>
            <w:tcW w:w="4111" w:type="dxa"/>
          </w:tcPr>
          <w:p w:rsidR="00404F30" w:rsidRPr="00385E97" w:rsidRDefault="00404F30" w:rsidP="00613E41">
            <w:pPr>
              <w:rPr>
                <w:sz w:val="24"/>
                <w:szCs w:val="24"/>
              </w:rPr>
            </w:pPr>
          </w:p>
        </w:tc>
      </w:tr>
    </w:tbl>
    <w:p w:rsidR="00404F30" w:rsidRDefault="00404F30" w:rsidP="00404F30">
      <w:pPr>
        <w:rPr>
          <w:sz w:val="24"/>
          <w:szCs w:val="24"/>
        </w:rPr>
      </w:pPr>
    </w:p>
    <w:p w:rsidR="00404F30" w:rsidRPr="00385E97" w:rsidRDefault="00404F30" w:rsidP="00404F30">
      <w:pPr>
        <w:rPr>
          <w:sz w:val="24"/>
          <w:szCs w:val="24"/>
        </w:rPr>
      </w:pPr>
    </w:p>
    <w:p w:rsidR="00404F30" w:rsidRPr="00385E97" w:rsidRDefault="00404F30" w:rsidP="00404F30">
      <w:pPr>
        <w:rPr>
          <w:sz w:val="24"/>
          <w:szCs w:val="24"/>
        </w:rPr>
      </w:pPr>
    </w:p>
    <w:p w:rsidR="00404F30" w:rsidRPr="00385E97" w:rsidRDefault="00404F30" w:rsidP="00404F30">
      <w:pPr>
        <w:ind w:firstLine="567"/>
        <w:jc w:val="both"/>
        <w:rPr>
          <w:sz w:val="24"/>
          <w:szCs w:val="24"/>
        </w:rPr>
      </w:pPr>
      <w:r>
        <w:rPr>
          <w:sz w:val="24"/>
          <w:szCs w:val="24"/>
        </w:rPr>
        <w:t xml:space="preserve">СТАТЬЯ 21.2. ЗОНА ЗАСТРОЙКИ МАЛОЭТАЖНЫМИ ЖИЛЫМИ ДОМАМИ (Ж </w:t>
      </w:r>
      <w:r w:rsidRPr="00385E97">
        <w:rPr>
          <w:sz w:val="24"/>
          <w:szCs w:val="24"/>
        </w:rPr>
        <w:t>2)</w:t>
      </w:r>
    </w:p>
    <w:p w:rsidR="00404F30" w:rsidRDefault="00404F30" w:rsidP="00404F30">
      <w:pPr>
        <w:ind w:firstLine="567"/>
        <w:jc w:val="both"/>
        <w:rPr>
          <w:sz w:val="24"/>
          <w:szCs w:val="24"/>
        </w:rPr>
      </w:pPr>
      <w:r w:rsidRPr="00385E97">
        <w:rPr>
          <w:sz w:val="24"/>
          <w:szCs w:val="24"/>
        </w:rPr>
        <w:t>Ограничения использования земельных участков и объектов капитального строительства в зоне застройки малоэтажными жилыми домами (Ж</w:t>
      </w:r>
      <w:r>
        <w:rPr>
          <w:sz w:val="24"/>
          <w:szCs w:val="24"/>
        </w:rPr>
        <w:t xml:space="preserve"> </w:t>
      </w:r>
      <w:r w:rsidRPr="00385E97">
        <w:rPr>
          <w:sz w:val="24"/>
          <w:szCs w:val="24"/>
        </w:rPr>
        <w:t>2), попадающие в границы зон с особыми условиями использования территорий (ЗОУИТ), определяются статьей 17 настоящих правил.</w:t>
      </w:r>
    </w:p>
    <w:p w:rsidR="00404F30" w:rsidRPr="00385E97" w:rsidRDefault="00404F30" w:rsidP="00404F30">
      <w:pPr>
        <w:ind w:firstLine="567"/>
        <w:jc w:val="both"/>
        <w:rPr>
          <w:sz w:val="24"/>
          <w:szCs w:val="24"/>
        </w:rPr>
      </w:pPr>
    </w:p>
    <w:p w:rsidR="00404F30" w:rsidRPr="00385E97" w:rsidRDefault="00404F30" w:rsidP="00404F30">
      <w:pPr>
        <w:ind w:firstLine="567"/>
        <w:jc w:val="both"/>
        <w:rPr>
          <w:sz w:val="24"/>
          <w:szCs w:val="24"/>
        </w:rPr>
      </w:pPr>
      <w:r w:rsidRPr="00385E97">
        <w:rPr>
          <w:sz w:val="24"/>
          <w:szCs w:val="24"/>
        </w:rPr>
        <w:t>ОСНОВНЫЕ ВИДЫ И ПАРАМЕТРЫ РАЗРЕШЁННОГО ИСПОЛЬЗОВАНИЯ ЗЕМЕЛЬНЫХ УЧАСТКОВ И ОБЪЕКТОВ КАПИТАЛЬНОГО СТРОИТЕЛЬСТВА</w:t>
      </w:r>
    </w:p>
    <w:tbl>
      <w:tblPr>
        <w:tblW w:w="15062" w:type="dxa"/>
        <w:jc w:val="center"/>
        <w:tblInd w:w="-139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91"/>
        <w:gridCol w:w="851"/>
        <w:gridCol w:w="6203"/>
        <w:gridCol w:w="5217"/>
      </w:tblGrid>
      <w:tr w:rsidR="00404F30" w:rsidRPr="00385E97" w:rsidTr="00613E41">
        <w:trPr>
          <w:trHeight w:val="1518"/>
          <w:tblHeader/>
          <w:jc w:val="center"/>
        </w:trPr>
        <w:tc>
          <w:tcPr>
            <w:tcW w:w="2791" w:type="dxa"/>
            <w:vAlign w:val="center"/>
          </w:tcPr>
          <w:p w:rsidR="00404F30" w:rsidRPr="00385E97" w:rsidRDefault="00404F30" w:rsidP="00613E41">
            <w:pPr>
              <w:rPr>
                <w:sz w:val="24"/>
                <w:szCs w:val="24"/>
              </w:rPr>
            </w:pPr>
            <w:r w:rsidRPr="00385E97">
              <w:rPr>
                <w:sz w:val="24"/>
                <w:szCs w:val="24"/>
              </w:rPr>
              <w:t>Виды разрешенного использования земельных участков и объектов капитального строительства</w:t>
            </w:r>
          </w:p>
        </w:tc>
        <w:tc>
          <w:tcPr>
            <w:tcW w:w="851" w:type="dxa"/>
          </w:tcPr>
          <w:p w:rsidR="00404F30" w:rsidRPr="00385E97" w:rsidRDefault="00404F30" w:rsidP="00613E41">
            <w:pPr>
              <w:rPr>
                <w:sz w:val="24"/>
                <w:szCs w:val="24"/>
              </w:rPr>
            </w:pPr>
            <w:r w:rsidRPr="00385E97">
              <w:rPr>
                <w:sz w:val="24"/>
                <w:szCs w:val="24"/>
              </w:rPr>
              <w:t>Код</w:t>
            </w:r>
          </w:p>
        </w:tc>
        <w:tc>
          <w:tcPr>
            <w:tcW w:w="6203" w:type="dxa"/>
            <w:vAlign w:val="center"/>
          </w:tcPr>
          <w:p w:rsidR="00404F30" w:rsidRPr="00385E97" w:rsidRDefault="00404F30" w:rsidP="00613E41">
            <w:pPr>
              <w:rPr>
                <w:sz w:val="24"/>
                <w:szCs w:val="24"/>
              </w:rPr>
            </w:pPr>
            <w:r w:rsidRPr="00385E97">
              <w:rPr>
                <w:sz w:val="24"/>
                <w:szCs w:val="24"/>
              </w:rPr>
              <w:t xml:space="preserve">Предельные размеры земельных участков и предельные параметры разрешенного </w:t>
            </w:r>
            <w:r w:rsidRPr="00385E97">
              <w:rPr>
                <w:sz w:val="24"/>
                <w:szCs w:val="24"/>
              </w:rPr>
              <w:br/>
              <w:t>строительства, реконструкции объектов капитального строительства</w:t>
            </w:r>
          </w:p>
        </w:tc>
        <w:tc>
          <w:tcPr>
            <w:tcW w:w="5217" w:type="dxa"/>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 xml:space="preserve">земельных участков и объектов </w:t>
            </w:r>
            <w:r w:rsidRPr="00385E97">
              <w:rPr>
                <w:sz w:val="24"/>
                <w:szCs w:val="24"/>
              </w:rPr>
              <w:br/>
              <w:t>капитального строительства</w:t>
            </w:r>
          </w:p>
        </w:tc>
      </w:tr>
      <w:tr w:rsidR="00404F30" w:rsidRPr="00385E97" w:rsidTr="00613E41">
        <w:trPr>
          <w:trHeight w:val="20"/>
          <w:jc w:val="center"/>
        </w:trPr>
        <w:tc>
          <w:tcPr>
            <w:tcW w:w="2791" w:type="dxa"/>
          </w:tcPr>
          <w:p w:rsidR="00404F30" w:rsidRPr="00385E97" w:rsidRDefault="00404F30" w:rsidP="00613E41">
            <w:pPr>
              <w:rPr>
                <w:sz w:val="24"/>
                <w:szCs w:val="24"/>
              </w:rPr>
            </w:pPr>
            <w:r w:rsidRPr="00385E97">
              <w:rPr>
                <w:sz w:val="24"/>
                <w:szCs w:val="24"/>
              </w:rPr>
              <w:t>Для индивидуального жилищного строительства</w:t>
            </w:r>
          </w:p>
        </w:tc>
        <w:tc>
          <w:tcPr>
            <w:tcW w:w="851" w:type="dxa"/>
          </w:tcPr>
          <w:p w:rsidR="00404F30" w:rsidRPr="00385E97" w:rsidRDefault="00404F30" w:rsidP="00613E41">
            <w:pPr>
              <w:rPr>
                <w:sz w:val="24"/>
                <w:szCs w:val="24"/>
              </w:rPr>
            </w:pPr>
            <w:r w:rsidRPr="00385E97">
              <w:rPr>
                <w:sz w:val="24"/>
                <w:szCs w:val="24"/>
              </w:rPr>
              <w:t>2.1</w:t>
            </w:r>
          </w:p>
        </w:tc>
        <w:tc>
          <w:tcPr>
            <w:tcW w:w="6203" w:type="dxa"/>
          </w:tcPr>
          <w:p w:rsidR="00404F30" w:rsidRPr="00385E97" w:rsidRDefault="00404F30" w:rsidP="00613E41">
            <w:pPr>
              <w:rPr>
                <w:sz w:val="24"/>
                <w:szCs w:val="24"/>
              </w:rPr>
            </w:pPr>
            <w:r w:rsidRPr="00385E97">
              <w:rPr>
                <w:sz w:val="24"/>
                <w:szCs w:val="24"/>
              </w:rPr>
              <w:t>Минимальная площадь земельного участка – 400 кв. м.</w:t>
            </w:r>
          </w:p>
          <w:p w:rsidR="00404F30" w:rsidRPr="00385E97" w:rsidRDefault="00404F30" w:rsidP="00613E41">
            <w:pPr>
              <w:rPr>
                <w:sz w:val="24"/>
                <w:szCs w:val="24"/>
              </w:rPr>
            </w:pPr>
            <w:r w:rsidRPr="00385E97">
              <w:rPr>
                <w:sz w:val="24"/>
                <w:szCs w:val="24"/>
              </w:rPr>
              <w:t>Максимальная площадь земельного участка – 2000 кв. м.</w:t>
            </w:r>
          </w:p>
          <w:p w:rsidR="00404F30" w:rsidRPr="00385E97" w:rsidRDefault="00404F30" w:rsidP="00613E41">
            <w:pPr>
              <w:rPr>
                <w:sz w:val="24"/>
                <w:szCs w:val="24"/>
              </w:rPr>
            </w:pPr>
            <w:r w:rsidRPr="00385E97">
              <w:rPr>
                <w:sz w:val="24"/>
                <w:szCs w:val="24"/>
              </w:rPr>
              <w:t>Минимальный размер земельного участка – 12 м</w:t>
            </w:r>
          </w:p>
          <w:p w:rsidR="00404F30" w:rsidRPr="00385E97" w:rsidRDefault="00404F30" w:rsidP="00613E41">
            <w:pPr>
              <w:rPr>
                <w:sz w:val="24"/>
                <w:szCs w:val="24"/>
              </w:rPr>
            </w:pPr>
            <w:r w:rsidRPr="00385E97">
              <w:rPr>
                <w:sz w:val="24"/>
                <w:szCs w:val="24"/>
              </w:rPr>
              <w:t>Максимальный размер земельного участка – 50 м</w:t>
            </w:r>
          </w:p>
          <w:p w:rsidR="00404F30" w:rsidRPr="00385E97" w:rsidRDefault="00404F30" w:rsidP="00613E41">
            <w:pPr>
              <w:rPr>
                <w:sz w:val="24"/>
                <w:szCs w:val="24"/>
              </w:rPr>
            </w:pPr>
            <w:r w:rsidRPr="00385E97">
              <w:rPr>
                <w:sz w:val="24"/>
                <w:szCs w:val="24"/>
              </w:rPr>
              <w:t xml:space="preserve">Количество этажей – не выше 3 надземных </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Минимальные отступы:</w:t>
            </w:r>
          </w:p>
          <w:p w:rsidR="00404F30" w:rsidRPr="00385E97" w:rsidRDefault="00404F30" w:rsidP="00613E41">
            <w:pPr>
              <w:rPr>
                <w:sz w:val="24"/>
                <w:szCs w:val="24"/>
              </w:rPr>
            </w:pPr>
            <w:r w:rsidRPr="00385E97">
              <w:rPr>
                <w:sz w:val="24"/>
                <w:szCs w:val="24"/>
              </w:rPr>
              <w:t xml:space="preserve">- от красной линии до объекта и хозяйственных построек – 5м </w:t>
            </w:r>
          </w:p>
          <w:p w:rsidR="00404F30" w:rsidRPr="00385E97" w:rsidRDefault="00404F30" w:rsidP="00613E41">
            <w:pPr>
              <w:rPr>
                <w:sz w:val="24"/>
                <w:szCs w:val="24"/>
              </w:rPr>
            </w:pPr>
            <w:r w:rsidRPr="00385E97">
              <w:rPr>
                <w:sz w:val="24"/>
                <w:szCs w:val="24"/>
              </w:rPr>
              <w:t xml:space="preserve"> -в условиях сложившейся застройки – в соответствии со сложившейся линией застройки.</w:t>
            </w:r>
          </w:p>
          <w:p w:rsidR="00404F30" w:rsidRPr="00385E97" w:rsidRDefault="00404F30" w:rsidP="00613E41">
            <w:pPr>
              <w:rPr>
                <w:sz w:val="24"/>
                <w:szCs w:val="24"/>
              </w:rPr>
            </w:pPr>
            <w:r w:rsidRPr="00385E97">
              <w:rPr>
                <w:sz w:val="24"/>
                <w:szCs w:val="24"/>
              </w:rPr>
              <w:t>Максимальный процент застройки в границах земельных участков площадью от 600 до 1000 кв. м:</w:t>
            </w:r>
          </w:p>
          <w:p w:rsidR="00404F30" w:rsidRPr="00385E97" w:rsidRDefault="00404F30" w:rsidP="00613E41">
            <w:pPr>
              <w:rPr>
                <w:sz w:val="24"/>
                <w:szCs w:val="24"/>
              </w:rPr>
            </w:pPr>
            <w:r w:rsidRPr="00385E97">
              <w:rPr>
                <w:sz w:val="24"/>
                <w:szCs w:val="24"/>
              </w:rPr>
              <w:t>- общая площадь застройки земельного участка – 25%;</w:t>
            </w:r>
          </w:p>
          <w:p w:rsidR="00404F30" w:rsidRPr="00385E97" w:rsidRDefault="00404F30" w:rsidP="00613E41">
            <w:pPr>
              <w:rPr>
                <w:sz w:val="24"/>
                <w:szCs w:val="24"/>
              </w:rPr>
            </w:pPr>
            <w:r w:rsidRPr="00385E97">
              <w:rPr>
                <w:sz w:val="24"/>
                <w:szCs w:val="24"/>
              </w:rPr>
              <w:lastRenderedPageBreak/>
              <w:t>площадь застройки жилым зданием – 25%.</w:t>
            </w:r>
          </w:p>
          <w:p w:rsidR="00404F30" w:rsidRPr="00385E97" w:rsidRDefault="00404F30" w:rsidP="00613E41">
            <w:pPr>
              <w:rPr>
                <w:sz w:val="24"/>
                <w:szCs w:val="24"/>
              </w:rPr>
            </w:pPr>
            <w:r w:rsidRPr="00385E97">
              <w:rPr>
                <w:sz w:val="24"/>
                <w:szCs w:val="24"/>
              </w:rPr>
              <w:t>Максимальный процент застройки в границах земельных участков площадью свыше 1 000 кв. м:</w:t>
            </w:r>
          </w:p>
          <w:p w:rsidR="00404F30" w:rsidRPr="00385E97" w:rsidRDefault="00404F30" w:rsidP="00613E41">
            <w:pPr>
              <w:rPr>
                <w:sz w:val="24"/>
                <w:szCs w:val="24"/>
              </w:rPr>
            </w:pPr>
            <w:r w:rsidRPr="00385E97">
              <w:rPr>
                <w:sz w:val="24"/>
                <w:szCs w:val="24"/>
              </w:rPr>
              <w:t>- общая площадь застройки земельного участка – 25%;</w:t>
            </w:r>
          </w:p>
          <w:p w:rsidR="00404F30" w:rsidRPr="00385E97" w:rsidRDefault="00404F30" w:rsidP="00613E41">
            <w:pPr>
              <w:rPr>
                <w:sz w:val="24"/>
                <w:szCs w:val="24"/>
              </w:rPr>
            </w:pPr>
            <w:r w:rsidRPr="00385E97">
              <w:rPr>
                <w:sz w:val="24"/>
                <w:szCs w:val="24"/>
              </w:rPr>
              <w:t>- площадь застройки жилым зданием – 20%.</w:t>
            </w:r>
          </w:p>
        </w:tc>
        <w:tc>
          <w:tcPr>
            <w:tcW w:w="5217" w:type="dxa"/>
          </w:tcPr>
          <w:p w:rsidR="00404F30" w:rsidRPr="00385E97" w:rsidRDefault="00404F30" w:rsidP="00613E41">
            <w:pPr>
              <w:rPr>
                <w:sz w:val="24"/>
                <w:szCs w:val="24"/>
              </w:rPr>
            </w:pPr>
            <w:r w:rsidRPr="00385E97">
              <w:rPr>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rPr>
          <w:trHeight w:val="20"/>
          <w:jc w:val="center"/>
        </w:trPr>
        <w:tc>
          <w:tcPr>
            <w:tcW w:w="2791" w:type="dxa"/>
          </w:tcPr>
          <w:p w:rsidR="00404F30" w:rsidRPr="00385E97" w:rsidRDefault="00404F30" w:rsidP="00613E41">
            <w:pPr>
              <w:rPr>
                <w:sz w:val="24"/>
                <w:szCs w:val="24"/>
              </w:rPr>
            </w:pPr>
            <w:r w:rsidRPr="00385E97">
              <w:rPr>
                <w:sz w:val="24"/>
                <w:szCs w:val="24"/>
              </w:rPr>
              <w:lastRenderedPageBreak/>
              <w:t>Малоэтажная многоквартирная жилая застройка</w:t>
            </w:r>
          </w:p>
        </w:tc>
        <w:tc>
          <w:tcPr>
            <w:tcW w:w="851" w:type="dxa"/>
          </w:tcPr>
          <w:p w:rsidR="00404F30" w:rsidRPr="00385E97" w:rsidRDefault="00404F30" w:rsidP="00613E41">
            <w:pPr>
              <w:rPr>
                <w:sz w:val="24"/>
                <w:szCs w:val="24"/>
              </w:rPr>
            </w:pPr>
            <w:r w:rsidRPr="00385E97">
              <w:rPr>
                <w:sz w:val="24"/>
                <w:szCs w:val="24"/>
              </w:rPr>
              <w:t>2.1.1</w:t>
            </w:r>
          </w:p>
        </w:tc>
        <w:tc>
          <w:tcPr>
            <w:tcW w:w="6203" w:type="dxa"/>
          </w:tcPr>
          <w:p w:rsidR="00404F30" w:rsidRPr="00385E97" w:rsidRDefault="00404F30" w:rsidP="00613E41">
            <w:pPr>
              <w:rPr>
                <w:sz w:val="24"/>
                <w:szCs w:val="24"/>
              </w:rPr>
            </w:pPr>
            <w:r w:rsidRPr="00385E97">
              <w:rPr>
                <w:sz w:val="24"/>
                <w:szCs w:val="24"/>
              </w:rPr>
              <w:t>Минимальная площадь земельного участка -  400 кв. м.</w:t>
            </w:r>
          </w:p>
          <w:p w:rsidR="00404F30" w:rsidRPr="00385E97" w:rsidRDefault="00404F30" w:rsidP="00613E41">
            <w:pPr>
              <w:rPr>
                <w:sz w:val="24"/>
                <w:szCs w:val="24"/>
              </w:rPr>
            </w:pPr>
            <w:r w:rsidRPr="00F52EC0">
              <w:rPr>
                <w:sz w:val="24"/>
                <w:szCs w:val="24"/>
              </w:rPr>
              <w:t xml:space="preserve">Максимальная площадь земельного участка – </w:t>
            </w:r>
            <w:r w:rsidR="00A326AA" w:rsidRPr="00F52EC0">
              <w:rPr>
                <w:sz w:val="24"/>
                <w:szCs w:val="24"/>
              </w:rPr>
              <w:t xml:space="preserve"> не подлежит установлению.</w:t>
            </w:r>
            <w:r w:rsidRPr="00385E97">
              <w:rPr>
                <w:sz w:val="24"/>
                <w:szCs w:val="24"/>
              </w:rPr>
              <w:t xml:space="preserve">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4 надземных этажей, включая мансардный.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Минимальные отступы:</w:t>
            </w:r>
          </w:p>
          <w:p w:rsidR="00404F30" w:rsidRPr="00385E97" w:rsidRDefault="00404F30" w:rsidP="00613E41">
            <w:pPr>
              <w:rPr>
                <w:sz w:val="24"/>
                <w:szCs w:val="24"/>
              </w:rPr>
            </w:pPr>
            <w:r w:rsidRPr="00385E97">
              <w:rPr>
                <w:sz w:val="24"/>
                <w:szCs w:val="24"/>
              </w:rPr>
              <w:t xml:space="preserve">- от красной линии до объекта и хозяйственных построек – 5м </w:t>
            </w:r>
          </w:p>
          <w:p w:rsidR="00404F30" w:rsidRPr="00F52EC0" w:rsidRDefault="00404F30" w:rsidP="00613E41">
            <w:pPr>
              <w:rPr>
                <w:sz w:val="24"/>
                <w:szCs w:val="24"/>
              </w:rPr>
            </w:pPr>
            <w:r w:rsidRPr="00385E97">
              <w:rPr>
                <w:sz w:val="24"/>
                <w:szCs w:val="24"/>
              </w:rPr>
              <w:t xml:space="preserve"> -в условиях сложившейся застройки – в соответствии со </w:t>
            </w:r>
            <w:r w:rsidRPr="00F52EC0">
              <w:rPr>
                <w:sz w:val="24"/>
                <w:szCs w:val="24"/>
              </w:rPr>
              <w:t>сложившейся линией застройки.</w:t>
            </w:r>
          </w:p>
          <w:p w:rsidR="00404F30" w:rsidRPr="00385E97" w:rsidRDefault="00404F30" w:rsidP="00613E41">
            <w:pPr>
              <w:rPr>
                <w:sz w:val="24"/>
                <w:szCs w:val="24"/>
              </w:rPr>
            </w:pPr>
            <w:r w:rsidRPr="00F52EC0">
              <w:rPr>
                <w:sz w:val="24"/>
                <w:szCs w:val="24"/>
              </w:rPr>
              <w:t>Максимальный коэффициент застройки в г</w:t>
            </w:r>
            <w:r w:rsidR="00A326AA" w:rsidRPr="00F52EC0">
              <w:rPr>
                <w:sz w:val="24"/>
                <w:szCs w:val="24"/>
              </w:rPr>
              <w:t>раницах земельного участка –0,4</w:t>
            </w:r>
            <w:r w:rsidRPr="00F52EC0">
              <w:rPr>
                <w:sz w:val="24"/>
                <w:szCs w:val="24"/>
              </w:rPr>
              <w:t>.</w:t>
            </w:r>
          </w:p>
        </w:tc>
        <w:tc>
          <w:tcPr>
            <w:tcW w:w="5217" w:type="dxa"/>
          </w:tcPr>
          <w:p w:rsidR="00404F30" w:rsidRPr="00385E97" w:rsidRDefault="00404F30" w:rsidP="00613E41">
            <w:pPr>
              <w:rPr>
                <w:sz w:val="24"/>
                <w:szCs w:val="24"/>
              </w:rPr>
            </w:pPr>
            <w:r w:rsidRPr="00385E97">
              <w:rPr>
                <w:sz w:val="24"/>
                <w:szCs w:val="24"/>
              </w:rPr>
              <w:t xml:space="preserve">Не допускается размещать жилую застройку в санитарно-защитных зонах, установленных в предусмотренном действующим законодательством порядке. </w:t>
            </w:r>
          </w:p>
          <w:p w:rsidR="00404F30" w:rsidRPr="00385E97" w:rsidRDefault="00404F30" w:rsidP="00613E41">
            <w:pPr>
              <w:rPr>
                <w:sz w:val="24"/>
                <w:szCs w:val="24"/>
              </w:rPr>
            </w:pPr>
            <w:r w:rsidRPr="00385E97">
              <w:rPr>
                <w:sz w:val="24"/>
                <w:szCs w:val="24"/>
              </w:rPr>
              <w:t>Размещение встроенных, пристроенных и встроенно-пристроенных объектов осуществлять в соответствии с требованиями СП 54.13330.2011 «СНиП 31-01-2003 «Здания жилые многоквартирные».</w:t>
            </w:r>
          </w:p>
        </w:tc>
      </w:tr>
      <w:tr w:rsidR="00404F30" w:rsidRPr="00385E97" w:rsidTr="00613E41">
        <w:trPr>
          <w:trHeight w:val="20"/>
          <w:jc w:val="center"/>
        </w:trPr>
        <w:tc>
          <w:tcPr>
            <w:tcW w:w="2791" w:type="dxa"/>
          </w:tcPr>
          <w:p w:rsidR="00404F30" w:rsidRPr="00385E97" w:rsidRDefault="00404F30" w:rsidP="00613E41">
            <w:pPr>
              <w:rPr>
                <w:sz w:val="24"/>
                <w:szCs w:val="24"/>
              </w:rPr>
            </w:pPr>
            <w:r w:rsidRPr="00385E97">
              <w:rPr>
                <w:sz w:val="24"/>
                <w:szCs w:val="24"/>
              </w:rPr>
              <w:t>Для ведения личного подсобного хозяйства (приусадебный земельный участок)</w:t>
            </w:r>
          </w:p>
        </w:tc>
        <w:tc>
          <w:tcPr>
            <w:tcW w:w="851" w:type="dxa"/>
          </w:tcPr>
          <w:p w:rsidR="00404F30" w:rsidRPr="00385E97" w:rsidRDefault="00404F30" w:rsidP="00613E41">
            <w:pPr>
              <w:rPr>
                <w:sz w:val="24"/>
                <w:szCs w:val="24"/>
              </w:rPr>
            </w:pPr>
            <w:r w:rsidRPr="00385E97">
              <w:rPr>
                <w:sz w:val="24"/>
                <w:szCs w:val="24"/>
              </w:rPr>
              <w:t>2.2</w:t>
            </w:r>
          </w:p>
        </w:tc>
        <w:tc>
          <w:tcPr>
            <w:tcW w:w="6203" w:type="dxa"/>
          </w:tcPr>
          <w:p w:rsidR="00404F30" w:rsidRPr="00385E97" w:rsidRDefault="00404F30" w:rsidP="00613E41">
            <w:pPr>
              <w:rPr>
                <w:sz w:val="24"/>
                <w:szCs w:val="24"/>
              </w:rPr>
            </w:pPr>
            <w:r w:rsidRPr="00385E97">
              <w:rPr>
                <w:sz w:val="24"/>
                <w:szCs w:val="24"/>
              </w:rPr>
              <w:t>Минимальная площадь земельного участка – 400 кв. м.</w:t>
            </w:r>
          </w:p>
          <w:p w:rsidR="00404F30" w:rsidRPr="00385E97" w:rsidRDefault="00404F30" w:rsidP="00613E41">
            <w:pPr>
              <w:rPr>
                <w:sz w:val="24"/>
                <w:szCs w:val="24"/>
              </w:rPr>
            </w:pPr>
            <w:r w:rsidRPr="00385E97">
              <w:rPr>
                <w:sz w:val="24"/>
                <w:szCs w:val="24"/>
              </w:rPr>
              <w:t>Максимальная площадь земельного участка – 2000 кв. м.</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3 надземных этажей.</w:t>
            </w:r>
          </w:p>
          <w:p w:rsidR="00404F30" w:rsidRPr="00385E97" w:rsidRDefault="00404F30" w:rsidP="00613E41">
            <w:pPr>
              <w:rPr>
                <w:sz w:val="24"/>
                <w:szCs w:val="24"/>
              </w:rPr>
            </w:pPr>
            <w:r w:rsidRPr="00385E97">
              <w:rPr>
                <w:sz w:val="24"/>
                <w:szCs w:val="24"/>
              </w:rPr>
              <w:lastRenderedPageBreak/>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w:t>
            </w:r>
          </w:p>
          <w:p w:rsidR="00404F30" w:rsidRPr="00385E97" w:rsidRDefault="00404F30" w:rsidP="00613E41">
            <w:pPr>
              <w:rPr>
                <w:sz w:val="24"/>
                <w:szCs w:val="24"/>
              </w:rPr>
            </w:pPr>
            <w:r w:rsidRPr="00385E97">
              <w:rPr>
                <w:sz w:val="24"/>
                <w:szCs w:val="24"/>
              </w:rPr>
              <w:t xml:space="preserve">- 5 м от красных линий улиц, </w:t>
            </w:r>
          </w:p>
          <w:p w:rsidR="00404F30" w:rsidRPr="00385E97" w:rsidRDefault="00404F30" w:rsidP="00613E41">
            <w:pPr>
              <w:rPr>
                <w:sz w:val="24"/>
                <w:szCs w:val="24"/>
              </w:rPr>
            </w:pPr>
            <w:r w:rsidRPr="00385E97">
              <w:rPr>
                <w:sz w:val="24"/>
                <w:szCs w:val="24"/>
              </w:rPr>
              <w:t>- в условиях сложившейся застройки – в соответствии со сложившейся линией застройки.</w:t>
            </w:r>
          </w:p>
          <w:p w:rsidR="00404F30" w:rsidRPr="00385E97" w:rsidRDefault="00404F30" w:rsidP="00613E41">
            <w:pPr>
              <w:rPr>
                <w:sz w:val="24"/>
                <w:szCs w:val="24"/>
              </w:rPr>
            </w:pPr>
            <w:r w:rsidRPr="00385E97">
              <w:rPr>
                <w:sz w:val="24"/>
                <w:szCs w:val="24"/>
              </w:rPr>
              <w:t>Максимальный процент застройки – 25%.</w:t>
            </w:r>
          </w:p>
        </w:tc>
        <w:tc>
          <w:tcPr>
            <w:tcW w:w="5217" w:type="dxa"/>
          </w:tcPr>
          <w:p w:rsidR="00404F30" w:rsidRPr="00385E97" w:rsidRDefault="00404F30" w:rsidP="00613E41">
            <w:pPr>
              <w:rPr>
                <w:sz w:val="24"/>
                <w:szCs w:val="24"/>
              </w:rPr>
            </w:pPr>
            <w:r w:rsidRPr="00385E97">
              <w:rPr>
                <w:sz w:val="24"/>
                <w:szCs w:val="24"/>
              </w:rPr>
              <w:lastRenderedPageBreak/>
              <w:t>Ведение личного подсобного хозяйства допускается только в границах сельских населенных пунктов.</w:t>
            </w:r>
          </w:p>
          <w:p w:rsidR="00404F30" w:rsidRPr="00385E97" w:rsidRDefault="00404F30" w:rsidP="00613E41">
            <w:pPr>
              <w:rPr>
                <w:sz w:val="24"/>
                <w:szCs w:val="24"/>
              </w:rPr>
            </w:pPr>
            <w:r w:rsidRPr="00385E97">
              <w:rPr>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404F30" w:rsidRPr="00385E97" w:rsidRDefault="00404F30" w:rsidP="00613E41">
            <w:pPr>
              <w:rPr>
                <w:sz w:val="24"/>
                <w:szCs w:val="24"/>
              </w:rPr>
            </w:pPr>
            <w:r w:rsidRPr="00385E97">
              <w:rPr>
                <w:sz w:val="24"/>
                <w:szCs w:val="24"/>
              </w:rPr>
              <w:lastRenderedPageBreak/>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rPr>
          <w:trHeight w:val="20"/>
          <w:jc w:val="center"/>
        </w:trPr>
        <w:tc>
          <w:tcPr>
            <w:tcW w:w="2791" w:type="dxa"/>
          </w:tcPr>
          <w:p w:rsidR="00404F30" w:rsidRPr="00385E97" w:rsidRDefault="00404F30" w:rsidP="00613E41">
            <w:pPr>
              <w:rPr>
                <w:sz w:val="24"/>
                <w:szCs w:val="24"/>
              </w:rPr>
            </w:pPr>
            <w:r w:rsidRPr="00385E97">
              <w:rPr>
                <w:sz w:val="24"/>
                <w:szCs w:val="24"/>
              </w:rPr>
              <w:lastRenderedPageBreak/>
              <w:t>Блокированная жилая застройка</w:t>
            </w:r>
          </w:p>
          <w:p w:rsidR="00404F30" w:rsidRPr="00385E97" w:rsidRDefault="00404F30" w:rsidP="00613E41">
            <w:pPr>
              <w:rPr>
                <w:sz w:val="24"/>
                <w:szCs w:val="24"/>
              </w:rPr>
            </w:pPr>
          </w:p>
        </w:tc>
        <w:tc>
          <w:tcPr>
            <w:tcW w:w="851" w:type="dxa"/>
          </w:tcPr>
          <w:p w:rsidR="00404F30" w:rsidRPr="00385E97" w:rsidRDefault="00404F30" w:rsidP="00613E41">
            <w:pPr>
              <w:rPr>
                <w:sz w:val="24"/>
                <w:szCs w:val="24"/>
              </w:rPr>
            </w:pPr>
            <w:r w:rsidRPr="00385E97">
              <w:rPr>
                <w:sz w:val="24"/>
                <w:szCs w:val="24"/>
              </w:rPr>
              <w:t>2.3</w:t>
            </w:r>
          </w:p>
        </w:tc>
        <w:tc>
          <w:tcPr>
            <w:tcW w:w="6203" w:type="dxa"/>
          </w:tcPr>
          <w:p w:rsidR="00404F30" w:rsidRPr="00385E97" w:rsidRDefault="00404F30" w:rsidP="00613E41">
            <w:pPr>
              <w:rPr>
                <w:sz w:val="24"/>
                <w:szCs w:val="24"/>
              </w:rPr>
            </w:pPr>
            <w:r w:rsidRPr="00385E97">
              <w:rPr>
                <w:sz w:val="24"/>
                <w:szCs w:val="24"/>
              </w:rPr>
              <w:t>Минимальная площадь земельного участка – 100 кв.м.</w:t>
            </w:r>
          </w:p>
          <w:p w:rsidR="00404F30" w:rsidRPr="00385E97" w:rsidRDefault="00404F30" w:rsidP="00613E41">
            <w:pPr>
              <w:rPr>
                <w:sz w:val="24"/>
                <w:szCs w:val="24"/>
              </w:rPr>
            </w:pPr>
            <w:r w:rsidRPr="00385E97">
              <w:rPr>
                <w:sz w:val="24"/>
                <w:szCs w:val="24"/>
              </w:rPr>
              <w:t xml:space="preserve">Максимальная площадь земельного участка - 4000 кв. м.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не более 3.</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Минимальные отступы:</w:t>
            </w:r>
          </w:p>
          <w:p w:rsidR="00404F30" w:rsidRPr="00385E97" w:rsidRDefault="00404F30" w:rsidP="00613E41">
            <w:pPr>
              <w:rPr>
                <w:sz w:val="24"/>
                <w:szCs w:val="24"/>
              </w:rPr>
            </w:pPr>
            <w:r w:rsidRPr="00385E97">
              <w:rPr>
                <w:sz w:val="24"/>
                <w:szCs w:val="24"/>
              </w:rPr>
              <w:t xml:space="preserve">- от красной линии до объекта и хозяйственных построек – 5м </w:t>
            </w:r>
          </w:p>
          <w:p w:rsidR="00404F30" w:rsidRPr="00385E97" w:rsidRDefault="00404F30" w:rsidP="00613E41">
            <w:pPr>
              <w:rPr>
                <w:sz w:val="24"/>
                <w:szCs w:val="24"/>
              </w:rPr>
            </w:pPr>
            <w:r w:rsidRPr="00385E97">
              <w:rPr>
                <w:sz w:val="24"/>
                <w:szCs w:val="24"/>
              </w:rPr>
              <w:t xml:space="preserve"> -в условиях сложившейся застройки – в соответствии со сложившейся линией застройки.</w:t>
            </w:r>
          </w:p>
          <w:p w:rsidR="00404F30" w:rsidRPr="00385E97" w:rsidRDefault="00404F30" w:rsidP="00613E41">
            <w:pPr>
              <w:rPr>
                <w:sz w:val="24"/>
                <w:szCs w:val="24"/>
              </w:rPr>
            </w:pPr>
            <w:r w:rsidRPr="00385E97">
              <w:rPr>
                <w:sz w:val="24"/>
                <w:szCs w:val="24"/>
              </w:rPr>
              <w:t xml:space="preserve"> Минимальная глубина переднего двора - 5 м.</w:t>
            </w:r>
          </w:p>
          <w:p w:rsidR="00404F30" w:rsidRPr="00385E97" w:rsidRDefault="00404F30" w:rsidP="00613E41">
            <w:pPr>
              <w:rPr>
                <w:sz w:val="24"/>
                <w:szCs w:val="24"/>
              </w:rPr>
            </w:pPr>
            <w:r w:rsidRPr="00385E97">
              <w:rPr>
                <w:sz w:val="24"/>
                <w:szCs w:val="24"/>
              </w:rPr>
              <w:t>Максимальный процент – 25%</w:t>
            </w:r>
          </w:p>
        </w:tc>
        <w:tc>
          <w:tcPr>
            <w:tcW w:w="5217" w:type="dxa"/>
          </w:tcPr>
          <w:p w:rsidR="00404F30" w:rsidRPr="00385E97" w:rsidRDefault="00404F30" w:rsidP="00613E41">
            <w:pPr>
              <w:rPr>
                <w:sz w:val="24"/>
                <w:szCs w:val="24"/>
              </w:rPr>
            </w:pPr>
            <w:r w:rsidRPr="00385E97">
              <w:rPr>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rPr>
          <w:trHeight w:val="20"/>
          <w:jc w:val="center"/>
        </w:trPr>
        <w:tc>
          <w:tcPr>
            <w:tcW w:w="2791" w:type="dxa"/>
          </w:tcPr>
          <w:p w:rsidR="00404F30" w:rsidRPr="00385E97" w:rsidRDefault="00404F30" w:rsidP="00613E41">
            <w:pPr>
              <w:rPr>
                <w:sz w:val="24"/>
                <w:szCs w:val="24"/>
              </w:rPr>
            </w:pPr>
            <w:r w:rsidRPr="00385E97">
              <w:rPr>
                <w:sz w:val="24"/>
                <w:szCs w:val="24"/>
              </w:rPr>
              <w:t>Дошкольное, начальное и среднее общее образование</w:t>
            </w:r>
          </w:p>
        </w:tc>
        <w:tc>
          <w:tcPr>
            <w:tcW w:w="851" w:type="dxa"/>
          </w:tcPr>
          <w:p w:rsidR="00404F30" w:rsidRPr="00385E97" w:rsidRDefault="00404F30" w:rsidP="00613E41">
            <w:pPr>
              <w:rPr>
                <w:sz w:val="24"/>
                <w:szCs w:val="24"/>
              </w:rPr>
            </w:pPr>
            <w:r w:rsidRPr="00385E97">
              <w:rPr>
                <w:sz w:val="24"/>
                <w:szCs w:val="24"/>
              </w:rPr>
              <w:t>3.5.1</w:t>
            </w:r>
          </w:p>
        </w:tc>
        <w:tc>
          <w:tcPr>
            <w:tcW w:w="6203" w:type="dxa"/>
          </w:tcPr>
          <w:p w:rsidR="00404F30" w:rsidRPr="00385E97" w:rsidRDefault="00404F30" w:rsidP="00613E41">
            <w:pPr>
              <w:rPr>
                <w:sz w:val="24"/>
                <w:szCs w:val="24"/>
              </w:rPr>
            </w:pPr>
            <w:r w:rsidRPr="00385E97">
              <w:rPr>
                <w:sz w:val="24"/>
                <w:szCs w:val="24"/>
              </w:rPr>
              <w:t>Минимальная площадь земельного участка:</w:t>
            </w:r>
          </w:p>
          <w:p w:rsidR="00404F30" w:rsidRPr="00385E97" w:rsidRDefault="00404F30" w:rsidP="00613E41">
            <w:pPr>
              <w:rPr>
                <w:sz w:val="24"/>
                <w:szCs w:val="24"/>
              </w:rPr>
            </w:pPr>
            <w:r w:rsidRPr="00385E97">
              <w:rPr>
                <w:sz w:val="24"/>
                <w:szCs w:val="24"/>
              </w:rPr>
              <w:t>- муниципальные дошкольные образовательные организации –3120 кв. м;</w:t>
            </w:r>
          </w:p>
          <w:p w:rsidR="00404F30" w:rsidRPr="00385E97" w:rsidRDefault="00404F30" w:rsidP="00613E41">
            <w:pPr>
              <w:rPr>
                <w:sz w:val="24"/>
                <w:szCs w:val="24"/>
              </w:rPr>
            </w:pPr>
            <w:r w:rsidRPr="00385E97">
              <w:rPr>
                <w:sz w:val="24"/>
                <w:szCs w:val="24"/>
              </w:rPr>
              <w:t xml:space="preserve">- муниципальные общеобразовательные организации –20 </w:t>
            </w:r>
            <w:r w:rsidRPr="00385E97">
              <w:rPr>
                <w:sz w:val="24"/>
                <w:szCs w:val="24"/>
              </w:rPr>
              <w:lastRenderedPageBreak/>
              <w:t>000 кв. м;</w:t>
            </w:r>
          </w:p>
          <w:p w:rsidR="00404F30" w:rsidRPr="00385E97" w:rsidRDefault="00404F30" w:rsidP="00613E41">
            <w:pPr>
              <w:rPr>
                <w:sz w:val="24"/>
                <w:szCs w:val="24"/>
              </w:rPr>
            </w:pPr>
            <w:r w:rsidRPr="00385E97">
              <w:rPr>
                <w:sz w:val="24"/>
                <w:szCs w:val="24"/>
              </w:rPr>
              <w:t>муниципальные организации дополнительного образования –450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3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- 10 м.</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Максимальный процент застройки– 25%.</w:t>
            </w:r>
          </w:p>
        </w:tc>
        <w:tc>
          <w:tcPr>
            <w:tcW w:w="5217" w:type="dxa"/>
          </w:tcPr>
          <w:p w:rsidR="00404F30" w:rsidRPr="00385E97" w:rsidRDefault="00404F30" w:rsidP="00613E41">
            <w:pPr>
              <w:rPr>
                <w:sz w:val="24"/>
                <w:szCs w:val="24"/>
              </w:rPr>
            </w:pPr>
            <w:r w:rsidRPr="00385E97">
              <w:rPr>
                <w:sz w:val="24"/>
                <w:szCs w:val="24"/>
              </w:rPr>
              <w:lastRenderedPageBreak/>
              <w:t>Не допускается размещать образовательные и детские учреждения в санитарно-защитных зонах, установленных в предусмотренном действующим законодательством порядке.</w:t>
            </w:r>
          </w:p>
          <w:p w:rsidR="00404F30" w:rsidRPr="00385E97" w:rsidRDefault="00404F30" w:rsidP="00613E41">
            <w:pPr>
              <w:rPr>
                <w:sz w:val="24"/>
                <w:szCs w:val="24"/>
              </w:rPr>
            </w:pPr>
            <w:r w:rsidRPr="00385E97">
              <w:rPr>
                <w:sz w:val="24"/>
                <w:szCs w:val="24"/>
              </w:rPr>
              <w:lastRenderedPageBreak/>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rPr>
          <w:trHeight w:val="20"/>
          <w:jc w:val="center"/>
        </w:trPr>
        <w:tc>
          <w:tcPr>
            <w:tcW w:w="2791" w:type="dxa"/>
          </w:tcPr>
          <w:p w:rsidR="00404F30" w:rsidRPr="00385E97" w:rsidRDefault="00404F30" w:rsidP="00613E41">
            <w:pPr>
              <w:rPr>
                <w:sz w:val="24"/>
                <w:szCs w:val="24"/>
              </w:rPr>
            </w:pPr>
            <w:r w:rsidRPr="00385E97">
              <w:rPr>
                <w:sz w:val="24"/>
                <w:szCs w:val="24"/>
              </w:rPr>
              <w:lastRenderedPageBreak/>
              <w:t>Магазины</w:t>
            </w:r>
          </w:p>
        </w:tc>
        <w:tc>
          <w:tcPr>
            <w:tcW w:w="851" w:type="dxa"/>
          </w:tcPr>
          <w:p w:rsidR="00404F30" w:rsidRPr="00385E97" w:rsidRDefault="00404F30" w:rsidP="00613E41">
            <w:pPr>
              <w:rPr>
                <w:sz w:val="24"/>
                <w:szCs w:val="24"/>
              </w:rPr>
            </w:pPr>
            <w:r w:rsidRPr="00385E97">
              <w:rPr>
                <w:sz w:val="24"/>
                <w:szCs w:val="24"/>
              </w:rPr>
              <w:t>4.4</w:t>
            </w:r>
          </w:p>
        </w:tc>
        <w:tc>
          <w:tcPr>
            <w:tcW w:w="6203"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 xml:space="preserve">В условиях реконструкции допускается размещение </w:t>
            </w:r>
            <w:r w:rsidRPr="00385E97">
              <w:rPr>
                <w:sz w:val="24"/>
                <w:szCs w:val="24"/>
              </w:rPr>
              <w:lastRenderedPageBreak/>
              <w:t>зданий по красной линии улиц.</w:t>
            </w:r>
          </w:p>
          <w:p w:rsidR="00404F30" w:rsidRPr="00385E97" w:rsidRDefault="00404F30" w:rsidP="00613E41">
            <w:pPr>
              <w:rPr>
                <w:sz w:val="24"/>
                <w:szCs w:val="24"/>
              </w:rPr>
            </w:pPr>
            <w:r w:rsidRPr="00385E97">
              <w:rPr>
                <w:sz w:val="24"/>
                <w:szCs w:val="24"/>
              </w:rPr>
              <w:t>Максимальный процент застройки– 25%.</w:t>
            </w:r>
          </w:p>
        </w:tc>
        <w:tc>
          <w:tcPr>
            <w:tcW w:w="5217" w:type="dxa"/>
          </w:tcPr>
          <w:p w:rsidR="00404F30" w:rsidRPr="00385E97" w:rsidRDefault="00404F30" w:rsidP="00613E41">
            <w:pPr>
              <w:rPr>
                <w:sz w:val="24"/>
                <w:szCs w:val="24"/>
              </w:rPr>
            </w:pPr>
            <w:r w:rsidRPr="00385E97">
              <w:rPr>
                <w:sz w:val="24"/>
                <w:szCs w:val="24"/>
              </w:rPr>
              <w:lastRenderedPageBreak/>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rPr>
          <w:trHeight w:val="20"/>
          <w:jc w:val="center"/>
        </w:trPr>
        <w:tc>
          <w:tcPr>
            <w:tcW w:w="2791" w:type="dxa"/>
          </w:tcPr>
          <w:p w:rsidR="00404F30" w:rsidRPr="00385E97" w:rsidRDefault="00404F30" w:rsidP="00613E41">
            <w:pPr>
              <w:rPr>
                <w:sz w:val="24"/>
                <w:szCs w:val="24"/>
              </w:rPr>
            </w:pPr>
            <w:r w:rsidRPr="00385E97">
              <w:rPr>
                <w:sz w:val="24"/>
                <w:szCs w:val="24"/>
              </w:rPr>
              <w:lastRenderedPageBreak/>
              <w:t>Коммунальное обслуживание</w:t>
            </w:r>
          </w:p>
        </w:tc>
        <w:tc>
          <w:tcPr>
            <w:tcW w:w="851" w:type="dxa"/>
          </w:tcPr>
          <w:p w:rsidR="00404F30" w:rsidRPr="00385E97" w:rsidRDefault="00404F30" w:rsidP="00613E41">
            <w:pPr>
              <w:rPr>
                <w:sz w:val="24"/>
                <w:szCs w:val="24"/>
              </w:rPr>
            </w:pPr>
            <w:r w:rsidRPr="00385E97">
              <w:rPr>
                <w:sz w:val="24"/>
                <w:szCs w:val="24"/>
              </w:rPr>
              <w:t>3.1</w:t>
            </w:r>
          </w:p>
        </w:tc>
        <w:tc>
          <w:tcPr>
            <w:tcW w:w="6203"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p w:rsidR="00404F30" w:rsidRPr="00385E97" w:rsidRDefault="00404F30" w:rsidP="00613E41">
            <w:pPr>
              <w:rPr>
                <w:sz w:val="24"/>
                <w:szCs w:val="24"/>
              </w:rPr>
            </w:pPr>
          </w:p>
        </w:tc>
        <w:tc>
          <w:tcPr>
            <w:tcW w:w="5217" w:type="dxa"/>
          </w:tcPr>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rPr>
          <w:trHeight w:val="20"/>
          <w:jc w:val="center"/>
        </w:trPr>
        <w:tc>
          <w:tcPr>
            <w:tcW w:w="2791" w:type="dxa"/>
          </w:tcPr>
          <w:p w:rsidR="00404F30" w:rsidRPr="00385E97" w:rsidRDefault="00404F30" w:rsidP="00613E41">
            <w:pPr>
              <w:rPr>
                <w:sz w:val="24"/>
                <w:szCs w:val="24"/>
              </w:rPr>
            </w:pPr>
            <w:r w:rsidRPr="00385E97">
              <w:rPr>
                <w:sz w:val="24"/>
                <w:szCs w:val="24"/>
              </w:rPr>
              <w:t>Земельные участки (территории) общего пользования</w:t>
            </w:r>
          </w:p>
        </w:tc>
        <w:tc>
          <w:tcPr>
            <w:tcW w:w="851" w:type="dxa"/>
          </w:tcPr>
          <w:p w:rsidR="00404F30" w:rsidRPr="00385E97" w:rsidRDefault="00404F30" w:rsidP="00613E41">
            <w:pPr>
              <w:rPr>
                <w:sz w:val="24"/>
                <w:szCs w:val="24"/>
              </w:rPr>
            </w:pPr>
            <w:r w:rsidRPr="00385E97">
              <w:rPr>
                <w:sz w:val="24"/>
                <w:szCs w:val="24"/>
              </w:rPr>
              <w:t>12.0</w:t>
            </w:r>
          </w:p>
        </w:tc>
        <w:tc>
          <w:tcPr>
            <w:tcW w:w="6203"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lastRenderedPageBreak/>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p w:rsidR="00404F30" w:rsidRPr="00385E97" w:rsidRDefault="00404F30" w:rsidP="00613E41">
            <w:pPr>
              <w:rPr>
                <w:sz w:val="24"/>
                <w:szCs w:val="24"/>
              </w:rPr>
            </w:pPr>
          </w:p>
          <w:p w:rsidR="00404F30" w:rsidRPr="00385E97" w:rsidRDefault="00404F30" w:rsidP="00613E41">
            <w:pPr>
              <w:rPr>
                <w:sz w:val="24"/>
                <w:szCs w:val="24"/>
              </w:rPr>
            </w:pPr>
          </w:p>
          <w:p w:rsidR="00404F30" w:rsidRPr="00385E97" w:rsidRDefault="00404F30" w:rsidP="00613E41">
            <w:pPr>
              <w:rPr>
                <w:sz w:val="24"/>
                <w:szCs w:val="24"/>
              </w:rPr>
            </w:pPr>
          </w:p>
        </w:tc>
        <w:tc>
          <w:tcPr>
            <w:tcW w:w="5217" w:type="dxa"/>
          </w:tcPr>
          <w:p w:rsidR="00404F30" w:rsidRPr="00385E97" w:rsidRDefault="00404F30" w:rsidP="00613E41">
            <w:pPr>
              <w:rPr>
                <w:sz w:val="24"/>
                <w:szCs w:val="24"/>
              </w:rPr>
            </w:pPr>
            <w:r w:rsidRPr="00385E97">
              <w:rPr>
                <w:sz w:val="24"/>
                <w:szCs w:val="24"/>
              </w:rPr>
              <w:lastRenderedPageBreak/>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rPr>
          <w:trHeight w:val="20"/>
          <w:jc w:val="center"/>
        </w:trPr>
        <w:tc>
          <w:tcPr>
            <w:tcW w:w="2791" w:type="dxa"/>
          </w:tcPr>
          <w:p w:rsidR="00404F30" w:rsidRPr="00385E97" w:rsidRDefault="00404F30" w:rsidP="00613E41">
            <w:pPr>
              <w:rPr>
                <w:sz w:val="24"/>
                <w:szCs w:val="24"/>
              </w:rPr>
            </w:pPr>
            <w:r w:rsidRPr="00385E97">
              <w:rPr>
                <w:sz w:val="24"/>
                <w:szCs w:val="24"/>
              </w:rPr>
              <w:lastRenderedPageBreak/>
              <w:t>Ведение садоводства</w:t>
            </w:r>
          </w:p>
        </w:tc>
        <w:tc>
          <w:tcPr>
            <w:tcW w:w="851" w:type="dxa"/>
          </w:tcPr>
          <w:p w:rsidR="00404F30" w:rsidRPr="00385E97" w:rsidRDefault="00404F30" w:rsidP="00613E41">
            <w:pPr>
              <w:rPr>
                <w:sz w:val="24"/>
                <w:szCs w:val="24"/>
              </w:rPr>
            </w:pPr>
            <w:r w:rsidRPr="00385E97">
              <w:rPr>
                <w:sz w:val="24"/>
                <w:szCs w:val="24"/>
              </w:rPr>
              <w:t>13.2</w:t>
            </w:r>
          </w:p>
        </w:tc>
        <w:tc>
          <w:tcPr>
            <w:tcW w:w="6203" w:type="dxa"/>
          </w:tcPr>
          <w:p w:rsidR="00404F30" w:rsidRPr="00385E97" w:rsidRDefault="00404F30" w:rsidP="00613E41">
            <w:pPr>
              <w:rPr>
                <w:sz w:val="24"/>
                <w:szCs w:val="24"/>
              </w:rPr>
            </w:pPr>
            <w:r w:rsidRPr="00385E97">
              <w:rPr>
                <w:sz w:val="24"/>
                <w:szCs w:val="24"/>
              </w:rPr>
              <w:t>Минимальная площадь земельных участков – 400 м2</w:t>
            </w:r>
          </w:p>
          <w:p w:rsidR="00404F30" w:rsidRPr="00385E97" w:rsidRDefault="00404F30" w:rsidP="00613E41">
            <w:pPr>
              <w:rPr>
                <w:sz w:val="24"/>
                <w:szCs w:val="24"/>
              </w:rPr>
            </w:pPr>
            <w:r w:rsidRPr="00385E97">
              <w:rPr>
                <w:sz w:val="24"/>
                <w:szCs w:val="24"/>
              </w:rPr>
              <w:t>Максимальная площадь земельных участков – 1500 м2</w:t>
            </w:r>
          </w:p>
          <w:p w:rsidR="00404F30" w:rsidRPr="00385E97" w:rsidRDefault="00404F30" w:rsidP="00613E41">
            <w:pPr>
              <w:rPr>
                <w:sz w:val="24"/>
                <w:szCs w:val="24"/>
              </w:rPr>
            </w:pPr>
            <w:r w:rsidRPr="00385E97">
              <w:rPr>
                <w:sz w:val="24"/>
                <w:szCs w:val="24"/>
              </w:rPr>
              <w:t>Минимальный размер земельного участка – 12 м</w:t>
            </w:r>
          </w:p>
          <w:p w:rsidR="00404F30" w:rsidRPr="00385E97" w:rsidRDefault="00404F30" w:rsidP="00613E41">
            <w:pPr>
              <w:rPr>
                <w:sz w:val="24"/>
                <w:szCs w:val="24"/>
              </w:rPr>
            </w:pPr>
            <w:r w:rsidRPr="00385E97">
              <w:rPr>
                <w:sz w:val="24"/>
                <w:szCs w:val="24"/>
              </w:rPr>
              <w:t>Максимальный размер земельного участка – 50 м</w:t>
            </w:r>
          </w:p>
          <w:p w:rsidR="00404F30" w:rsidRPr="00385E97" w:rsidRDefault="00404F30" w:rsidP="00613E41">
            <w:pPr>
              <w:rPr>
                <w:sz w:val="24"/>
                <w:szCs w:val="24"/>
              </w:rPr>
            </w:pPr>
            <w:r w:rsidRPr="00385E97">
              <w:rPr>
                <w:sz w:val="24"/>
                <w:szCs w:val="24"/>
              </w:rPr>
              <w:t>Предельное количество этажей/Предельная высота (эт./м.) – 3/12</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w:t>
            </w:r>
          </w:p>
        </w:tc>
        <w:tc>
          <w:tcPr>
            <w:tcW w:w="5217" w:type="dxa"/>
          </w:tcPr>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bl>
    <w:p w:rsidR="00404F30" w:rsidRDefault="00404F30" w:rsidP="00404F30">
      <w:pPr>
        <w:rPr>
          <w:sz w:val="24"/>
          <w:szCs w:val="24"/>
        </w:rPr>
      </w:pPr>
    </w:p>
    <w:p w:rsidR="00404F30" w:rsidRPr="00385E97" w:rsidRDefault="00404F30" w:rsidP="00404F30">
      <w:pPr>
        <w:rPr>
          <w:sz w:val="24"/>
          <w:szCs w:val="24"/>
        </w:rPr>
      </w:pPr>
      <w:r w:rsidRPr="00385E97">
        <w:rPr>
          <w:sz w:val="24"/>
          <w:szCs w:val="24"/>
        </w:rPr>
        <w:t>УСЛОВНО РАЗРЕШЁННЫЕ ВИДЫ И ПАРАМЕТРЫ ИСПОЛЬЗОВАНИЯ ЗЕМЕЛЬНЫХ УЧАСТКОВ И ОБЪЕКТОВ КАПИТАЛЬНОГО СТРОИТЕЛЬСТВА</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7"/>
        <w:gridCol w:w="851"/>
        <w:gridCol w:w="6804"/>
        <w:gridCol w:w="4536"/>
      </w:tblGrid>
      <w:tr w:rsidR="00404F30" w:rsidRPr="00385E97" w:rsidTr="00613E41">
        <w:trPr>
          <w:trHeight w:val="1518"/>
          <w:tblHeader/>
        </w:trPr>
        <w:tc>
          <w:tcPr>
            <w:tcW w:w="2977" w:type="dxa"/>
            <w:vAlign w:val="center"/>
          </w:tcPr>
          <w:p w:rsidR="00404F30" w:rsidRPr="00385E97" w:rsidRDefault="00404F30" w:rsidP="00613E41">
            <w:pPr>
              <w:rPr>
                <w:sz w:val="24"/>
                <w:szCs w:val="24"/>
              </w:rPr>
            </w:pPr>
            <w:r w:rsidRPr="00385E97">
              <w:rPr>
                <w:sz w:val="24"/>
                <w:szCs w:val="24"/>
              </w:rPr>
              <w:t>Виды разрешенного использования земельных участков и объектов капитального строительства</w:t>
            </w:r>
          </w:p>
        </w:tc>
        <w:tc>
          <w:tcPr>
            <w:tcW w:w="851" w:type="dxa"/>
          </w:tcPr>
          <w:p w:rsidR="00404F30" w:rsidRPr="00385E97" w:rsidRDefault="00404F30" w:rsidP="00613E41">
            <w:pPr>
              <w:rPr>
                <w:sz w:val="24"/>
                <w:szCs w:val="24"/>
              </w:rPr>
            </w:pPr>
            <w:r w:rsidRPr="00385E97">
              <w:rPr>
                <w:sz w:val="24"/>
                <w:szCs w:val="24"/>
              </w:rPr>
              <w:t>Код</w:t>
            </w:r>
          </w:p>
        </w:tc>
        <w:tc>
          <w:tcPr>
            <w:tcW w:w="6804" w:type="dxa"/>
            <w:vAlign w:val="center"/>
          </w:tcPr>
          <w:p w:rsidR="00404F30" w:rsidRPr="00385E97" w:rsidRDefault="00404F30" w:rsidP="00613E41">
            <w:pPr>
              <w:rPr>
                <w:sz w:val="24"/>
                <w:szCs w:val="24"/>
              </w:rPr>
            </w:pPr>
            <w:r w:rsidRPr="00385E97">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4536" w:type="dxa"/>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 xml:space="preserve">земельных участков и объектов </w:t>
            </w:r>
            <w:r w:rsidRPr="00385E97">
              <w:rPr>
                <w:sz w:val="24"/>
                <w:szCs w:val="24"/>
              </w:rPr>
              <w:br/>
              <w:t>капитального строительства</w:t>
            </w:r>
          </w:p>
        </w:tc>
      </w:tr>
      <w:tr w:rsidR="00404F30" w:rsidRPr="00385E97" w:rsidTr="00613E41">
        <w:trPr>
          <w:trHeight w:val="20"/>
        </w:trPr>
        <w:tc>
          <w:tcPr>
            <w:tcW w:w="2977" w:type="dxa"/>
          </w:tcPr>
          <w:p w:rsidR="00404F30" w:rsidRPr="00385E97" w:rsidRDefault="00404F30" w:rsidP="00613E41">
            <w:pPr>
              <w:rPr>
                <w:sz w:val="24"/>
                <w:szCs w:val="24"/>
              </w:rPr>
            </w:pPr>
            <w:r w:rsidRPr="00385E97">
              <w:rPr>
                <w:sz w:val="24"/>
                <w:szCs w:val="24"/>
              </w:rPr>
              <w:t>Среднеэтажная жилая застройка</w:t>
            </w:r>
          </w:p>
        </w:tc>
        <w:tc>
          <w:tcPr>
            <w:tcW w:w="851" w:type="dxa"/>
          </w:tcPr>
          <w:p w:rsidR="00404F30" w:rsidRPr="00385E97" w:rsidRDefault="00404F30" w:rsidP="00613E41">
            <w:pPr>
              <w:rPr>
                <w:sz w:val="24"/>
                <w:szCs w:val="24"/>
              </w:rPr>
            </w:pPr>
            <w:r w:rsidRPr="00385E97">
              <w:rPr>
                <w:sz w:val="24"/>
                <w:szCs w:val="24"/>
              </w:rPr>
              <w:t>2.5</w:t>
            </w:r>
          </w:p>
        </w:tc>
        <w:tc>
          <w:tcPr>
            <w:tcW w:w="6804" w:type="dxa"/>
          </w:tcPr>
          <w:p w:rsidR="00404F30" w:rsidRPr="00385E97" w:rsidRDefault="00404F30" w:rsidP="00613E41">
            <w:pPr>
              <w:rPr>
                <w:sz w:val="24"/>
                <w:szCs w:val="24"/>
              </w:rPr>
            </w:pPr>
            <w:r w:rsidRPr="00385E97">
              <w:rPr>
                <w:sz w:val="24"/>
                <w:szCs w:val="24"/>
              </w:rPr>
              <w:t xml:space="preserve">Максимальная площадь земельных участков – 1500 м2, минимальная площадь земельных участков – 10000 м2.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lastRenderedPageBreak/>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Предельное количество этажей/предельная высота – 3/12 (эт./м.)</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25 %</w:t>
            </w:r>
          </w:p>
          <w:p w:rsidR="00404F30" w:rsidRPr="00385E97" w:rsidRDefault="00404F30" w:rsidP="00613E41">
            <w:pPr>
              <w:rPr>
                <w:sz w:val="24"/>
                <w:szCs w:val="24"/>
              </w:rPr>
            </w:pPr>
            <w:r w:rsidRPr="00385E97">
              <w:rPr>
                <w:sz w:val="24"/>
                <w:szCs w:val="24"/>
              </w:rPr>
              <w:t>Минимальные отступы:</w:t>
            </w:r>
          </w:p>
          <w:p w:rsidR="00404F30" w:rsidRPr="00385E97" w:rsidRDefault="00404F30" w:rsidP="00613E41">
            <w:pPr>
              <w:rPr>
                <w:sz w:val="24"/>
                <w:szCs w:val="24"/>
              </w:rPr>
            </w:pPr>
            <w:r w:rsidRPr="00385E97">
              <w:rPr>
                <w:sz w:val="24"/>
                <w:szCs w:val="24"/>
              </w:rPr>
              <w:t xml:space="preserve">- от красной линии до объекта и хозяйственных построек – 5м </w:t>
            </w:r>
          </w:p>
          <w:p w:rsidR="00404F30" w:rsidRPr="00385E97" w:rsidRDefault="00404F30" w:rsidP="00613E41">
            <w:pPr>
              <w:rPr>
                <w:sz w:val="24"/>
                <w:szCs w:val="24"/>
              </w:rPr>
            </w:pPr>
            <w:r w:rsidRPr="00385E97">
              <w:rPr>
                <w:sz w:val="24"/>
                <w:szCs w:val="24"/>
              </w:rPr>
              <w:t xml:space="preserve"> -в условиях сложившейся застройки – в соответствии со сложившейся линией застройки.</w:t>
            </w:r>
          </w:p>
          <w:p w:rsidR="00404F30" w:rsidRPr="00385E97" w:rsidRDefault="00404F30" w:rsidP="00613E41">
            <w:pPr>
              <w:rPr>
                <w:sz w:val="24"/>
                <w:szCs w:val="24"/>
              </w:rPr>
            </w:pPr>
            <w:r w:rsidRPr="00385E97">
              <w:rPr>
                <w:sz w:val="24"/>
                <w:szCs w:val="24"/>
              </w:rPr>
              <w:t xml:space="preserve"> Минимальный отступ от границ земельного участка – 3 м.</w:t>
            </w:r>
          </w:p>
          <w:p w:rsidR="00404F30" w:rsidRPr="00385E97" w:rsidRDefault="00404F30" w:rsidP="00613E41">
            <w:pPr>
              <w:rPr>
                <w:sz w:val="24"/>
                <w:szCs w:val="24"/>
              </w:rPr>
            </w:pPr>
          </w:p>
        </w:tc>
        <w:tc>
          <w:tcPr>
            <w:tcW w:w="4536" w:type="dxa"/>
          </w:tcPr>
          <w:p w:rsidR="00404F30" w:rsidRPr="00385E97" w:rsidRDefault="00404F30" w:rsidP="00613E41">
            <w:pPr>
              <w:rPr>
                <w:sz w:val="24"/>
                <w:szCs w:val="24"/>
              </w:rPr>
            </w:pPr>
            <w:r w:rsidRPr="00385E97">
              <w:rPr>
                <w:sz w:val="24"/>
                <w:szCs w:val="24"/>
              </w:rPr>
              <w:lastRenderedPageBreak/>
              <w:t xml:space="preserve">Не допускается размещать жилую застройку в санитарно-защитных зонах, установленных в предусмотренном действующим законодательством </w:t>
            </w:r>
            <w:r w:rsidRPr="00385E97">
              <w:rPr>
                <w:sz w:val="24"/>
                <w:szCs w:val="24"/>
              </w:rPr>
              <w:lastRenderedPageBreak/>
              <w:t xml:space="preserve">порядке. </w:t>
            </w:r>
          </w:p>
          <w:p w:rsidR="00404F30" w:rsidRPr="00385E97" w:rsidRDefault="00404F30" w:rsidP="00613E41">
            <w:pPr>
              <w:rPr>
                <w:sz w:val="24"/>
                <w:szCs w:val="24"/>
              </w:rPr>
            </w:pPr>
            <w:r w:rsidRPr="00385E97">
              <w:rPr>
                <w:sz w:val="24"/>
                <w:szCs w:val="24"/>
              </w:rPr>
              <w:t>Размещение встроенных, пристроенных и встроенно-пристроенных объектов осуществлять в соответствии с требованиями СП 54.13330.2011 «СНиП 31-01-2003 «Здания жилые многоквартирные».</w:t>
            </w:r>
          </w:p>
        </w:tc>
      </w:tr>
      <w:tr w:rsidR="00404F30" w:rsidRPr="00385E97" w:rsidTr="00613E41">
        <w:trPr>
          <w:trHeight w:val="20"/>
        </w:trPr>
        <w:tc>
          <w:tcPr>
            <w:tcW w:w="2977" w:type="dxa"/>
          </w:tcPr>
          <w:p w:rsidR="00404F30" w:rsidRPr="00385E97" w:rsidRDefault="00404F30" w:rsidP="00613E41">
            <w:pPr>
              <w:rPr>
                <w:sz w:val="24"/>
                <w:szCs w:val="24"/>
              </w:rPr>
            </w:pPr>
            <w:r w:rsidRPr="00385E97">
              <w:rPr>
                <w:sz w:val="24"/>
                <w:szCs w:val="24"/>
              </w:rPr>
              <w:lastRenderedPageBreak/>
              <w:t>Бытовое обслуживание</w:t>
            </w:r>
          </w:p>
        </w:tc>
        <w:tc>
          <w:tcPr>
            <w:tcW w:w="851" w:type="dxa"/>
          </w:tcPr>
          <w:p w:rsidR="00404F30" w:rsidRPr="00385E97" w:rsidRDefault="00404F30" w:rsidP="00613E41">
            <w:pPr>
              <w:rPr>
                <w:sz w:val="24"/>
                <w:szCs w:val="24"/>
              </w:rPr>
            </w:pPr>
            <w:r w:rsidRPr="00385E97">
              <w:rPr>
                <w:sz w:val="24"/>
                <w:szCs w:val="24"/>
              </w:rPr>
              <w:t>3.3</w:t>
            </w:r>
          </w:p>
        </w:tc>
        <w:tc>
          <w:tcPr>
            <w:tcW w:w="6804" w:type="dxa"/>
            <w:vMerge w:val="restart"/>
          </w:tcPr>
          <w:p w:rsidR="00404F30" w:rsidRPr="00385E97" w:rsidRDefault="00404F30" w:rsidP="00613E41">
            <w:pPr>
              <w:rPr>
                <w:sz w:val="24"/>
                <w:szCs w:val="24"/>
              </w:rPr>
            </w:pPr>
            <w:r w:rsidRPr="00385E97">
              <w:rPr>
                <w:sz w:val="24"/>
                <w:szCs w:val="24"/>
              </w:rPr>
              <w:t>Минимальная площадь земельного участка:</w:t>
            </w:r>
          </w:p>
          <w:p w:rsidR="00404F30" w:rsidRPr="00385E97" w:rsidRDefault="00404F30" w:rsidP="00613E41">
            <w:pPr>
              <w:rPr>
                <w:sz w:val="24"/>
                <w:szCs w:val="24"/>
              </w:rPr>
            </w:pPr>
            <w:r w:rsidRPr="00385E97">
              <w:rPr>
                <w:sz w:val="24"/>
                <w:szCs w:val="24"/>
              </w:rPr>
              <w:t>- 200 кв. м;</w:t>
            </w:r>
          </w:p>
          <w:p w:rsidR="00404F30" w:rsidRPr="00385E97" w:rsidRDefault="00404F30" w:rsidP="00613E41">
            <w:pPr>
              <w:rPr>
                <w:sz w:val="24"/>
                <w:szCs w:val="24"/>
              </w:rPr>
            </w:pPr>
            <w:r w:rsidRPr="00385E97">
              <w:rPr>
                <w:sz w:val="24"/>
                <w:szCs w:val="24"/>
              </w:rPr>
              <w:t xml:space="preserve">Максимальная площадь участка: </w:t>
            </w:r>
          </w:p>
          <w:p w:rsidR="00404F30" w:rsidRPr="00385E97" w:rsidRDefault="00404F30" w:rsidP="00613E41">
            <w:pPr>
              <w:rPr>
                <w:sz w:val="24"/>
                <w:szCs w:val="24"/>
              </w:rPr>
            </w:pPr>
            <w:r w:rsidRPr="00385E97">
              <w:rPr>
                <w:sz w:val="24"/>
                <w:szCs w:val="24"/>
              </w:rPr>
              <w:t xml:space="preserve">-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Расстояние от границ смежного земельного участка:</w:t>
            </w:r>
          </w:p>
          <w:p w:rsidR="00404F30" w:rsidRPr="00385E97" w:rsidRDefault="00404F30" w:rsidP="00613E41">
            <w:pPr>
              <w:rPr>
                <w:sz w:val="24"/>
                <w:szCs w:val="24"/>
              </w:rPr>
            </w:pPr>
            <w:r w:rsidRPr="00385E97">
              <w:rPr>
                <w:sz w:val="24"/>
                <w:szCs w:val="24"/>
              </w:rPr>
              <w:t xml:space="preserve">- 5 м до выступающих конструктивных элементов (крыльцо, пандус, приямок, отмостка и т.д.) основного здания, </w:t>
            </w:r>
          </w:p>
          <w:p w:rsidR="00404F30" w:rsidRPr="00385E97" w:rsidRDefault="00404F30" w:rsidP="00613E41">
            <w:pPr>
              <w:rPr>
                <w:sz w:val="24"/>
                <w:szCs w:val="24"/>
              </w:rPr>
            </w:pPr>
            <w:r w:rsidRPr="00385E97">
              <w:rPr>
                <w:sz w:val="24"/>
                <w:szCs w:val="24"/>
              </w:rPr>
              <w:t>- 1 м до хозяйственных построек.</w:t>
            </w:r>
          </w:p>
          <w:p w:rsidR="00404F30" w:rsidRPr="00385E97" w:rsidRDefault="00404F30" w:rsidP="00613E41">
            <w:pPr>
              <w:rPr>
                <w:sz w:val="24"/>
                <w:szCs w:val="24"/>
              </w:rPr>
            </w:pPr>
            <w:r w:rsidRPr="00385E97">
              <w:rPr>
                <w:sz w:val="24"/>
                <w:szCs w:val="24"/>
              </w:rPr>
              <w:t xml:space="preserve">В условиях реконструкции допускается размещение зданий по </w:t>
            </w:r>
            <w:r w:rsidRPr="00385E97">
              <w:rPr>
                <w:sz w:val="24"/>
                <w:szCs w:val="24"/>
              </w:rPr>
              <w:lastRenderedPageBreak/>
              <w:t>красной линии улиц.</w:t>
            </w:r>
          </w:p>
          <w:p w:rsidR="00404F30" w:rsidRPr="00385E97" w:rsidRDefault="00404F30" w:rsidP="00613E41">
            <w:pPr>
              <w:rPr>
                <w:sz w:val="24"/>
                <w:szCs w:val="24"/>
              </w:rPr>
            </w:pPr>
            <w:r w:rsidRPr="00385E97">
              <w:rPr>
                <w:sz w:val="24"/>
                <w:szCs w:val="24"/>
              </w:rPr>
              <w:t>Максимальный процент застройки– 25%.</w:t>
            </w:r>
          </w:p>
        </w:tc>
        <w:tc>
          <w:tcPr>
            <w:tcW w:w="4536" w:type="dxa"/>
            <w:vMerge w:val="restart"/>
          </w:tcPr>
          <w:p w:rsidR="00404F30" w:rsidRPr="00385E97" w:rsidRDefault="00404F30" w:rsidP="00613E41">
            <w:pPr>
              <w:rPr>
                <w:sz w:val="24"/>
                <w:szCs w:val="24"/>
              </w:rPr>
            </w:pPr>
            <w:r w:rsidRPr="00385E97">
              <w:rPr>
                <w:sz w:val="24"/>
                <w:szCs w:val="24"/>
              </w:rPr>
              <w:lastRenderedPageBreak/>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rPr>
          <w:trHeight w:val="20"/>
        </w:trPr>
        <w:tc>
          <w:tcPr>
            <w:tcW w:w="2977" w:type="dxa"/>
          </w:tcPr>
          <w:p w:rsidR="00404F30" w:rsidRPr="00385E97" w:rsidRDefault="00404F30" w:rsidP="00613E41">
            <w:pPr>
              <w:rPr>
                <w:sz w:val="24"/>
                <w:szCs w:val="24"/>
              </w:rPr>
            </w:pPr>
            <w:r w:rsidRPr="00385E97">
              <w:rPr>
                <w:sz w:val="24"/>
                <w:szCs w:val="24"/>
              </w:rPr>
              <w:t>Гостиничное обслуживание</w:t>
            </w:r>
          </w:p>
        </w:tc>
        <w:tc>
          <w:tcPr>
            <w:tcW w:w="851" w:type="dxa"/>
          </w:tcPr>
          <w:p w:rsidR="00404F30" w:rsidRPr="00385E97" w:rsidRDefault="00404F30" w:rsidP="00613E41">
            <w:pPr>
              <w:rPr>
                <w:sz w:val="24"/>
                <w:szCs w:val="24"/>
              </w:rPr>
            </w:pPr>
            <w:r w:rsidRPr="00385E97">
              <w:rPr>
                <w:sz w:val="24"/>
                <w:szCs w:val="24"/>
              </w:rPr>
              <w:t>4.7</w:t>
            </w:r>
          </w:p>
        </w:tc>
        <w:tc>
          <w:tcPr>
            <w:tcW w:w="6804" w:type="dxa"/>
            <w:vMerge/>
          </w:tcPr>
          <w:p w:rsidR="00404F30" w:rsidRPr="00385E97" w:rsidRDefault="00404F30" w:rsidP="00613E41">
            <w:pPr>
              <w:rPr>
                <w:sz w:val="24"/>
                <w:szCs w:val="24"/>
              </w:rPr>
            </w:pPr>
          </w:p>
        </w:tc>
        <w:tc>
          <w:tcPr>
            <w:tcW w:w="4536" w:type="dxa"/>
            <w:vMerge/>
          </w:tcPr>
          <w:p w:rsidR="00404F30" w:rsidRPr="00385E97" w:rsidRDefault="00404F30" w:rsidP="00613E41">
            <w:pPr>
              <w:rPr>
                <w:sz w:val="24"/>
                <w:szCs w:val="24"/>
              </w:rPr>
            </w:pPr>
          </w:p>
        </w:tc>
      </w:tr>
      <w:tr w:rsidR="00404F30" w:rsidRPr="00385E97" w:rsidTr="00613E41">
        <w:trPr>
          <w:trHeight w:val="20"/>
        </w:trPr>
        <w:tc>
          <w:tcPr>
            <w:tcW w:w="2977" w:type="dxa"/>
          </w:tcPr>
          <w:p w:rsidR="00404F30" w:rsidRPr="00385E97" w:rsidRDefault="00404F30" w:rsidP="00613E41">
            <w:pPr>
              <w:rPr>
                <w:sz w:val="24"/>
                <w:szCs w:val="24"/>
              </w:rPr>
            </w:pPr>
            <w:r w:rsidRPr="00385E97">
              <w:rPr>
                <w:sz w:val="24"/>
                <w:szCs w:val="24"/>
              </w:rPr>
              <w:t>Общественное питание</w:t>
            </w:r>
          </w:p>
        </w:tc>
        <w:tc>
          <w:tcPr>
            <w:tcW w:w="851" w:type="dxa"/>
          </w:tcPr>
          <w:p w:rsidR="00404F30" w:rsidRPr="00385E97" w:rsidRDefault="00404F30" w:rsidP="00613E41">
            <w:pPr>
              <w:rPr>
                <w:sz w:val="24"/>
                <w:szCs w:val="24"/>
              </w:rPr>
            </w:pPr>
            <w:r w:rsidRPr="00385E97">
              <w:rPr>
                <w:sz w:val="24"/>
                <w:szCs w:val="24"/>
              </w:rPr>
              <w:t>4.6</w:t>
            </w:r>
          </w:p>
        </w:tc>
        <w:tc>
          <w:tcPr>
            <w:tcW w:w="6804" w:type="dxa"/>
            <w:vMerge/>
          </w:tcPr>
          <w:p w:rsidR="00404F30" w:rsidRPr="00385E97" w:rsidRDefault="00404F30" w:rsidP="00613E41">
            <w:pPr>
              <w:rPr>
                <w:sz w:val="24"/>
                <w:szCs w:val="24"/>
              </w:rPr>
            </w:pPr>
          </w:p>
        </w:tc>
        <w:tc>
          <w:tcPr>
            <w:tcW w:w="4536" w:type="dxa"/>
            <w:vMerge/>
          </w:tcPr>
          <w:p w:rsidR="00404F30" w:rsidRPr="00385E97" w:rsidRDefault="00404F30" w:rsidP="00613E41">
            <w:pPr>
              <w:rPr>
                <w:sz w:val="24"/>
                <w:szCs w:val="24"/>
              </w:rPr>
            </w:pPr>
          </w:p>
        </w:tc>
      </w:tr>
      <w:tr w:rsidR="00404F30" w:rsidRPr="00385E97" w:rsidTr="00613E41">
        <w:trPr>
          <w:trHeight w:val="20"/>
        </w:trPr>
        <w:tc>
          <w:tcPr>
            <w:tcW w:w="2977" w:type="dxa"/>
          </w:tcPr>
          <w:p w:rsidR="00404F30" w:rsidRPr="00385E97" w:rsidRDefault="00404F30" w:rsidP="00613E41">
            <w:pPr>
              <w:rPr>
                <w:sz w:val="24"/>
                <w:szCs w:val="24"/>
              </w:rPr>
            </w:pPr>
            <w:r w:rsidRPr="00385E97">
              <w:rPr>
                <w:sz w:val="24"/>
                <w:szCs w:val="24"/>
              </w:rPr>
              <w:t>Амбулаторное ветеринарное обслуживание</w:t>
            </w:r>
          </w:p>
        </w:tc>
        <w:tc>
          <w:tcPr>
            <w:tcW w:w="851" w:type="dxa"/>
          </w:tcPr>
          <w:p w:rsidR="00404F30" w:rsidRPr="00385E97" w:rsidRDefault="00404F30" w:rsidP="00613E41">
            <w:pPr>
              <w:rPr>
                <w:sz w:val="24"/>
                <w:szCs w:val="24"/>
              </w:rPr>
            </w:pPr>
            <w:r w:rsidRPr="00385E97">
              <w:rPr>
                <w:sz w:val="24"/>
                <w:szCs w:val="24"/>
              </w:rPr>
              <w:t>3.10.1</w:t>
            </w:r>
          </w:p>
        </w:tc>
        <w:tc>
          <w:tcPr>
            <w:tcW w:w="6804" w:type="dxa"/>
            <w:vMerge/>
          </w:tcPr>
          <w:p w:rsidR="00404F30" w:rsidRPr="00385E97" w:rsidRDefault="00404F30" w:rsidP="00613E41">
            <w:pPr>
              <w:rPr>
                <w:sz w:val="24"/>
                <w:szCs w:val="24"/>
              </w:rPr>
            </w:pPr>
          </w:p>
        </w:tc>
        <w:tc>
          <w:tcPr>
            <w:tcW w:w="4536" w:type="dxa"/>
            <w:vMerge/>
          </w:tcPr>
          <w:p w:rsidR="00404F30" w:rsidRPr="00385E97" w:rsidRDefault="00404F30" w:rsidP="00613E41">
            <w:pPr>
              <w:rPr>
                <w:sz w:val="24"/>
                <w:szCs w:val="24"/>
              </w:rPr>
            </w:pPr>
          </w:p>
        </w:tc>
      </w:tr>
      <w:tr w:rsidR="00404F30" w:rsidRPr="00385E97" w:rsidTr="00613E41">
        <w:trPr>
          <w:trHeight w:val="20"/>
        </w:trPr>
        <w:tc>
          <w:tcPr>
            <w:tcW w:w="2977" w:type="dxa"/>
          </w:tcPr>
          <w:p w:rsidR="00404F30" w:rsidRPr="00385E97" w:rsidRDefault="00404F30" w:rsidP="00613E41">
            <w:pPr>
              <w:rPr>
                <w:sz w:val="24"/>
                <w:szCs w:val="24"/>
              </w:rPr>
            </w:pPr>
            <w:r w:rsidRPr="00385E97">
              <w:rPr>
                <w:sz w:val="24"/>
                <w:szCs w:val="24"/>
              </w:rPr>
              <w:lastRenderedPageBreak/>
              <w:t>Связь</w:t>
            </w:r>
          </w:p>
        </w:tc>
        <w:tc>
          <w:tcPr>
            <w:tcW w:w="851" w:type="dxa"/>
          </w:tcPr>
          <w:p w:rsidR="00404F30" w:rsidRPr="00385E97" w:rsidRDefault="00404F30" w:rsidP="00613E41">
            <w:pPr>
              <w:rPr>
                <w:sz w:val="24"/>
                <w:szCs w:val="24"/>
              </w:rPr>
            </w:pPr>
            <w:r w:rsidRPr="00385E97">
              <w:rPr>
                <w:sz w:val="24"/>
                <w:szCs w:val="24"/>
              </w:rPr>
              <w:t>6.8</w:t>
            </w:r>
          </w:p>
        </w:tc>
        <w:tc>
          <w:tcPr>
            <w:tcW w:w="6804"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tc>
        <w:tc>
          <w:tcPr>
            <w:tcW w:w="4536"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rPr>
          <w:trHeight w:val="20"/>
        </w:trPr>
        <w:tc>
          <w:tcPr>
            <w:tcW w:w="2977" w:type="dxa"/>
          </w:tcPr>
          <w:p w:rsidR="00404F30" w:rsidRPr="00385E97" w:rsidRDefault="00404F30" w:rsidP="00613E41">
            <w:pPr>
              <w:rPr>
                <w:sz w:val="24"/>
                <w:szCs w:val="24"/>
              </w:rPr>
            </w:pPr>
            <w:r w:rsidRPr="00385E97">
              <w:rPr>
                <w:sz w:val="24"/>
                <w:szCs w:val="24"/>
              </w:rPr>
              <w:t>Ведение огородничества</w:t>
            </w:r>
          </w:p>
        </w:tc>
        <w:tc>
          <w:tcPr>
            <w:tcW w:w="851" w:type="dxa"/>
          </w:tcPr>
          <w:p w:rsidR="00404F30" w:rsidRPr="00385E97" w:rsidRDefault="00404F30" w:rsidP="00613E41">
            <w:pPr>
              <w:rPr>
                <w:sz w:val="24"/>
                <w:szCs w:val="24"/>
              </w:rPr>
            </w:pPr>
            <w:r w:rsidRPr="00385E97">
              <w:rPr>
                <w:sz w:val="24"/>
                <w:szCs w:val="24"/>
              </w:rPr>
              <w:t>13.1</w:t>
            </w:r>
          </w:p>
        </w:tc>
        <w:tc>
          <w:tcPr>
            <w:tcW w:w="6804" w:type="dxa"/>
          </w:tcPr>
          <w:p w:rsidR="00404F30" w:rsidRPr="00385E97" w:rsidRDefault="00404F30" w:rsidP="00613E41">
            <w:pPr>
              <w:rPr>
                <w:sz w:val="24"/>
                <w:szCs w:val="24"/>
              </w:rPr>
            </w:pPr>
            <w:r w:rsidRPr="00385E97">
              <w:rPr>
                <w:sz w:val="24"/>
                <w:szCs w:val="24"/>
              </w:rPr>
              <w:t>Минимальная площадь земельного участка:</w:t>
            </w:r>
          </w:p>
          <w:p w:rsidR="00404F30" w:rsidRPr="00385E97" w:rsidRDefault="00404F30" w:rsidP="00613E41">
            <w:pPr>
              <w:rPr>
                <w:sz w:val="24"/>
                <w:szCs w:val="24"/>
              </w:rPr>
            </w:pPr>
            <w:r w:rsidRPr="00385E97">
              <w:rPr>
                <w:sz w:val="24"/>
                <w:szCs w:val="24"/>
              </w:rPr>
              <w:t>- 400 кв. м;</w:t>
            </w:r>
          </w:p>
          <w:p w:rsidR="00404F30" w:rsidRPr="00385E97" w:rsidRDefault="00404F30" w:rsidP="00613E41">
            <w:pPr>
              <w:rPr>
                <w:sz w:val="24"/>
                <w:szCs w:val="24"/>
              </w:rPr>
            </w:pPr>
            <w:r w:rsidRPr="00385E97">
              <w:rPr>
                <w:sz w:val="24"/>
                <w:szCs w:val="24"/>
              </w:rPr>
              <w:t xml:space="preserve">Максимальная площадь участка: </w:t>
            </w:r>
          </w:p>
          <w:p w:rsidR="00404F30" w:rsidRPr="00385E97" w:rsidRDefault="00404F30" w:rsidP="00613E41">
            <w:pPr>
              <w:rPr>
                <w:sz w:val="24"/>
                <w:szCs w:val="24"/>
              </w:rPr>
            </w:pPr>
            <w:r w:rsidRPr="00385E97">
              <w:rPr>
                <w:sz w:val="24"/>
                <w:szCs w:val="24"/>
              </w:rPr>
              <w:t xml:space="preserve">- 1500 кв.м.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Минимальный размер земельного участка – 12 м</w:t>
            </w:r>
          </w:p>
          <w:p w:rsidR="00404F30" w:rsidRPr="00385E97" w:rsidRDefault="00404F30" w:rsidP="00613E41">
            <w:pPr>
              <w:rPr>
                <w:sz w:val="24"/>
                <w:szCs w:val="24"/>
              </w:rPr>
            </w:pPr>
            <w:r w:rsidRPr="00385E97">
              <w:rPr>
                <w:sz w:val="24"/>
                <w:szCs w:val="24"/>
              </w:rPr>
              <w:t>Максимальный размер земельного участка – 50 м</w:t>
            </w:r>
          </w:p>
          <w:p w:rsidR="00404F30" w:rsidRPr="00385E97" w:rsidRDefault="00404F30" w:rsidP="00613E41">
            <w:pPr>
              <w:rPr>
                <w:sz w:val="24"/>
                <w:szCs w:val="24"/>
              </w:rPr>
            </w:pPr>
            <w:r w:rsidRPr="00385E97">
              <w:rPr>
                <w:sz w:val="24"/>
                <w:szCs w:val="24"/>
              </w:rPr>
              <w:t>Количество этажей – до 2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 xml:space="preserve">Минимальный отступ от красной линии до объекта и </w:t>
            </w:r>
            <w:r w:rsidRPr="00385E97">
              <w:rPr>
                <w:sz w:val="24"/>
                <w:szCs w:val="24"/>
              </w:rPr>
              <w:lastRenderedPageBreak/>
              <w:t>хозяйственных построек - 5 м.</w:t>
            </w:r>
          </w:p>
          <w:p w:rsidR="00404F30" w:rsidRPr="00385E97" w:rsidRDefault="00404F30" w:rsidP="00613E41">
            <w:pPr>
              <w:rPr>
                <w:sz w:val="24"/>
                <w:szCs w:val="24"/>
              </w:rPr>
            </w:pPr>
            <w:r w:rsidRPr="00385E97">
              <w:rPr>
                <w:sz w:val="24"/>
                <w:szCs w:val="24"/>
              </w:rPr>
              <w:t>Максимальный процент застройки– 25%..</w:t>
            </w:r>
          </w:p>
        </w:tc>
        <w:tc>
          <w:tcPr>
            <w:tcW w:w="4536" w:type="dxa"/>
          </w:tcPr>
          <w:p w:rsidR="00404F30" w:rsidRPr="00385E97" w:rsidRDefault="00404F30" w:rsidP="00613E41">
            <w:pPr>
              <w:rPr>
                <w:sz w:val="24"/>
                <w:szCs w:val="24"/>
              </w:rPr>
            </w:pPr>
            <w:r w:rsidRPr="00385E97">
              <w:rPr>
                <w:sz w:val="24"/>
                <w:szCs w:val="24"/>
              </w:rPr>
              <w:lastRenderedPageBreak/>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rPr>
          <w:trHeight w:val="20"/>
        </w:trPr>
        <w:tc>
          <w:tcPr>
            <w:tcW w:w="2977" w:type="dxa"/>
          </w:tcPr>
          <w:p w:rsidR="00404F30" w:rsidRPr="00385E97" w:rsidRDefault="00404F30" w:rsidP="00613E41">
            <w:pPr>
              <w:rPr>
                <w:sz w:val="24"/>
                <w:szCs w:val="24"/>
              </w:rPr>
            </w:pPr>
            <w:r w:rsidRPr="00385E97">
              <w:rPr>
                <w:sz w:val="24"/>
                <w:szCs w:val="24"/>
              </w:rPr>
              <w:lastRenderedPageBreak/>
              <w:t>Спорт</w:t>
            </w:r>
          </w:p>
        </w:tc>
        <w:tc>
          <w:tcPr>
            <w:tcW w:w="851" w:type="dxa"/>
          </w:tcPr>
          <w:p w:rsidR="00404F30" w:rsidRPr="00385E97" w:rsidRDefault="00404F30" w:rsidP="00613E41">
            <w:pPr>
              <w:rPr>
                <w:sz w:val="24"/>
                <w:szCs w:val="24"/>
              </w:rPr>
            </w:pPr>
            <w:r w:rsidRPr="00385E97">
              <w:rPr>
                <w:sz w:val="24"/>
                <w:szCs w:val="24"/>
              </w:rPr>
              <w:t>5.1</w:t>
            </w:r>
          </w:p>
        </w:tc>
        <w:tc>
          <w:tcPr>
            <w:tcW w:w="6804" w:type="dxa"/>
          </w:tcPr>
          <w:p w:rsidR="00404F30" w:rsidRPr="00385E97" w:rsidRDefault="00404F30" w:rsidP="00613E41">
            <w:pPr>
              <w:rPr>
                <w:sz w:val="24"/>
                <w:szCs w:val="24"/>
              </w:rPr>
            </w:pPr>
            <w:r w:rsidRPr="00385E97">
              <w:rPr>
                <w:sz w:val="24"/>
                <w:szCs w:val="24"/>
              </w:rPr>
              <w:t>Минимальная площадь земельного участка –100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5м.</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60%, включая основное строение и вспомогательные, обеспечивающие функционирование объекта.</w:t>
            </w:r>
          </w:p>
          <w:p w:rsidR="00404F30" w:rsidRPr="00385E97" w:rsidRDefault="00404F30" w:rsidP="00613E41">
            <w:pPr>
              <w:rPr>
                <w:sz w:val="24"/>
                <w:szCs w:val="24"/>
              </w:rPr>
            </w:pPr>
            <w:r w:rsidRPr="00385E97">
              <w:rPr>
                <w:sz w:val="24"/>
                <w:szCs w:val="24"/>
              </w:rPr>
              <w:t>Минимальный процент озеленения –20% от площади земельного участка.</w:t>
            </w:r>
          </w:p>
        </w:tc>
        <w:tc>
          <w:tcPr>
            <w:tcW w:w="4536" w:type="dxa"/>
          </w:tcPr>
          <w:p w:rsidR="00404F30" w:rsidRPr="00385E97" w:rsidRDefault="00404F30" w:rsidP="00613E41">
            <w:pPr>
              <w:rPr>
                <w:sz w:val="24"/>
                <w:szCs w:val="24"/>
              </w:rPr>
            </w:pPr>
            <w:r w:rsidRPr="00385E97">
              <w:rPr>
                <w:sz w:val="24"/>
                <w:szCs w:val="24"/>
              </w:rPr>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p>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bl>
    <w:p w:rsidR="00404F30" w:rsidRPr="00385E97" w:rsidRDefault="00404F30" w:rsidP="00404F30">
      <w:pPr>
        <w:rPr>
          <w:sz w:val="24"/>
          <w:szCs w:val="24"/>
        </w:rPr>
        <w:sectPr w:rsidR="00404F30" w:rsidRPr="00385E97" w:rsidSect="00613E41">
          <w:pgSz w:w="16838" w:h="11906" w:orient="landscape"/>
          <w:pgMar w:top="1134" w:right="851" w:bottom="1134" w:left="1134" w:header="709" w:footer="709" w:gutter="0"/>
          <w:cols w:space="708"/>
          <w:docGrid w:linePitch="360"/>
        </w:sectPr>
      </w:pPr>
    </w:p>
    <w:p w:rsidR="00404F30" w:rsidRPr="00385E97" w:rsidRDefault="00404F30" w:rsidP="00404F30">
      <w:pPr>
        <w:rPr>
          <w:sz w:val="24"/>
          <w:szCs w:val="24"/>
        </w:rPr>
      </w:pPr>
      <w:r w:rsidRPr="00385E97">
        <w:rPr>
          <w:sz w:val="24"/>
          <w:szCs w:val="24"/>
        </w:rPr>
        <w:lastRenderedPageBreak/>
        <w:t>ВСПОМОГАТЕЛЬНЫЕ ВИДЫ И ПАРАМЕТРЫ РАЗРЕШЁННОГО ИСПОЛЬЗОВАНИЯ ЗЕМЕЛЬНЫХ УЧАСТКОВ И ОБЪЕКТОВ КАПИТАЛЬНОГО СТРОИТЕЛЬСТВА</w:t>
      </w:r>
    </w:p>
    <w:tbl>
      <w:tblPr>
        <w:tblW w:w="1516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1"/>
        <w:gridCol w:w="709"/>
        <w:gridCol w:w="6128"/>
        <w:gridCol w:w="4820"/>
      </w:tblGrid>
      <w:tr w:rsidR="00404F30" w:rsidRPr="00385E97" w:rsidTr="00613E41">
        <w:trPr>
          <w:trHeight w:val="2024"/>
        </w:trPr>
        <w:tc>
          <w:tcPr>
            <w:tcW w:w="3511" w:type="dxa"/>
            <w:vAlign w:val="center"/>
          </w:tcPr>
          <w:p w:rsidR="00404F30" w:rsidRPr="00385E97" w:rsidRDefault="00404F30" w:rsidP="00613E41">
            <w:pPr>
              <w:rPr>
                <w:sz w:val="24"/>
                <w:szCs w:val="24"/>
              </w:rPr>
            </w:pPr>
            <w:r w:rsidRPr="00385E97">
              <w:rPr>
                <w:sz w:val="24"/>
                <w:szCs w:val="24"/>
              </w:rPr>
              <w:t>Виды разрешенного использования земельных участков и объектов капитального строительства</w:t>
            </w:r>
          </w:p>
        </w:tc>
        <w:tc>
          <w:tcPr>
            <w:tcW w:w="709" w:type="dxa"/>
          </w:tcPr>
          <w:p w:rsidR="00404F30" w:rsidRPr="00385E97" w:rsidRDefault="00404F30" w:rsidP="00613E41">
            <w:pPr>
              <w:rPr>
                <w:sz w:val="24"/>
                <w:szCs w:val="24"/>
              </w:rPr>
            </w:pPr>
            <w:r w:rsidRPr="00385E97">
              <w:rPr>
                <w:sz w:val="24"/>
                <w:szCs w:val="24"/>
              </w:rPr>
              <w:t>Код</w:t>
            </w:r>
          </w:p>
        </w:tc>
        <w:tc>
          <w:tcPr>
            <w:tcW w:w="6128" w:type="dxa"/>
            <w:vAlign w:val="center"/>
          </w:tcPr>
          <w:p w:rsidR="00404F30" w:rsidRPr="00385E97" w:rsidRDefault="00404F30" w:rsidP="00613E41">
            <w:pPr>
              <w:rPr>
                <w:sz w:val="24"/>
                <w:szCs w:val="24"/>
              </w:rPr>
            </w:pPr>
            <w:r w:rsidRPr="00385E97">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4820" w:type="dxa"/>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 xml:space="preserve">земельных участков и объектов </w:t>
            </w:r>
            <w:r w:rsidRPr="00385E97">
              <w:rPr>
                <w:sz w:val="24"/>
                <w:szCs w:val="24"/>
              </w:rPr>
              <w:br/>
              <w:t>капитального строительства</w:t>
            </w:r>
          </w:p>
        </w:tc>
      </w:tr>
      <w:tr w:rsidR="00404F30" w:rsidRPr="00385E97" w:rsidTr="00613E41">
        <w:trPr>
          <w:trHeight w:val="20"/>
        </w:trPr>
        <w:tc>
          <w:tcPr>
            <w:tcW w:w="3511" w:type="dxa"/>
          </w:tcPr>
          <w:p w:rsidR="00404F30" w:rsidRPr="00385E97" w:rsidRDefault="00404F30" w:rsidP="00613E41">
            <w:pPr>
              <w:rPr>
                <w:sz w:val="24"/>
                <w:szCs w:val="24"/>
              </w:rPr>
            </w:pPr>
            <w:r w:rsidRPr="00385E97">
              <w:rPr>
                <w:sz w:val="24"/>
                <w:szCs w:val="24"/>
              </w:rPr>
              <w:t>Коммунальное обслуживание</w:t>
            </w:r>
          </w:p>
        </w:tc>
        <w:tc>
          <w:tcPr>
            <w:tcW w:w="709" w:type="dxa"/>
          </w:tcPr>
          <w:p w:rsidR="00404F30" w:rsidRPr="00385E97" w:rsidRDefault="00404F30" w:rsidP="00613E41">
            <w:pPr>
              <w:rPr>
                <w:sz w:val="24"/>
                <w:szCs w:val="24"/>
              </w:rPr>
            </w:pPr>
            <w:r w:rsidRPr="00385E97">
              <w:rPr>
                <w:sz w:val="24"/>
                <w:szCs w:val="24"/>
              </w:rPr>
              <w:t>3.1</w:t>
            </w:r>
          </w:p>
          <w:p w:rsidR="00404F30" w:rsidRPr="00385E97" w:rsidRDefault="00404F30" w:rsidP="00613E41">
            <w:pPr>
              <w:rPr>
                <w:sz w:val="24"/>
                <w:szCs w:val="24"/>
              </w:rPr>
            </w:pPr>
          </w:p>
          <w:p w:rsidR="00404F30" w:rsidRPr="00385E97" w:rsidRDefault="00404F30" w:rsidP="00613E41">
            <w:pPr>
              <w:rPr>
                <w:sz w:val="24"/>
                <w:szCs w:val="24"/>
              </w:rPr>
            </w:pPr>
          </w:p>
          <w:p w:rsidR="00404F30" w:rsidRPr="00385E97" w:rsidRDefault="00404F30" w:rsidP="00613E41">
            <w:pPr>
              <w:rPr>
                <w:sz w:val="24"/>
                <w:szCs w:val="24"/>
              </w:rPr>
            </w:pPr>
          </w:p>
          <w:p w:rsidR="00404F30" w:rsidRPr="00385E97" w:rsidRDefault="00404F30" w:rsidP="00613E41">
            <w:pPr>
              <w:rPr>
                <w:sz w:val="24"/>
                <w:szCs w:val="24"/>
              </w:rPr>
            </w:pPr>
          </w:p>
          <w:p w:rsidR="00404F30" w:rsidRPr="00385E97" w:rsidRDefault="00404F30" w:rsidP="00613E41">
            <w:pPr>
              <w:rPr>
                <w:sz w:val="24"/>
                <w:szCs w:val="24"/>
              </w:rPr>
            </w:pPr>
          </w:p>
          <w:p w:rsidR="00404F30" w:rsidRPr="00385E97" w:rsidRDefault="00404F30" w:rsidP="00613E41">
            <w:pPr>
              <w:rPr>
                <w:sz w:val="24"/>
                <w:szCs w:val="24"/>
              </w:rPr>
            </w:pPr>
          </w:p>
          <w:p w:rsidR="00404F30" w:rsidRPr="00385E97" w:rsidRDefault="00404F30" w:rsidP="00613E41">
            <w:pPr>
              <w:rPr>
                <w:sz w:val="24"/>
                <w:szCs w:val="24"/>
              </w:rPr>
            </w:pPr>
          </w:p>
        </w:tc>
        <w:tc>
          <w:tcPr>
            <w:tcW w:w="6128"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p w:rsidR="00404F30" w:rsidRPr="00385E97" w:rsidRDefault="00404F30" w:rsidP="00613E41">
            <w:pPr>
              <w:rPr>
                <w:sz w:val="24"/>
                <w:szCs w:val="24"/>
              </w:rPr>
            </w:pPr>
          </w:p>
        </w:tc>
        <w:tc>
          <w:tcPr>
            <w:tcW w:w="4820" w:type="dxa"/>
          </w:tcPr>
          <w:p w:rsidR="00404F30" w:rsidRPr="00385E97" w:rsidRDefault="00404F30" w:rsidP="00613E41">
            <w:pPr>
              <w:rPr>
                <w:sz w:val="24"/>
                <w:szCs w:val="24"/>
              </w:rPr>
            </w:pPr>
          </w:p>
        </w:tc>
      </w:tr>
      <w:tr w:rsidR="00404F30" w:rsidRPr="00385E97" w:rsidTr="00613E41">
        <w:trPr>
          <w:trHeight w:val="20"/>
        </w:trPr>
        <w:tc>
          <w:tcPr>
            <w:tcW w:w="3511" w:type="dxa"/>
          </w:tcPr>
          <w:p w:rsidR="00404F30" w:rsidRPr="00385E97" w:rsidRDefault="00404F30" w:rsidP="00613E41">
            <w:pPr>
              <w:rPr>
                <w:sz w:val="24"/>
                <w:szCs w:val="24"/>
              </w:rPr>
            </w:pPr>
            <w:r w:rsidRPr="00385E97">
              <w:rPr>
                <w:sz w:val="24"/>
                <w:szCs w:val="24"/>
              </w:rPr>
              <w:t>Земельные участки (территории) общего пользования</w:t>
            </w:r>
          </w:p>
        </w:tc>
        <w:tc>
          <w:tcPr>
            <w:tcW w:w="709" w:type="dxa"/>
          </w:tcPr>
          <w:p w:rsidR="00404F30" w:rsidRPr="00385E97" w:rsidRDefault="00404F30" w:rsidP="00613E41">
            <w:pPr>
              <w:rPr>
                <w:sz w:val="24"/>
                <w:szCs w:val="24"/>
              </w:rPr>
            </w:pPr>
            <w:r w:rsidRPr="00385E97">
              <w:rPr>
                <w:sz w:val="24"/>
                <w:szCs w:val="24"/>
              </w:rPr>
              <w:t>12.0</w:t>
            </w:r>
          </w:p>
        </w:tc>
        <w:tc>
          <w:tcPr>
            <w:tcW w:w="6128"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Количество этажей – до 2 надземных этажей </w:t>
            </w:r>
            <w:r w:rsidRPr="00385E97">
              <w:rPr>
                <w:sz w:val="24"/>
                <w:szCs w:val="24"/>
              </w:rPr>
              <w:lastRenderedPageBreak/>
              <w:t>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p w:rsidR="00404F30" w:rsidRPr="00385E97" w:rsidRDefault="00404F30" w:rsidP="00613E41">
            <w:pPr>
              <w:rPr>
                <w:sz w:val="24"/>
                <w:szCs w:val="24"/>
              </w:rPr>
            </w:pPr>
          </w:p>
        </w:tc>
        <w:tc>
          <w:tcPr>
            <w:tcW w:w="4820" w:type="dxa"/>
          </w:tcPr>
          <w:p w:rsidR="00404F30" w:rsidRPr="00385E97" w:rsidRDefault="00404F30" w:rsidP="00613E41">
            <w:pPr>
              <w:rPr>
                <w:sz w:val="24"/>
                <w:szCs w:val="24"/>
              </w:rPr>
            </w:pPr>
          </w:p>
        </w:tc>
      </w:tr>
    </w:tbl>
    <w:p w:rsidR="00404F30" w:rsidRPr="00385E97" w:rsidRDefault="00404F30" w:rsidP="00404F30">
      <w:pPr>
        <w:rPr>
          <w:sz w:val="24"/>
          <w:szCs w:val="24"/>
        </w:rPr>
      </w:pPr>
    </w:p>
    <w:p w:rsidR="00404F30" w:rsidRPr="00385E97" w:rsidRDefault="00404F30" w:rsidP="00404F30">
      <w:pPr>
        <w:rPr>
          <w:sz w:val="24"/>
          <w:szCs w:val="24"/>
        </w:rPr>
      </w:pPr>
    </w:p>
    <w:p w:rsidR="00404F30" w:rsidRPr="00385E97" w:rsidRDefault="00404F30" w:rsidP="00404F30">
      <w:pPr>
        <w:ind w:firstLine="567"/>
        <w:jc w:val="both"/>
        <w:rPr>
          <w:sz w:val="24"/>
          <w:szCs w:val="24"/>
        </w:rPr>
      </w:pPr>
      <w:r>
        <w:rPr>
          <w:sz w:val="24"/>
          <w:szCs w:val="24"/>
        </w:rPr>
        <w:t xml:space="preserve">СТАТЬЯ 21.3. ЗОНА ЗАСТРОЙКИ СРЕДНЕЭТАЖНЫМИ ЖИЛЫМИ ДОМАМИ </w:t>
      </w:r>
      <w:r w:rsidRPr="00385E97">
        <w:rPr>
          <w:sz w:val="24"/>
          <w:szCs w:val="24"/>
        </w:rPr>
        <w:t xml:space="preserve"> (Ж3)</w:t>
      </w:r>
    </w:p>
    <w:p w:rsidR="00404F30" w:rsidRPr="00385E97" w:rsidRDefault="00404F30" w:rsidP="00404F30">
      <w:pPr>
        <w:ind w:firstLine="567"/>
        <w:jc w:val="both"/>
        <w:rPr>
          <w:sz w:val="24"/>
          <w:szCs w:val="24"/>
        </w:rPr>
      </w:pPr>
      <w:r w:rsidRPr="00385E97">
        <w:rPr>
          <w:sz w:val="24"/>
          <w:szCs w:val="24"/>
        </w:rPr>
        <w:t>Ограничения использования земельных участков и объектов капитального строительства в зоне застройки среднеэтажными жилыми домами (Ж3), попадающие в границы зон с особыми условиями использования территорий (ЗОУИТ), определяются статьей 17 настоящих правил.</w:t>
      </w:r>
    </w:p>
    <w:p w:rsidR="00404F30" w:rsidRPr="00385E97" w:rsidRDefault="00404F30" w:rsidP="00404F30">
      <w:pPr>
        <w:ind w:firstLine="567"/>
        <w:jc w:val="both"/>
        <w:rPr>
          <w:sz w:val="24"/>
          <w:szCs w:val="24"/>
        </w:rPr>
      </w:pPr>
      <w:r w:rsidRPr="00385E97">
        <w:rPr>
          <w:sz w:val="24"/>
          <w:szCs w:val="24"/>
        </w:rPr>
        <w:t>ОСНОВНЫЕ ВИДЫ И ПАРАМЕТРЫ РАЗРЕШЁННОГО ИСПОЛЬЗОВАНИЯ ЗЕМЕЛЬНЫХ УЧАСТКОВ И ОБЪЕКТОВ КАПИТАЛЬНОГО СТРОИТЕЛЬСТВА</w:t>
      </w:r>
    </w:p>
    <w:tbl>
      <w:tblPr>
        <w:tblW w:w="15058" w:type="dxa"/>
        <w:jc w:val="center"/>
        <w:tblInd w:w="-3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49"/>
        <w:gridCol w:w="709"/>
        <w:gridCol w:w="6421"/>
        <w:gridCol w:w="4679"/>
      </w:tblGrid>
      <w:tr w:rsidR="00404F30" w:rsidRPr="00385E97" w:rsidTr="00613E41">
        <w:trPr>
          <w:trHeight w:val="2024"/>
          <w:tblHeader/>
          <w:jc w:val="center"/>
        </w:trPr>
        <w:tc>
          <w:tcPr>
            <w:tcW w:w="3249" w:type="dxa"/>
            <w:vAlign w:val="center"/>
          </w:tcPr>
          <w:p w:rsidR="00404F30" w:rsidRPr="00385E97" w:rsidRDefault="00404F30" w:rsidP="00613E41">
            <w:pPr>
              <w:rPr>
                <w:sz w:val="24"/>
                <w:szCs w:val="24"/>
              </w:rPr>
            </w:pPr>
            <w:r w:rsidRPr="00385E97">
              <w:rPr>
                <w:sz w:val="24"/>
                <w:szCs w:val="24"/>
              </w:rPr>
              <w:t>Виды разрешенного использования земельных участков и объектов капитального строительства</w:t>
            </w:r>
          </w:p>
        </w:tc>
        <w:tc>
          <w:tcPr>
            <w:tcW w:w="709" w:type="dxa"/>
          </w:tcPr>
          <w:p w:rsidR="00404F30" w:rsidRPr="00385E97" w:rsidRDefault="00404F30" w:rsidP="00613E41">
            <w:pPr>
              <w:rPr>
                <w:sz w:val="24"/>
                <w:szCs w:val="24"/>
              </w:rPr>
            </w:pPr>
            <w:r w:rsidRPr="00385E97">
              <w:rPr>
                <w:sz w:val="24"/>
                <w:szCs w:val="24"/>
              </w:rPr>
              <w:t>Код</w:t>
            </w:r>
          </w:p>
        </w:tc>
        <w:tc>
          <w:tcPr>
            <w:tcW w:w="6421" w:type="dxa"/>
            <w:vAlign w:val="center"/>
          </w:tcPr>
          <w:p w:rsidR="00404F30" w:rsidRPr="00385E97" w:rsidRDefault="00404F30" w:rsidP="00613E41">
            <w:pPr>
              <w:rPr>
                <w:sz w:val="24"/>
                <w:szCs w:val="24"/>
              </w:rPr>
            </w:pPr>
            <w:r w:rsidRPr="00385E97">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404F30" w:rsidRPr="00385E97" w:rsidRDefault="00404F30" w:rsidP="00613E41">
            <w:pPr>
              <w:rPr>
                <w:sz w:val="24"/>
                <w:szCs w:val="24"/>
              </w:rPr>
            </w:pPr>
          </w:p>
        </w:tc>
        <w:tc>
          <w:tcPr>
            <w:tcW w:w="4679" w:type="dxa"/>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 xml:space="preserve">земельных участков и объектов </w:t>
            </w:r>
            <w:r w:rsidRPr="00385E97">
              <w:rPr>
                <w:sz w:val="24"/>
                <w:szCs w:val="24"/>
              </w:rPr>
              <w:br/>
              <w:t>капитального строительства</w:t>
            </w:r>
          </w:p>
        </w:tc>
      </w:tr>
      <w:tr w:rsidR="00404F30" w:rsidRPr="00385E97" w:rsidTr="00613E41">
        <w:trPr>
          <w:trHeight w:val="20"/>
          <w:jc w:val="center"/>
        </w:trPr>
        <w:tc>
          <w:tcPr>
            <w:tcW w:w="3249" w:type="dxa"/>
          </w:tcPr>
          <w:p w:rsidR="00404F30" w:rsidRPr="00385E97" w:rsidRDefault="00404F30" w:rsidP="00613E41">
            <w:pPr>
              <w:rPr>
                <w:sz w:val="24"/>
                <w:szCs w:val="24"/>
              </w:rPr>
            </w:pPr>
            <w:r w:rsidRPr="00385E97">
              <w:rPr>
                <w:sz w:val="24"/>
                <w:szCs w:val="24"/>
              </w:rPr>
              <w:t>Среднеэтажная жилая застройка</w:t>
            </w:r>
          </w:p>
        </w:tc>
        <w:tc>
          <w:tcPr>
            <w:tcW w:w="709" w:type="dxa"/>
          </w:tcPr>
          <w:p w:rsidR="00404F30" w:rsidRPr="00385E97" w:rsidRDefault="00404F30" w:rsidP="00613E41">
            <w:pPr>
              <w:rPr>
                <w:sz w:val="24"/>
                <w:szCs w:val="24"/>
              </w:rPr>
            </w:pPr>
          </w:p>
        </w:tc>
        <w:tc>
          <w:tcPr>
            <w:tcW w:w="6421" w:type="dxa"/>
          </w:tcPr>
          <w:p w:rsidR="00404F30" w:rsidRPr="00385E97" w:rsidRDefault="00404F30" w:rsidP="00613E41">
            <w:pPr>
              <w:rPr>
                <w:sz w:val="24"/>
                <w:szCs w:val="24"/>
              </w:rPr>
            </w:pPr>
            <w:r w:rsidRPr="00385E97">
              <w:rPr>
                <w:sz w:val="24"/>
                <w:szCs w:val="24"/>
              </w:rPr>
              <w:t xml:space="preserve">Максимальная площадь земельных участков – 1500 м2, минимальная площадь земельных участков – 10000 м2.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Предельное количество этажей/предельная высота – 8/32 (эт./м.)</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40 %</w:t>
            </w:r>
          </w:p>
          <w:p w:rsidR="00404F30" w:rsidRPr="00385E97" w:rsidRDefault="00404F30" w:rsidP="00613E41">
            <w:pPr>
              <w:rPr>
                <w:sz w:val="24"/>
                <w:szCs w:val="24"/>
              </w:rPr>
            </w:pPr>
            <w:r w:rsidRPr="00385E97">
              <w:rPr>
                <w:sz w:val="24"/>
                <w:szCs w:val="24"/>
              </w:rPr>
              <w:t>Минимальные отступы:</w:t>
            </w:r>
          </w:p>
          <w:p w:rsidR="00404F30" w:rsidRPr="00385E97" w:rsidRDefault="00404F30" w:rsidP="00613E41">
            <w:pPr>
              <w:rPr>
                <w:sz w:val="24"/>
                <w:szCs w:val="24"/>
              </w:rPr>
            </w:pPr>
            <w:r w:rsidRPr="00385E97">
              <w:rPr>
                <w:sz w:val="24"/>
                <w:szCs w:val="24"/>
              </w:rPr>
              <w:t xml:space="preserve">- от красной линии до объекта и хозяйственных построек – </w:t>
            </w:r>
            <w:r w:rsidRPr="00385E97">
              <w:rPr>
                <w:sz w:val="24"/>
                <w:szCs w:val="24"/>
              </w:rPr>
              <w:lastRenderedPageBreak/>
              <w:t xml:space="preserve">5м </w:t>
            </w:r>
          </w:p>
          <w:p w:rsidR="00404F30" w:rsidRPr="00385E97" w:rsidRDefault="00404F30" w:rsidP="00613E41">
            <w:pPr>
              <w:rPr>
                <w:sz w:val="24"/>
                <w:szCs w:val="24"/>
              </w:rPr>
            </w:pPr>
            <w:r w:rsidRPr="00385E97">
              <w:rPr>
                <w:sz w:val="24"/>
                <w:szCs w:val="24"/>
              </w:rPr>
              <w:t xml:space="preserve"> -в условиях сложившейся застройки – в соответствии со сложившейся линией застройки.</w:t>
            </w:r>
          </w:p>
          <w:p w:rsidR="00404F30" w:rsidRPr="00385E97" w:rsidRDefault="00404F30" w:rsidP="00613E41">
            <w:pPr>
              <w:rPr>
                <w:sz w:val="24"/>
                <w:szCs w:val="24"/>
              </w:rPr>
            </w:pPr>
            <w:r w:rsidRPr="00385E97">
              <w:rPr>
                <w:sz w:val="24"/>
                <w:szCs w:val="24"/>
              </w:rPr>
              <w:t xml:space="preserve"> Минимальный отступ от границ земельного участка – 3 м.</w:t>
            </w:r>
          </w:p>
          <w:p w:rsidR="00404F30" w:rsidRPr="00385E97" w:rsidRDefault="00404F30" w:rsidP="00613E41">
            <w:pPr>
              <w:rPr>
                <w:sz w:val="24"/>
                <w:szCs w:val="24"/>
              </w:rPr>
            </w:pPr>
          </w:p>
        </w:tc>
        <w:tc>
          <w:tcPr>
            <w:tcW w:w="4679" w:type="dxa"/>
          </w:tcPr>
          <w:p w:rsidR="00404F30" w:rsidRPr="00385E97" w:rsidRDefault="00404F30" w:rsidP="00613E41">
            <w:pPr>
              <w:rPr>
                <w:sz w:val="24"/>
                <w:szCs w:val="24"/>
              </w:rPr>
            </w:pPr>
            <w:r w:rsidRPr="00385E97">
              <w:rPr>
                <w:sz w:val="24"/>
                <w:szCs w:val="24"/>
              </w:rPr>
              <w:lastRenderedPageBreak/>
              <w:t xml:space="preserve">Не допускается размещать жилую застройку в санитарно-защитных зонах, установленных в предусмотренном действующим законодательством порядке. </w:t>
            </w:r>
          </w:p>
          <w:p w:rsidR="00404F30" w:rsidRPr="00385E97" w:rsidRDefault="00404F30" w:rsidP="00613E41">
            <w:pPr>
              <w:rPr>
                <w:sz w:val="24"/>
                <w:szCs w:val="24"/>
              </w:rPr>
            </w:pPr>
            <w:r w:rsidRPr="00385E97">
              <w:rPr>
                <w:sz w:val="24"/>
                <w:szCs w:val="24"/>
              </w:rPr>
              <w:t>Размещение встроенных, пристроенных и встроенно-пристроенных объектов осуществлять в соответствии с требованиями СП 54.13330.2011 «СНиП 31-01-2003 «Здания жилые многоквартирные».</w:t>
            </w:r>
          </w:p>
        </w:tc>
      </w:tr>
      <w:tr w:rsidR="00404F30" w:rsidRPr="00385E97" w:rsidTr="00613E41">
        <w:trPr>
          <w:trHeight w:val="20"/>
          <w:jc w:val="center"/>
        </w:trPr>
        <w:tc>
          <w:tcPr>
            <w:tcW w:w="3249" w:type="dxa"/>
          </w:tcPr>
          <w:p w:rsidR="00404F30" w:rsidRPr="00385E97" w:rsidRDefault="00404F30" w:rsidP="00613E41">
            <w:pPr>
              <w:rPr>
                <w:sz w:val="24"/>
                <w:szCs w:val="24"/>
              </w:rPr>
            </w:pPr>
            <w:r w:rsidRPr="00385E97">
              <w:rPr>
                <w:sz w:val="24"/>
                <w:szCs w:val="24"/>
              </w:rPr>
              <w:lastRenderedPageBreak/>
              <w:t>Малоэтажная многоквартирная жилая застройка</w:t>
            </w:r>
          </w:p>
        </w:tc>
        <w:tc>
          <w:tcPr>
            <w:tcW w:w="709" w:type="dxa"/>
          </w:tcPr>
          <w:p w:rsidR="00404F30" w:rsidRPr="00385E97" w:rsidRDefault="00404F30" w:rsidP="00613E41">
            <w:pPr>
              <w:rPr>
                <w:sz w:val="24"/>
                <w:szCs w:val="24"/>
              </w:rPr>
            </w:pPr>
            <w:r w:rsidRPr="00385E97">
              <w:rPr>
                <w:sz w:val="24"/>
                <w:szCs w:val="24"/>
              </w:rPr>
              <w:t>2.1.1</w:t>
            </w:r>
          </w:p>
        </w:tc>
        <w:tc>
          <w:tcPr>
            <w:tcW w:w="6421" w:type="dxa"/>
          </w:tcPr>
          <w:p w:rsidR="00404F30" w:rsidRPr="00385E97" w:rsidRDefault="00404F30" w:rsidP="00613E41">
            <w:pPr>
              <w:rPr>
                <w:sz w:val="24"/>
                <w:szCs w:val="24"/>
              </w:rPr>
            </w:pPr>
            <w:r w:rsidRPr="00385E97">
              <w:rPr>
                <w:sz w:val="24"/>
                <w:szCs w:val="24"/>
              </w:rPr>
              <w:t>Минимальная площадь земельного участка -  400 кв. м.</w:t>
            </w:r>
          </w:p>
          <w:p w:rsidR="00404F30" w:rsidRPr="00385E97" w:rsidRDefault="00404F30" w:rsidP="00613E41">
            <w:pPr>
              <w:rPr>
                <w:sz w:val="24"/>
                <w:szCs w:val="24"/>
              </w:rPr>
            </w:pPr>
            <w:r w:rsidRPr="00F52EC0">
              <w:rPr>
                <w:sz w:val="24"/>
                <w:szCs w:val="24"/>
              </w:rPr>
              <w:t>Максимальная площад</w:t>
            </w:r>
            <w:r w:rsidR="00A326AA" w:rsidRPr="00F52EC0">
              <w:rPr>
                <w:sz w:val="24"/>
                <w:szCs w:val="24"/>
              </w:rPr>
              <w:t>ь земельного участка – не подлежит установлению</w:t>
            </w:r>
            <w:r w:rsidRPr="00F52EC0">
              <w:rPr>
                <w:sz w:val="24"/>
                <w:szCs w:val="24"/>
              </w:rPr>
              <w:t>.</w:t>
            </w:r>
            <w:r w:rsidRPr="00385E97">
              <w:rPr>
                <w:sz w:val="24"/>
                <w:szCs w:val="24"/>
              </w:rPr>
              <w:t xml:space="preserve">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4 надземных этажей, включая мансардный.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Минимальные отступы:</w:t>
            </w:r>
          </w:p>
          <w:p w:rsidR="00404F30" w:rsidRPr="00385E97" w:rsidRDefault="00404F30" w:rsidP="00613E41">
            <w:pPr>
              <w:rPr>
                <w:sz w:val="24"/>
                <w:szCs w:val="24"/>
              </w:rPr>
            </w:pPr>
            <w:r w:rsidRPr="00385E97">
              <w:rPr>
                <w:sz w:val="24"/>
                <w:szCs w:val="24"/>
              </w:rPr>
              <w:t xml:space="preserve">- от красной линии до объекта и хозяйственных построек – 5м </w:t>
            </w:r>
          </w:p>
          <w:p w:rsidR="00404F30" w:rsidRPr="00385E97" w:rsidRDefault="00404F30" w:rsidP="00613E41">
            <w:pPr>
              <w:rPr>
                <w:sz w:val="24"/>
                <w:szCs w:val="24"/>
              </w:rPr>
            </w:pPr>
            <w:r w:rsidRPr="00385E97">
              <w:rPr>
                <w:sz w:val="24"/>
                <w:szCs w:val="24"/>
              </w:rPr>
              <w:t xml:space="preserve"> -в условиях сложившейся застройки – в соответствии со сложившейся линией застройки.</w:t>
            </w:r>
          </w:p>
          <w:p w:rsidR="00404F30" w:rsidRPr="00385E97" w:rsidRDefault="00404F30" w:rsidP="00613E41">
            <w:pPr>
              <w:rPr>
                <w:sz w:val="24"/>
                <w:szCs w:val="24"/>
              </w:rPr>
            </w:pPr>
            <w:r w:rsidRPr="00385E97">
              <w:rPr>
                <w:sz w:val="24"/>
                <w:szCs w:val="24"/>
              </w:rPr>
              <w:t>Максимальный коэффициент застройки в границах земельного участка –0,25.</w:t>
            </w:r>
          </w:p>
          <w:p w:rsidR="00404F30" w:rsidRPr="00385E97" w:rsidRDefault="00404F30" w:rsidP="00613E41">
            <w:pPr>
              <w:rPr>
                <w:sz w:val="24"/>
                <w:szCs w:val="24"/>
              </w:rPr>
            </w:pPr>
            <w:r w:rsidRPr="00385E97">
              <w:rPr>
                <w:sz w:val="24"/>
                <w:szCs w:val="24"/>
              </w:rPr>
              <w:t>Минимальный процент озеленения – 15% от площади земельного участка.</w:t>
            </w:r>
          </w:p>
          <w:p w:rsidR="00404F30" w:rsidRPr="00385E97" w:rsidRDefault="00404F30" w:rsidP="00613E41">
            <w:pPr>
              <w:rPr>
                <w:sz w:val="24"/>
                <w:szCs w:val="24"/>
              </w:rPr>
            </w:pPr>
          </w:p>
        </w:tc>
        <w:tc>
          <w:tcPr>
            <w:tcW w:w="4679" w:type="dxa"/>
          </w:tcPr>
          <w:p w:rsidR="00404F30" w:rsidRPr="00385E97" w:rsidRDefault="00404F30" w:rsidP="00613E41">
            <w:pPr>
              <w:rPr>
                <w:sz w:val="24"/>
                <w:szCs w:val="24"/>
              </w:rPr>
            </w:pPr>
            <w:r w:rsidRPr="00385E97">
              <w:rPr>
                <w:sz w:val="24"/>
                <w:szCs w:val="24"/>
              </w:rPr>
              <w:t xml:space="preserve">Не допускается размещать жилую застройку в санитарно-защитных зонах, установленных в предусмотренном действующим законодательством порядке. </w:t>
            </w:r>
          </w:p>
          <w:p w:rsidR="00404F30" w:rsidRPr="00385E97" w:rsidRDefault="00404F30" w:rsidP="00613E41">
            <w:pPr>
              <w:rPr>
                <w:sz w:val="24"/>
                <w:szCs w:val="24"/>
              </w:rPr>
            </w:pPr>
            <w:r w:rsidRPr="00385E97">
              <w:rPr>
                <w:sz w:val="24"/>
                <w:szCs w:val="24"/>
              </w:rPr>
              <w:t>Размещение встроенных, пристроенных и встроенно-пристроенных объектов осуществлять в соответствии с требованиями СП 54.13330.2011 «СНиП 31-01-2003 «Здания жилые многоквартирные».</w:t>
            </w:r>
          </w:p>
        </w:tc>
      </w:tr>
      <w:tr w:rsidR="00404F30" w:rsidRPr="00385E97" w:rsidTr="00613E41">
        <w:trPr>
          <w:trHeight w:val="20"/>
          <w:jc w:val="center"/>
        </w:trPr>
        <w:tc>
          <w:tcPr>
            <w:tcW w:w="3249" w:type="dxa"/>
          </w:tcPr>
          <w:p w:rsidR="00404F30" w:rsidRPr="00385E97" w:rsidRDefault="00404F30" w:rsidP="00613E41">
            <w:pPr>
              <w:rPr>
                <w:sz w:val="24"/>
                <w:szCs w:val="24"/>
              </w:rPr>
            </w:pPr>
            <w:r w:rsidRPr="00385E97">
              <w:rPr>
                <w:sz w:val="24"/>
                <w:szCs w:val="24"/>
              </w:rPr>
              <w:t>Блокированная жилая застройка</w:t>
            </w:r>
          </w:p>
          <w:p w:rsidR="00404F30" w:rsidRPr="00385E97" w:rsidRDefault="00404F30" w:rsidP="00613E41">
            <w:pPr>
              <w:rPr>
                <w:sz w:val="24"/>
                <w:szCs w:val="24"/>
              </w:rPr>
            </w:pPr>
          </w:p>
        </w:tc>
        <w:tc>
          <w:tcPr>
            <w:tcW w:w="709" w:type="dxa"/>
          </w:tcPr>
          <w:p w:rsidR="00404F30" w:rsidRPr="00385E97" w:rsidRDefault="00404F30" w:rsidP="00613E41">
            <w:pPr>
              <w:rPr>
                <w:sz w:val="24"/>
                <w:szCs w:val="24"/>
              </w:rPr>
            </w:pPr>
            <w:r w:rsidRPr="00385E97">
              <w:rPr>
                <w:sz w:val="24"/>
                <w:szCs w:val="24"/>
              </w:rPr>
              <w:lastRenderedPageBreak/>
              <w:t>2.3</w:t>
            </w:r>
          </w:p>
        </w:tc>
        <w:tc>
          <w:tcPr>
            <w:tcW w:w="6421" w:type="dxa"/>
          </w:tcPr>
          <w:p w:rsidR="00404F30" w:rsidRPr="00385E97" w:rsidRDefault="00404F30" w:rsidP="00613E41">
            <w:pPr>
              <w:rPr>
                <w:sz w:val="24"/>
                <w:szCs w:val="24"/>
              </w:rPr>
            </w:pPr>
            <w:r w:rsidRPr="00385E97">
              <w:rPr>
                <w:sz w:val="24"/>
                <w:szCs w:val="24"/>
              </w:rPr>
              <w:t>Минимальная площадь земельного участка – 100 кв.м.</w:t>
            </w:r>
          </w:p>
          <w:p w:rsidR="00404F30" w:rsidRPr="00385E97" w:rsidRDefault="00404F30" w:rsidP="00613E41">
            <w:pPr>
              <w:rPr>
                <w:sz w:val="24"/>
                <w:szCs w:val="24"/>
              </w:rPr>
            </w:pPr>
            <w:r w:rsidRPr="00385E97">
              <w:rPr>
                <w:sz w:val="24"/>
                <w:szCs w:val="24"/>
              </w:rPr>
              <w:t xml:space="preserve">Максимальная площадь земельного участка - 4000 кв. м. </w:t>
            </w:r>
          </w:p>
          <w:p w:rsidR="00404F30" w:rsidRPr="00385E97" w:rsidRDefault="00404F30" w:rsidP="00613E41">
            <w:pPr>
              <w:rPr>
                <w:sz w:val="24"/>
                <w:szCs w:val="24"/>
              </w:rPr>
            </w:pPr>
            <w:r w:rsidRPr="00385E97">
              <w:rPr>
                <w:sz w:val="24"/>
                <w:szCs w:val="24"/>
              </w:rPr>
              <w:lastRenderedPageBreak/>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–3.</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Минимальные отступы:</w:t>
            </w:r>
          </w:p>
          <w:p w:rsidR="00404F30" w:rsidRPr="00385E97" w:rsidRDefault="00404F30" w:rsidP="00613E41">
            <w:pPr>
              <w:rPr>
                <w:sz w:val="24"/>
                <w:szCs w:val="24"/>
              </w:rPr>
            </w:pPr>
            <w:r w:rsidRPr="00385E97">
              <w:rPr>
                <w:sz w:val="24"/>
                <w:szCs w:val="24"/>
              </w:rPr>
              <w:t xml:space="preserve">- от красной линии до объекта и хозяйственных построек – 5м </w:t>
            </w:r>
          </w:p>
          <w:p w:rsidR="00404F30" w:rsidRPr="00385E97" w:rsidRDefault="00404F30" w:rsidP="00613E41">
            <w:pPr>
              <w:rPr>
                <w:sz w:val="24"/>
                <w:szCs w:val="24"/>
              </w:rPr>
            </w:pPr>
            <w:r w:rsidRPr="00385E97">
              <w:rPr>
                <w:sz w:val="24"/>
                <w:szCs w:val="24"/>
              </w:rPr>
              <w:t xml:space="preserve"> -в условиях сложившейся застройки – в соответствии со сложившейся линией застройки.</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75%, включая основное строение и вспомогательные, обеспечивающие функционирование объекта.</w:t>
            </w:r>
          </w:p>
          <w:p w:rsidR="00404F30" w:rsidRPr="00385E97" w:rsidRDefault="00404F30" w:rsidP="00613E41">
            <w:pPr>
              <w:rPr>
                <w:sz w:val="24"/>
                <w:szCs w:val="24"/>
              </w:rPr>
            </w:pPr>
          </w:p>
        </w:tc>
        <w:tc>
          <w:tcPr>
            <w:tcW w:w="4679" w:type="dxa"/>
          </w:tcPr>
          <w:p w:rsidR="00404F30" w:rsidRPr="00385E97" w:rsidRDefault="00404F30" w:rsidP="00613E41">
            <w:pPr>
              <w:rPr>
                <w:sz w:val="24"/>
                <w:szCs w:val="24"/>
              </w:rPr>
            </w:pPr>
            <w:r w:rsidRPr="00385E97">
              <w:rPr>
                <w:sz w:val="24"/>
                <w:szCs w:val="24"/>
              </w:rPr>
              <w:lastRenderedPageBreak/>
              <w:t xml:space="preserve">Не допускается размещать жилую застройку в санитарно-защитных зонах, </w:t>
            </w:r>
            <w:r w:rsidRPr="00385E97">
              <w:rPr>
                <w:sz w:val="24"/>
                <w:szCs w:val="24"/>
              </w:rPr>
              <w:lastRenderedPageBreak/>
              <w:t>установленных в предусмотренном действующим законодательством порядке.</w:t>
            </w:r>
          </w:p>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rPr>
          <w:trHeight w:val="20"/>
          <w:jc w:val="center"/>
        </w:trPr>
        <w:tc>
          <w:tcPr>
            <w:tcW w:w="3249" w:type="dxa"/>
          </w:tcPr>
          <w:p w:rsidR="00404F30" w:rsidRPr="00385E97" w:rsidRDefault="00404F30" w:rsidP="00613E41">
            <w:pPr>
              <w:rPr>
                <w:sz w:val="24"/>
                <w:szCs w:val="24"/>
              </w:rPr>
            </w:pPr>
            <w:r w:rsidRPr="00385E97">
              <w:rPr>
                <w:sz w:val="24"/>
                <w:szCs w:val="24"/>
              </w:rPr>
              <w:lastRenderedPageBreak/>
              <w:t>Дошкольное, начальное и среднее общее образование</w:t>
            </w:r>
          </w:p>
        </w:tc>
        <w:tc>
          <w:tcPr>
            <w:tcW w:w="709" w:type="dxa"/>
          </w:tcPr>
          <w:p w:rsidR="00404F30" w:rsidRPr="00385E97" w:rsidRDefault="00404F30" w:rsidP="00613E41">
            <w:pPr>
              <w:rPr>
                <w:sz w:val="24"/>
                <w:szCs w:val="24"/>
              </w:rPr>
            </w:pPr>
            <w:r w:rsidRPr="00385E97">
              <w:rPr>
                <w:sz w:val="24"/>
                <w:szCs w:val="24"/>
              </w:rPr>
              <w:t>3.5.1</w:t>
            </w:r>
          </w:p>
        </w:tc>
        <w:tc>
          <w:tcPr>
            <w:tcW w:w="6421" w:type="dxa"/>
          </w:tcPr>
          <w:p w:rsidR="00404F30" w:rsidRPr="00385E97" w:rsidRDefault="00404F30" w:rsidP="00613E41">
            <w:pPr>
              <w:rPr>
                <w:sz w:val="24"/>
                <w:szCs w:val="24"/>
              </w:rPr>
            </w:pPr>
            <w:r w:rsidRPr="00385E97">
              <w:rPr>
                <w:sz w:val="24"/>
                <w:szCs w:val="24"/>
              </w:rPr>
              <w:t>Минимальная площадь земельного участка:</w:t>
            </w:r>
          </w:p>
          <w:p w:rsidR="00404F30" w:rsidRPr="00385E97" w:rsidRDefault="00404F30" w:rsidP="00613E41">
            <w:pPr>
              <w:rPr>
                <w:sz w:val="24"/>
                <w:szCs w:val="24"/>
              </w:rPr>
            </w:pPr>
            <w:r w:rsidRPr="00385E97">
              <w:rPr>
                <w:sz w:val="24"/>
                <w:szCs w:val="24"/>
              </w:rPr>
              <w:t>- муниципальные дошкольные образовательные организации –3120 кв. м;</w:t>
            </w:r>
          </w:p>
          <w:p w:rsidR="00404F30" w:rsidRPr="00385E97" w:rsidRDefault="00404F30" w:rsidP="00613E41">
            <w:pPr>
              <w:rPr>
                <w:sz w:val="24"/>
                <w:szCs w:val="24"/>
              </w:rPr>
            </w:pPr>
            <w:r w:rsidRPr="00385E97">
              <w:rPr>
                <w:sz w:val="24"/>
                <w:szCs w:val="24"/>
              </w:rPr>
              <w:t>- муниципальные общеобразовательные организации – 20 000 кв. м;</w:t>
            </w:r>
          </w:p>
          <w:p w:rsidR="00404F30" w:rsidRPr="00385E97" w:rsidRDefault="00404F30" w:rsidP="00613E41">
            <w:pPr>
              <w:rPr>
                <w:sz w:val="24"/>
                <w:szCs w:val="24"/>
              </w:rPr>
            </w:pPr>
            <w:r w:rsidRPr="00385E97">
              <w:rPr>
                <w:sz w:val="24"/>
                <w:szCs w:val="24"/>
              </w:rPr>
              <w:t>муниципальные организации дополнительного образования – 450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lastRenderedPageBreak/>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3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- 10 м.</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60%, включая основное строение и вспомогательные, обеспечивающие функционирование объекта.</w:t>
            </w:r>
          </w:p>
        </w:tc>
        <w:tc>
          <w:tcPr>
            <w:tcW w:w="4679" w:type="dxa"/>
          </w:tcPr>
          <w:p w:rsidR="00404F30" w:rsidRPr="00385E97" w:rsidRDefault="00404F30" w:rsidP="00613E41">
            <w:pPr>
              <w:rPr>
                <w:sz w:val="24"/>
                <w:szCs w:val="24"/>
              </w:rPr>
            </w:pPr>
            <w:r w:rsidRPr="00385E97">
              <w:rPr>
                <w:sz w:val="24"/>
                <w:szCs w:val="24"/>
              </w:rPr>
              <w:lastRenderedPageBreak/>
              <w:t>Не допускается размещать образовательные и детские учреждения в санитарно-защитных зонах, установленных в предусмотренном действующим законодательством порядке.</w:t>
            </w:r>
          </w:p>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r>
            <w:r w:rsidRPr="00385E97">
              <w:rPr>
                <w:sz w:val="24"/>
                <w:szCs w:val="24"/>
              </w:rPr>
              <w:lastRenderedPageBreak/>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rPr>
          <w:trHeight w:val="20"/>
          <w:jc w:val="center"/>
        </w:trPr>
        <w:tc>
          <w:tcPr>
            <w:tcW w:w="3249" w:type="dxa"/>
          </w:tcPr>
          <w:p w:rsidR="00404F30" w:rsidRPr="00385E97" w:rsidRDefault="00404F30" w:rsidP="00613E41">
            <w:pPr>
              <w:rPr>
                <w:sz w:val="24"/>
                <w:szCs w:val="24"/>
              </w:rPr>
            </w:pPr>
            <w:r w:rsidRPr="00385E97">
              <w:rPr>
                <w:sz w:val="24"/>
                <w:szCs w:val="24"/>
              </w:rPr>
              <w:lastRenderedPageBreak/>
              <w:t>Магазины</w:t>
            </w:r>
          </w:p>
        </w:tc>
        <w:tc>
          <w:tcPr>
            <w:tcW w:w="709" w:type="dxa"/>
          </w:tcPr>
          <w:p w:rsidR="00404F30" w:rsidRPr="00385E97" w:rsidRDefault="00404F30" w:rsidP="00613E41">
            <w:pPr>
              <w:rPr>
                <w:sz w:val="24"/>
                <w:szCs w:val="24"/>
              </w:rPr>
            </w:pPr>
            <w:r w:rsidRPr="00385E97">
              <w:rPr>
                <w:sz w:val="24"/>
                <w:szCs w:val="24"/>
              </w:rPr>
              <w:t>4.4</w:t>
            </w:r>
          </w:p>
        </w:tc>
        <w:tc>
          <w:tcPr>
            <w:tcW w:w="6421"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w:t>
            </w:r>
            <w:r w:rsidRPr="00385E97">
              <w:rPr>
                <w:sz w:val="24"/>
                <w:szCs w:val="24"/>
              </w:rPr>
              <w:lastRenderedPageBreak/>
              <w:t xml:space="preserve">участка – 75%, включая основное строение и вспомогательные, обеспечивающие функционирование объекта. </w:t>
            </w:r>
          </w:p>
        </w:tc>
        <w:tc>
          <w:tcPr>
            <w:tcW w:w="4679" w:type="dxa"/>
          </w:tcPr>
          <w:p w:rsidR="00404F30" w:rsidRPr="00385E97" w:rsidRDefault="00404F30" w:rsidP="00613E41">
            <w:pPr>
              <w:rPr>
                <w:sz w:val="24"/>
                <w:szCs w:val="24"/>
              </w:rPr>
            </w:pPr>
            <w:r w:rsidRPr="00385E97">
              <w:rPr>
                <w:sz w:val="24"/>
                <w:szCs w:val="24"/>
              </w:rPr>
              <w:lastRenderedPageBreak/>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rPr>
          <w:trHeight w:val="20"/>
          <w:jc w:val="center"/>
        </w:trPr>
        <w:tc>
          <w:tcPr>
            <w:tcW w:w="3249" w:type="dxa"/>
          </w:tcPr>
          <w:p w:rsidR="00404F30" w:rsidRPr="00385E97" w:rsidRDefault="00404F30" w:rsidP="00613E41">
            <w:pPr>
              <w:rPr>
                <w:sz w:val="24"/>
                <w:szCs w:val="24"/>
              </w:rPr>
            </w:pPr>
            <w:r w:rsidRPr="00385E97">
              <w:rPr>
                <w:sz w:val="24"/>
                <w:szCs w:val="24"/>
              </w:rPr>
              <w:lastRenderedPageBreak/>
              <w:t>Коммунальное обслуживание</w:t>
            </w:r>
          </w:p>
        </w:tc>
        <w:tc>
          <w:tcPr>
            <w:tcW w:w="709" w:type="dxa"/>
          </w:tcPr>
          <w:p w:rsidR="00404F30" w:rsidRPr="00385E97" w:rsidRDefault="00404F30" w:rsidP="00613E41">
            <w:pPr>
              <w:rPr>
                <w:sz w:val="24"/>
                <w:szCs w:val="24"/>
              </w:rPr>
            </w:pPr>
            <w:r w:rsidRPr="00385E97">
              <w:rPr>
                <w:sz w:val="24"/>
                <w:szCs w:val="24"/>
              </w:rPr>
              <w:t>3.1</w:t>
            </w:r>
          </w:p>
        </w:tc>
        <w:tc>
          <w:tcPr>
            <w:tcW w:w="6421"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p w:rsidR="00404F30" w:rsidRPr="00385E97" w:rsidRDefault="00404F30" w:rsidP="00613E41">
            <w:pPr>
              <w:rPr>
                <w:sz w:val="24"/>
                <w:szCs w:val="24"/>
              </w:rPr>
            </w:pPr>
          </w:p>
        </w:tc>
        <w:tc>
          <w:tcPr>
            <w:tcW w:w="4679" w:type="dxa"/>
          </w:tcPr>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rPr>
          <w:trHeight w:val="20"/>
          <w:jc w:val="center"/>
        </w:trPr>
        <w:tc>
          <w:tcPr>
            <w:tcW w:w="3249" w:type="dxa"/>
          </w:tcPr>
          <w:p w:rsidR="00404F30" w:rsidRPr="00385E97" w:rsidRDefault="00404F30" w:rsidP="00613E41">
            <w:pPr>
              <w:rPr>
                <w:sz w:val="24"/>
                <w:szCs w:val="24"/>
              </w:rPr>
            </w:pPr>
            <w:r w:rsidRPr="00385E97">
              <w:rPr>
                <w:sz w:val="24"/>
                <w:szCs w:val="24"/>
              </w:rPr>
              <w:t>Земельные участки (территории) общего пользования</w:t>
            </w:r>
          </w:p>
        </w:tc>
        <w:tc>
          <w:tcPr>
            <w:tcW w:w="709" w:type="dxa"/>
          </w:tcPr>
          <w:p w:rsidR="00404F30" w:rsidRPr="00385E97" w:rsidRDefault="00404F30" w:rsidP="00613E41">
            <w:pPr>
              <w:rPr>
                <w:sz w:val="24"/>
                <w:szCs w:val="24"/>
              </w:rPr>
            </w:pPr>
            <w:r w:rsidRPr="00385E97">
              <w:rPr>
                <w:sz w:val="24"/>
                <w:szCs w:val="24"/>
              </w:rPr>
              <w:t>12.0</w:t>
            </w:r>
          </w:p>
        </w:tc>
        <w:tc>
          <w:tcPr>
            <w:tcW w:w="6421"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lastRenderedPageBreak/>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p w:rsidR="00404F30" w:rsidRPr="00385E97" w:rsidRDefault="00404F30" w:rsidP="00613E41">
            <w:pPr>
              <w:rPr>
                <w:sz w:val="24"/>
                <w:szCs w:val="24"/>
              </w:rPr>
            </w:pPr>
          </w:p>
          <w:p w:rsidR="00404F30" w:rsidRPr="00385E97" w:rsidRDefault="00404F30" w:rsidP="00613E41">
            <w:pPr>
              <w:rPr>
                <w:sz w:val="24"/>
                <w:szCs w:val="24"/>
              </w:rPr>
            </w:pPr>
          </w:p>
          <w:p w:rsidR="00404F30" w:rsidRPr="00385E97" w:rsidRDefault="00404F30" w:rsidP="00613E41">
            <w:pPr>
              <w:rPr>
                <w:sz w:val="24"/>
                <w:szCs w:val="24"/>
              </w:rPr>
            </w:pPr>
          </w:p>
        </w:tc>
        <w:tc>
          <w:tcPr>
            <w:tcW w:w="4679" w:type="dxa"/>
          </w:tcPr>
          <w:p w:rsidR="00404F30" w:rsidRPr="00385E97" w:rsidRDefault="00404F30" w:rsidP="00613E41">
            <w:pPr>
              <w:rPr>
                <w:sz w:val="24"/>
                <w:szCs w:val="24"/>
              </w:rPr>
            </w:pPr>
            <w:r w:rsidRPr="00385E97">
              <w:rPr>
                <w:sz w:val="24"/>
                <w:szCs w:val="24"/>
              </w:rPr>
              <w:lastRenderedPageBreak/>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w:t>
            </w:r>
            <w:r w:rsidRPr="00385E97">
              <w:rPr>
                <w:sz w:val="24"/>
                <w:szCs w:val="24"/>
              </w:rPr>
              <w:lastRenderedPageBreak/>
              <w:t>участков, расположенных в границах таких зон».</w:t>
            </w:r>
          </w:p>
          <w:p w:rsidR="00404F30" w:rsidRPr="00385E97" w:rsidRDefault="00404F30" w:rsidP="00613E41">
            <w:pPr>
              <w:rPr>
                <w:sz w:val="24"/>
                <w:szCs w:val="24"/>
              </w:rPr>
            </w:pPr>
          </w:p>
        </w:tc>
      </w:tr>
    </w:tbl>
    <w:p w:rsidR="00404F30" w:rsidRPr="00385E97" w:rsidRDefault="00404F30" w:rsidP="00404F30">
      <w:pPr>
        <w:rPr>
          <w:sz w:val="24"/>
          <w:szCs w:val="24"/>
        </w:rPr>
      </w:pPr>
    </w:p>
    <w:p w:rsidR="00404F30" w:rsidRPr="00385E97" w:rsidRDefault="00404F30" w:rsidP="00404F30">
      <w:pPr>
        <w:rPr>
          <w:sz w:val="24"/>
          <w:szCs w:val="24"/>
        </w:rPr>
      </w:pPr>
    </w:p>
    <w:p w:rsidR="00404F30" w:rsidRPr="00385E97" w:rsidRDefault="00404F30" w:rsidP="00404F30">
      <w:pPr>
        <w:rPr>
          <w:sz w:val="24"/>
          <w:szCs w:val="24"/>
        </w:rPr>
      </w:pPr>
      <w:r w:rsidRPr="00385E97">
        <w:rPr>
          <w:sz w:val="24"/>
          <w:szCs w:val="24"/>
        </w:rPr>
        <w:t>УСЛОВНО РАЗРЕШЁННЫЕ ВИДЫ И ПАРАМЕТРЫ ИСПОЛЬЗОВАНИЯ ЗЕМЕЛЬНЫХ УЧАСТКОВ И ОБЪЕКТОВ КАПИТАЛЬНОГО СТРОИТЕЛЬСТВА</w:t>
      </w:r>
    </w:p>
    <w:tbl>
      <w:tblPr>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9"/>
        <w:gridCol w:w="850"/>
        <w:gridCol w:w="7229"/>
        <w:gridCol w:w="3686"/>
      </w:tblGrid>
      <w:tr w:rsidR="00404F30" w:rsidRPr="00385E97" w:rsidTr="00613E41">
        <w:trPr>
          <w:trHeight w:val="2277"/>
          <w:tblHeader/>
        </w:trPr>
        <w:tc>
          <w:tcPr>
            <w:tcW w:w="3369" w:type="dxa"/>
            <w:vAlign w:val="center"/>
          </w:tcPr>
          <w:p w:rsidR="00404F30" w:rsidRPr="00385E97" w:rsidRDefault="00404F30" w:rsidP="00613E41">
            <w:pPr>
              <w:rPr>
                <w:sz w:val="24"/>
                <w:szCs w:val="24"/>
              </w:rPr>
            </w:pPr>
            <w:r w:rsidRPr="00385E97">
              <w:rPr>
                <w:sz w:val="24"/>
                <w:szCs w:val="24"/>
              </w:rPr>
              <w:t>Виды разрешенного использования земельных участков и объектов капитального строительства</w:t>
            </w:r>
          </w:p>
        </w:tc>
        <w:tc>
          <w:tcPr>
            <w:tcW w:w="850" w:type="dxa"/>
          </w:tcPr>
          <w:p w:rsidR="00404F30" w:rsidRPr="00385E97" w:rsidRDefault="00404F30" w:rsidP="00613E41">
            <w:pPr>
              <w:rPr>
                <w:sz w:val="24"/>
                <w:szCs w:val="24"/>
              </w:rPr>
            </w:pPr>
            <w:r w:rsidRPr="00385E97">
              <w:rPr>
                <w:sz w:val="24"/>
                <w:szCs w:val="24"/>
              </w:rPr>
              <w:t>Код</w:t>
            </w:r>
          </w:p>
        </w:tc>
        <w:tc>
          <w:tcPr>
            <w:tcW w:w="7229" w:type="dxa"/>
            <w:vAlign w:val="center"/>
          </w:tcPr>
          <w:p w:rsidR="00404F30" w:rsidRPr="00385E97" w:rsidRDefault="00404F30" w:rsidP="00613E41">
            <w:pPr>
              <w:rPr>
                <w:sz w:val="24"/>
                <w:szCs w:val="24"/>
              </w:rPr>
            </w:pPr>
            <w:r w:rsidRPr="00385E97">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404F30" w:rsidRPr="00385E97" w:rsidRDefault="00404F30" w:rsidP="00613E41">
            <w:pPr>
              <w:rPr>
                <w:sz w:val="24"/>
                <w:szCs w:val="24"/>
              </w:rPr>
            </w:pPr>
          </w:p>
        </w:tc>
        <w:tc>
          <w:tcPr>
            <w:tcW w:w="3686" w:type="dxa"/>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 xml:space="preserve">земельных участков и объектов </w:t>
            </w:r>
            <w:r w:rsidRPr="00385E97">
              <w:rPr>
                <w:sz w:val="24"/>
                <w:szCs w:val="24"/>
              </w:rPr>
              <w:br/>
              <w:t>капитального строительства</w:t>
            </w:r>
          </w:p>
        </w:tc>
      </w:tr>
      <w:tr w:rsidR="00404F30" w:rsidRPr="00385E97" w:rsidTr="00613E41">
        <w:trPr>
          <w:trHeight w:val="20"/>
        </w:trPr>
        <w:tc>
          <w:tcPr>
            <w:tcW w:w="3369" w:type="dxa"/>
          </w:tcPr>
          <w:p w:rsidR="00404F30" w:rsidRPr="00385E97" w:rsidRDefault="00404F30" w:rsidP="00613E41">
            <w:pPr>
              <w:rPr>
                <w:sz w:val="24"/>
                <w:szCs w:val="24"/>
              </w:rPr>
            </w:pPr>
            <w:r w:rsidRPr="00385E97">
              <w:rPr>
                <w:sz w:val="24"/>
                <w:szCs w:val="24"/>
              </w:rPr>
              <w:t>Для индивидуального жилищного строительства</w:t>
            </w:r>
          </w:p>
        </w:tc>
        <w:tc>
          <w:tcPr>
            <w:tcW w:w="850" w:type="dxa"/>
          </w:tcPr>
          <w:p w:rsidR="00404F30" w:rsidRPr="00385E97" w:rsidRDefault="00404F30" w:rsidP="00613E41">
            <w:pPr>
              <w:rPr>
                <w:sz w:val="24"/>
                <w:szCs w:val="24"/>
              </w:rPr>
            </w:pPr>
            <w:r w:rsidRPr="00385E97">
              <w:rPr>
                <w:sz w:val="24"/>
                <w:szCs w:val="24"/>
              </w:rPr>
              <w:t>2.1</w:t>
            </w:r>
          </w:p>
        </w:tc>
        <w:tc>
          <w:tcPr>
            <w:tcW w:w="7229" w:type="dxa"/>
          </w:tcPr>
          <w:p w:rsidR="00404F30" w:rsidRPr="00385E97" w:rsidRDefault="00404F30" w:rsidP="00613E41">
            <w:pPr>
              <w:rPr>
                <w:sz w:val="24"/>
                <w:szCs w:val="24"/>
              </w:rPr>
            </w:pPr>
            <w:r w:rsidRPr="00385E97">
              <w:rPr>
                <w:sz w:val="24"/>
                <w:szCs w:val="24"/>
              </w:rPr>
              <w:t>Минимальная площадь земельного участка – 400 кв. м.</w:t>
            </w:r>
          </w:p>
          <w:p w:rsidR="00404F30" w:rsidRPr="00385E97" w:rsidRDefault="00404F30" w:rsidP="00613E41">
            <w:pPr>
              <w:rPr>
                <w:sz w:val="24"/>
                <w:szCs w:val="24"/>
              </w:rPr>
            </w:pPr>
            <w:r w:rsidRPr="00385E97">
              <w:rPr>
                <w:sz w:val="24"/>
                <w:szCs w:val="24"/>
              </w:rPr>
              <w:t>Максимальная площадь земельного участка – 2000 кв. м.</w:t>
            </w:r>
          </w:p>
          <w:p w:rsidR="00404F30" w:rsidRPr="00385E97" w:rsidRDefault="00404F30" w:rsidP="00613E41">
            <w:pPr>
              <w:rPr>
                <w:sz w:val="24"/>
                <w:szCs w:val="24"/>
              </w:rPr>
            </w:pPr>
            <w:r w:rsidRPr="00385E97">
              <w:rPr>
                <w:sz w:val="24"/>
                <w:szCs w:val="24"/>
              </w:rPr>
              <w:t>Минимальный размер земельного участка – 12 м</w:t>
            </w:r>
          </w:p>
          <w:p w:rsidR="00404F30" w:rsidRPr="00385E97" w:rsidRDefault="00404F30" w:rsidP="00613E41">
            <w:pPr>
              <w:rPr>
                <w:sz w:val="24"/>
                <w:szCs w:val="24"/>
              </w:rPr>
            </w:pPr>
            <w:r w:rsidRPr="00385E97">
              <w:rPr>
                <w:sz w:val="24"/>
                <w:szCs w:val="24"/>
              </w:rPr>
              <w:t>Максимальный размер земельного участка – 50 м</w:t>
            </w:r>
          </w:p>
          <w:p w:rsidR="00404F30" w:rsidRPr="00385E97" w:rsidRDefault="00404F30" w:rsidP="00613E41">
            <w:pPr>
              <w:rPr>
                <w:sz w:val="24"/>
                <w:szCs w:val="24"/>
              </w:rPr>
            </w:pPr>
            <w:r w:rsidRPr="00385E97">
              <w:rPr>
                <w:sz w:val="24"/>
                <w:szCs w:val="24"/>
              </w:rPr>
              <w:t xml:space="preserve">Количество этажей – не выше 3 надземных </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lastRenderedPageBreak/>
              <w:t>Минимальные отступы:</w:t>
            </w:r>
          </w:p>
          <w:p w:rsidR="00404F30" w:rsidRPr="00385E97" w:rsidRDefault="00404F30" w:rsidP="00613E41">
            <w:pPr>
              <w:rPr>
                <w:sz w:val="24"/>
                <w:szCs w:val="24"/>
              </w:rPr>
            </w:pPr>
            <w:r w:rsidRPr="00385E97">
              <w:rPr>
                <w:sz w:val="24"/>
                <w:szCs w:val="24"/>
              </w:rPr>
              <w:t xml:space="preserve">- от красной линии до объекта и хозяйственных построек – 5м </w:t>
            </w:r>
          </w:p>
          <w:p w:rsidR="00404F30" w:rsidRPr="00385E97" w:rsidRDefault="00404F30" w:rsidP="00613E41">
            <w:pPr>
              <w:rPr>
                <w:sz w:val="24"/>
                <w:szCs w:val="24"/>
              </w:rPr>
            </w:pPr>
            <w:r w:rsidRPr="00385E97">
              <w:rPr>
                <w:sz w:val="24"/>
                <w:szCs w:val="24"/>
              </w:rPr>
              <w:t xml:space="preserve"> -в условиях сложившейся застройки – в соответствии со сложившейся линией застройки.</w:t>
            </w:r>
          </w:p>
          <w:p w:rsidR="00404F30" w:rsidRPr="00385E97" w:rsidRDefault="00404F30" w:rsidP="00613E41">
            <w:pPr>
              <w:rPr>
                <w:sz w:val="24"/>
                <w:szCs w:val="24"/>
              </w:rPr>
            </w:pPr>
            <w:r w:rsidRPr="00385E97">
              <w:rPr>
                <w:sz w:val="24"/>
                <w:szCs w:val="24"/>
              </w:rPr>
              <w:t>Максимальный процент застройки в границах земельных участков площадью от 600 до 1000 кв. м:</w:t>
            </w:r>
          </w:p>
          <w:p w:rsidR="00404F30" w:rsidRPr="00385E97" w:rsidRDefault="00404F30" w:rsidP="00613E41">
            <w:pPr>
              <w:rPr>
                <w:sz w:val="24"/>
                <w:szCs w:val="24"/>
              </w:rPr>
            </w:pPr>
            <w:r w:rsidRPr="00385E97">
              <w:rPr>
                <w:sz w:val="24"/>
                <w:szCs w:val="24"/>
              </w:rPr>
              <w:t>- общая площадь застройки земельного участка – 60%;</w:t>
            </w:r>
          </w:p>
          <w:p w:rsidR="00404F30" w:rsidRPr="00385E97" w:rsidRDefault="00404F30" w:rsidP="00613E41">
            <w:pPr>
              <w:rPr>
                <w:sz w:val="24"/>
                <w:szCs w:val="24"/>
              </w:rPr>
            </w:pPr>
            <w:r w:rsidRPr="00385E97">
              <w:rPr>
                <w:sz w:val="24"/>
                <w:szCs w:val="24"/>
              </w:rPr>
              <w:t>площадь застройки жилым зданием – 30%.</w:t>
            </w:r>
          </w:p>
          <w:p w:rsidR="00404F30" w:rsidRPr="00385E97" w:rsidRDefault="00404F30" w:rsidP="00613E41">
            <w:pPr>
              <w:rPr>
                <w:sz w:val="24"/>
                <w:szCs w:val="24"/>
              </w:rPr>
            </w:pPr>
            <w:r w:rsidRPr="00385E97">
              <w:rPr>
                <w:sz w:val="24"/>
                <w:szCs w:val="24"/>
              </w:rPr>
              <w:t>Максимальный процент застройки в границах земельных участков площадью свыше 1 000 кв. м:</w:t>
            </w:r>
          </w:p>
          <w:p w:rsidR="00404F30" w:rsidRPr="00385E97" w:rsidRDefault="00404F30" w:rsidP="00613E41">
            <w:pPr>
              <w:rPr>
                <w:sz w:val="24"/>
                <w:szCs w:val="24"/>
              </w:rPr>
            </w:pPr>
            <w:r w:rsidRPr="00385E97">
              <w:rPr>
                <w:sz w:val="24"/>
                <w:szCs w:val="24"/>
              </w:rPr>
              <w:t>- общая площадь застройки земельного участка – 30%;</w:t>
            </w:r>
          </w:p>
          <w:p w:rsidR="00404F30" w:rsidRPr="00385E97" w:rsidRDefault="00404F30" w:rsidP="00613E41">
            <w:pPr>
              <w:rPr>
                <w:sz w:val="24"/>
                <w:szCs w:val="24"/>
              </w:rPr>
            </w:pPr>
            <w:r w:rsidRPr="00385E97">
              <w:rPr>
                <w:sz w:val="24"/>
                <w:szCs w:val="24"/>
              </w:rPr>
              <w:t>- площадь застройки жилым зданием – 20%.</w:t>
            </w:r>
          </w:p>
          <w:p w:rsidR="00404F30" w:rsidRPr="00385E97" w:rsidRDefault="00404F30" w:rsidP="00613E41">
            <w:pPr>
              <w:rPr>
                <w:sz w:val="24"/>
                <w:szCs w:val="24"/>
              </w:rPr>
            </w:pPr>
          </w:p>
        </w:tc>
        <w:tc>
          <w:tcPr>
            <w:tcW w:w="3686" w:type="dxa"/>
          </w:tcPr>
          <w:p w:rsidR="00404F30" w:rsidRPr="00385E97" w:rsidRDefault="00404F30" w:rsidP="00613E41">
            <w:pPr>
              <w:rPr>
                <w:sz w:val="24"/>
                <w:szCs w:val="24"/>
              </w:rPr>
            </w:pPr>
            <w:r w:rsidRPr="00385E97">
              <w:rPr>
                <w:sz w:val="24"/>
                <w:szCs w:val="24"/>
              </w:rPr>
              <w:lastRenderedPageBreak/>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404F30" w:rsidRPr="00385E97" w:rsidRDefault="00404F30" w:rsidP="00613E41">
            <w:pPr>
              <w:rPr>
                <w:sz w:val="24"/>
                <w:szCs w:val="24"/>
              </w:rPr>
            </w:pPr>
            <w:r w:rsidRPr="00385E97">
              <w:rPr>
                <w:sz w:val="24"/>
                <w:szCs w:val="24"/>
              </w:rPr>
              <w:lastRenderedPageBreak/>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rPr>
          <w:trHeight w:val="20"/>
        </w:trPr>
        <w:tc>
          <w:tcPr>
            <w:tcW w:w="3369" w:type="dxa"/>
          </w:tcPr>
          <w:p w:rsidR="00404F30" w:rsidRPr="00385E97" w:rsidRDefault="00404F30" w:rsidP="00613E41">
            <w:pPr>
              <w:rPr>
                <w:sz w:val="24"/>
                <w:szCs w:val="24"/>
              </w:rPr>
            </w:pPr>
            <w:r w:rsidRPr="00385E97">
              <w:rPr>
                <w:sz w:val="24"/>
                <w:szCs w:val="24"/>
              </w:rPr>
              <w:lastRenderedPageBreak/>
              <w:t>Для ведения личного подсобного хозяйства (приусадебный земельный участок)</w:t>
            </w:r>
          </w:p>
        </w:tc>
        <w:tc>
          <w:tcPr>
            <w:tcW w:w="850" w:type="dxa"/>
          </w:tcPr>
          <w:p w:rsidR="00404F30" w:rsidRPr="00385E97" w:rsidRDefault="00404F30" w:rsidP="00613E41">
            <w:pPr>
              <w:rPr>
                <w:sz w:val="24"/>
                <w:szCs w:val="24"/>
              </w:rPr>
            </w:pPr>
            <w:r w:rsidRPr="00385E97">
              <w:rPr>
                <w:sz w:val="24"/>
                <w:szCs w:val="24"/>
              </w:rPr>
              <w:t>2.2</w:t>
            </w:r>
          </w:p>
        </w:tc>
        <w:tc>
          <w:tcPr>
            <w:tcW w:w="7229" w:type="dxa"/>
          </w:tcPr>
          <w:p w:rsidR="00404F30" w:rsidRPr="00385E97" w:rsidRDefault="00404F30" w:rsidP="00613E41">
            <w:pPr>
              <w:rPr>
                <w:sz w:val="24"/>
                <w:szCs w:val="24"/>
              </w:rPr>
            </w:pPr>
            <w:r w:rsidRPr="00385E97">
              <w:rPr>
                <w:sz w:val="24"/>
                <w:szCs w:val="24"/>
              </w:rPr>
              <w:t>Минимальная площадь земельного участка – 400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 2000 кв. м. </w:t>
            </w:r>
          </w:p>
          <w:p w:rsidR="00404F30" w:rsidRPr="00385E97" w:rsidRDefault="00404F30" w:rsidP="00613E41">
            <w:pPr>
              <w:rPr>
                <w:sz w:val="24"/>
                <w:szCs w:val="24"/>
              </w:rPr>
            </w:pPr>
            <w:r w:rsidRPr="00385E97">
              <w:rPr>
                <w:sz w:val="24"/>
                <w:szCs w:val="24"/>
              </w:rPr>
              <w:t>Минимальный размер земельного участка – 12 м</w:t>
            </w:r>
          </w:p>
          <w:p w:rsidR="00404F30" w:rsidRPr="00385E97" w:rsidRDefault="00404F30" w:rsidP="00613E41">
            <w:pPr>
              <w:rPr>
                <w:sz w:val="24"/>
                <w:szCs w:val="24"/>
              </w:rPr>
            </w:pPr>
            <w:r w:rsidRPr="00385E97">
              <w:rPr>
                <w:sz w:val="24"/>
                <w:szCs w:val="24"/>
              </w:rPr>
              <w:t>Максимальный размер земельного участка – 50 м</w:t>
            </w:r>
          </w:p>
          <w:p w:rsidR="00404F30" w:rsidRPr="00385E97" w:rsidRDefault="00404F30" w:rsidP="00613E41">
            <w:pPr>
              <w:rPr>
                <w:sz w:val="24"/>
                <w:szCs w:val="24"/>
              </w:rPr>
            </w:pPr>
            <w:r w:rsidRPr="00385E97">
              <w:rPr>
                <w:sz w:val="24"/>
                <w:szCs w:val="24"/>
              </w:rPr>
              <w:t>Количество этажей – до 3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w:t>
            </w:r>
          </w:p>
          <w:p w:rsidR="00404F30" w:rsidRPr="00385E97" w:rsidRDefault="00404F30" w:rsidP="00613E41">
            <w:pPr>
              <w:rPr>
                <w:sz w:val="24"/>
                <w:szCs w:val="24"/>
              </w:rPr>
            </w:pPr>
            <w:r w:rsidRPr="00385E97">
              <w:rPr>
                <w:sz w:val="24"/>
                <w:szCs w:val="24"/>
              </w:rPr>
              <w:t xml:space="preserve">- 5 м от красных линий улиц, </w:t>
            </w:r>
          </w:p>
          <w:p w:rsidR="00404F30" w:rsidRPr="00385E97" w:rsidRDefault="00404F30" w:rsidP="00613E41">
            <w:pPr>
              <w:rPr>
                <w:sz w:val="24"/>
                <w:szCs w:val="24"/>
              </w:rPr>
            </w:pPr>
            <w:r w:rsidRPr="00385E97">
              <w:rPr>
                <w:sz w:val="24"/>
                <w:szCs w:val="24"/>
              </w:rPr>
              <w:t>- в условиях сложившейся застройки – в соответствии со сложившейся линией застройки.</w:t>
            </w:r>
          </w:p>
          <w:p w:rsidR="00404F30" w:rsidRPr="00385E97" w:rsidRDefault="00404F30" w:rsidP="00613E41">
            <w:pPr>
              <w:rPr>
                <w:sz w:val="24"/>
                <w:szCs w:val="24"/>
              </w:rPr>
            </w:pPr>
            <w:r w:rsidRPr="00385E97">
              <w:rPr>
                <w:sz w:val="24"/>
                <w:szCs w:val="24"/>
              </w:rPr>
              <w:lastRenderedPageBreak/>
              <w:t>Максимальный процент застройки в границах земельного участка – 60%, включая основное строение и вспомогательные, обеспечивающие функционирование объекта.</w:t>
            </w:r>
          </w:p>
        </w:tc>
        <w:tc>
          <w:tcPr>
            <w:tcW w:w="3686" w:type="dxa"/>
          </w:tcPr>
          <w:p w:rsidR="00404F30" w:rsidRPr="00385E97" w:rsidRDefault="00404F30" w:rsidP="00613E41">
            <w:pPr>
              <w:rPr>
                <w:sz w:val="24"/>
                <w:szCs w:val="24"/>
              </w:rPr>
            </w:pPr>
            <w:r w:rsidRPr="00385E97">
              <w:rPr>
                <w:sz w:val="24"/>
                <w:szCs w:val="24"/>
              </w:rPr>
              <w:lastRenderedPageBreak/>
              <w:t>Ведение личного подсобного хозяйства допускается только в границах сельских населенных пунктов.</w:t>
            </w:r>
          </w:p>
          <w:p w:rsidR="00404F30" w:rsidRPr="00385E97" w:rsidRDefault="00404F30" w:rsidP="00613E41">
            <w:pPr>
              <w:rPr>
                <w:sz w:val="24"/>
                <w:szCs w:val="24"/>
              </w:rPr>
            </w:pPr>
            <w:r w:rsidRPr="00385E97">
              <w:rPr>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404F30" w:rsidRPr="00385E97" w:rsidRDefault="00404F30" w:rsidP="00613E41">
            <w:pPr>
              <w:rPr>
                <w:sz w:val="24"/>
                <w:szCs w:val="24"/>
              </w:rPr>
            </w:pPr>
            <w:r w:rsidRPr="00385E97">
              <w:rPr>
                <w:sz w:val="24"/>
                <w:szCs w:val="24"/>
              </w:rPr>
              <w:t xml:space="preserve">Использование земельных </w:t>
            </w:r>
            <w:r w:rsidRPr="00385E97">
              <w:rPr>
                <w:sz w:val="24"/>
                <w:szCs w:val="24"/>
              </w:rPr>
              <w:lastRenderedPageBreak/>
              <w:t xml:space="preserve">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rPr>
          <w:trHeight w:val="20"/>
        </w:trPr>
        <w:tc>
          <w:tcPr>
            <w:tcW w:w="3369" w:type="dxa"/>
          </w:tcPr>
          <w:p w:rsidR="00404F30" w:rsidRPr="00385E97" w:rsidRDefault="00404F30" w:rsidP="00613E41">
            <w:pPr>
              <w:rPr>
                <w:sz w:val="24"/>
                <w:szCs w:val="24"/>
              </w:rPr>
            </w:pPr>
            <w:r w:rsidRPr="00385E97">
              <w:rPr>
                <w:sz w:val="24"/>
                <w:szCs w:val="24"/>
              </w:rPr>
              <w:lastRenderedPageBreak/>
              <w:t>Связь</w:t>
            </w:r>
          </w:p>
        </w:tc>
        <w:tc>
          <w:tcPr>
            <w:tcW w:w="850" w:type="dxa"/>
          </w:tcPr>
          <w:p w:rsidR="00404F30" w:rsidRPr="00385E97" w:rsidRDefault="00404F30" w:rsidP="00613E41">
            <w:pPr>
              <w:rPr>
                <w:sz w:val="24"/>
                <w:szCs w:val="24"/>
              </w:rPr>
            </w:pPr>
            <w:r w:rsidRPr="00385E97">
              <w:rPr>
                <w:sz w:val="24"/>
                <w:szCs w:val="24"/>
              </w:rPr>
              <w:t>6.8</w:t>
            </w:r>
          </w:p>
        </w:tc>
        <w:tc>
          <w:tcPr>
            <w:tcW w:w="7229"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lastRenderedPageBreak/>
              <w:t>Максимальный процент застройки в границах земельного участка – не подлежит установлению.</w:t>
            </w:r>
          </w:p>
        </w:tc>
        <w:tc>
          <w:tcPr>
            <w:tcW w:w="3686" w:type="dxa"/>
          </w:tcPr>
          <w:p w:rsidR="00404F30" w:rsidRPr="00385E97" w:rsidRDefault="00404F30" w:rsidP="00613E41">
            <w:pPr>
              <w:rPr>
                <w:sz w:val="24"/>
                <w:szCs w:val="24"/>
              </w:rPr>
            </w:pPr>
            <w:r w:rsidRPr="00385E97">
              <w:rPr>
                <w:sz w:val="24"/>
                <w:szCs w:val="24"/>
              </w:rPr>
              <w:lastRenderedPageBreak/>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w:t>
            </w:r>
            <w:r w:rsidRPr="00385E97">
              <w:rPr>
                <w:sz w:val="24"/>
                <w:szCs w:val="24"/>
              </w:rPr>
              <w:lastRenderedPageBreak/>
              <w:t>расположенных в границах таких зон».</w:t>
            </w:r>
          </w:p>
          <w:p w:rsidR="00404F30" w:rsidRPr="00385E97" w:rsidRDefault="00404F30" w:rsidP="00613E41">
            <w:pPr>
              <w:rPr>
                <w:sz w:val="24"/>
                <w:szCs w:val="24"/>
              </w:rPr>
            </w:pPr>
          </w:p>
        </w:tc>
      </w:tr>
      <w:tr w:rsidR="00404F30" w:rsidRPr="00385E97" w:rsidTr="00613E41">
        <w:trPr>
          <w:trHeight w:val="20"/>
        </w:trPr>
        <w:tc>
          <w:tcPr>
            <w:tcW w:w="3369" w:type="dxa"/>
          </w:tcPr>
          <w:p w:rsidR="00404F30" w:rsidRPr="00385E97" w:rsidRDefault="00404F30" w:rsidP="00613E41">
            <w:pPr>
              <w:rPr>
                <w:sz w:val="24"/>
                <w:szCs w:val="24"/>
              </w:rPr>
            </w:pPr>
            <w:r w:rsidRPr="00385E97">
              <w:rPr>
                <w:sz w:val="24"/>
                <w:szCs w:val="24"/>
              </w:rPr>
              <w:lastRenderedPageBreak/>
              <w:t>Бытовое обслуживание</w:t>
            </w:r>
          </w:p>
        </w:tc>
        <w:tc>
          <w:tcPr>
            <w:tcW w:w="850" w:type="dxa"/>
          </w:tcPr>
          <w:p w:rsidR="00404F30" w:rsidRPr="00385E97" w:rsidRDefault="00404F30" w:rsidP="00613E41">
            <w:pPr>
              <w:rPr>
                <w:sz w:val="24"/>
                <w:szCs w:val="24"/>
              </w:rPr>
            </w:pPr>
            <w:r w:rsidRPr="00385E97">
              <w:rPr>
                <w:sz w:val="24"/>
                <w:szCs w:val="24"/>
              </w:rPr>
              <w:t>3.3</w:t>
            </w:r>
          </w:p>
        </w:tc>
        <w:tc>
          <w:tcPr>
            <w:tcW w:w="7229" w:type="dxa"/>
            <w:vMerge w:val="restart"/>
          </w:tcPr>
          <w:p w:rsidR="00404F30" w:rsidRPr="00385E97" w:rsidRDefault="00404F30" w:rsidP="00613E41">
            <w:pPr>
              <w:rPr>
                <w:sz w:val="24"/>
                <w:szCs w:val="24"/>
              </w:rPr>
            </w:pPr>
            <w:r w:rsidRPr="00385E97">
              <w:rPr>
                <w:sz w:val="24"/>
                <w:szCs w:val="24"/>
              </w:rPr>
              <w:t>Минимальная площадь земельного участка:</w:t>
            </w:r>
          </w:p>
          <w:p w:rsidR="00404F30" w:rsidRPr="00385E97" w:rsidRDefault="00404F30" w:rsidP="00613E41">
            <w:pPr>
              <w:rPr>
                <w:sz w:val="24"/>
                <w:szCs w:val="24"/>
              </w:rPr>
            </w:pPr>
            <w:r w:rsidRPr="00385E97">
              <w:rPr>
                <w:sz w:val="24"/>
                <w:szCs w:val="24"/>
              </w:rPr>
              <w:t>- 200 кв. м;</w:t>
            </w:r>
          </w:p>
          <w:p w:rsidR="00404F30" w:rsidRPr="00385E97" w:rsidRDefault="00404F30" w:rsidP="00613E41">
            <w:pPr>
              <w:rPr>
                <w:sz w:val="24"/>
                <w:szCs w:val="24"/>
              </w:rPr>
            </w:pPr>
            <w:r w:rsidRPr="00385E97">
              <w:rPr>
                <w:sz w:val="24"/>
                <w:szCs w:val="24"/>
              </w:rPr>
              <w:t xml:space="preserve">Максимальная площадь участка: </w:t>
            </w:r>
          </w:p>
          <w:p w:rsidR="00404F30" w:rsidRPr="00385E97" w:rsidRDefault="00404F30" w:rsidP="00613E41">
            <w:pPr>
              <w:rPr>
                <w:sz w:val="24"/>
                <w:szCs w:val="24"/>
              </w:rPr>
            </w:pPr>
            <w:r w:rsidRPr="00385E97">
              <w:rPr>
                <w:sz w:val="24"/>
                <w:szCs w:val="24"/>
              </w:rPr>
              <w:t xml:space="preserve">-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75%, включая основное строение и вспомогательные, обеспечивающие функционирование объекта. </w:t>
            </w:r>
          </w:p>
          <w:p w:rsidR="00404F30" w:rsidRPr="00385E97" w:rsidRDefault="00404F30" w:rsidP="00613E41">
            <w:pPr>
              <w:rPr>
                <w:sz w:val="24"/>
                <w:szCs w:val="24"/>
              </w:rPr>
            </w:pPr>
            <w:r w:rsidRPr="00385E97">
              <w:rPr>
                <w:sz w:val="24"/>
                <w:szCs w:val="24"/>
              </w:rPr>
              <w:t>Минимальный процент озеленения - 15% от площади земельного участка.</w:t>
            </w:r>
          </w:p>
        </w:tc>
        <w:tc>
          <w:tcPr>
            <w:tcW w:w="3686" w:type="dxa"/>
            <w:vMerge w:val="restart"/>
          </w:tcPr>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rPr>
          <w:trHeight w:val="20"/>
        </w:trPr>
        <w:tc>
          <w:tcPr>
            <w:tcW w:w="3369" w:type="dxa"/>
          </w:tcPr>
          <w:p w:rsidR="00404F30" w:rsidRPr="00385E97" w:rsidRDefault="00404F30" w:rsidP="00613E41">
            <w:pPr>
              <w:rPr>
                <w:sz w:val="24"/>
                <w:szCs w:val="24"/>
              </w:rPr>
            </w:pPr>
            <w:r w:rsidRPr="00385E97">
              <w:rPr>
                <w:sz w:val="24"/>
                <w:szCs w:val="24"/>
              </w:rPr>
              <w:t>Гостиничное обслуживание</w:t>
            </w:r>
          </w:p>
        </w:tc>
        <w:tc>
          <w:tcPr>
            <w:tcW w:w="850" w:type="dxa"/>
          </w:tcPr>
          <w:p w:rsidR="00404F30" w:rsidRPr="00385E97" w:rsidRDefault="00404F30" w:rsidP="00613E41">
            <w:pPr>
              <w:rPr>
                <w:sz w:val="24"/>
                <w:szCs w:val="24"/>
              </w:rPr>
            </w:pPr>
            <w:r w:rsidRPr="00385E97">
              <w:rPr>
                <w:sz w:val="24"/>
                <w:szCs w:val="24"/>
              </w:rPr>
              <w:t>4.7</w:t>
            </w:r>
          </w:p>
        </w:tc>
        <w:tc>
          <w:tcPr>
            <w:tcW w:w="7229" w:type="dxa"/>
            <w:vMerge/>
          </w:tcPr>
          <w:p w:rsidR="00404F30" w:rsidRPr="00385E97" w:rsidRDefault="00404F30" w:rsidP="00613E41">
            <w:pPr>
              <w:rPr>
                <w:sz w:val="24"/>
                <w:szCs w:val="24"/>
              </w:rPr>
            </w:pPr>
          </w:p>
        </w:tc>
        <w:tc>
          <w:tcPr>
            <w:tcW w:w="3686" w:type="dxa"/>
            <w:vMerge/>
          </w:tcPr>
          <w:p w:rsidR="00404F30" w:rsidRPr="00385E97" w:rsidRDefault="00404F30" w:rsidP="00613E41">
            <w:pPr>
              <w:rPr>
                <w:sz w:val="24"/>
                <w:szCs w:val="24"/>
              </w:rPr>
            </w:pPr>
          </w:p>
        </w:tc>
      </w:tr>
      <w:tr w:rsidR="00404F30" w:rsidRPr="00385E97" w:rsidTr="00613E41">
        <w:trPr>
          <w:trHeight w:val="20"/>
        </w:trPr>
        <w:tc>
          <w:tcPr>
            <w:tcW w:w="3369" w:type="dxa"/>
          </w:tcPr>
          <w:p w:rsidR="00404F30" w:rsidRPr="00385E97" w:rsidRDefault="00404F30" w:rsidP="00613E41">
            <w:pPr>
              <w:rPr>
                <w:sz w:val="24"/>
                <w:szCs w:val="24"/>
              </w:rPr>
            </w:pPr>
            <w:r w:rsidRPr="00385E97">
              <w:rPr>
                <w:sz w:val="24"/>
                <w:szCs w:val="24"/>
              </w:rPr>
              <w:t>Общественное питание</w:t>
            </w:r>
          </w:p>
        </w:tc>
        <w:tc>
          <w:tcPr>
            <w:tcW w:w="850" w:type="dxa"/>
          </w:tcPr>
          <w:p w:rsidR="00404F30" w:rsidRPr="00385E97" w:rsidRDefault="00404F30" w:rsidP="00613E41">
            <w:pPr>
              <w:rPr>
                <w:sz w:val="24"/>
                <w:szCs w:val="24"/>
              </w:rPr>
            </w:pPr>
            <w:r w:rsidRPr="00385E97">
              <w:rPr>
                <w:sz w:val="24"/>
                <w:szCs w:val="24"/>
              </w:rPr>
              <w:t>4.6</w:t>
            </w:r>
          </w:p>
        </w:tc>
        <w:tc>
          <w:tcPr>
            <w:tcW w:w="7229" w:type="dxa"/>
            <w:vMerge/>
          </w:tcPr>
          <w:p w:rsidR="00404F30" w:rsidRPr="00385E97" w:rsidRDefault="00404F30" w:rsidP="00613E41">
            <w:pPr>
              <w:rPr>
                <w:sz w:val="24"/>
                <w:szCs w:val="24"/>
              </w:rPr>
            </w:pPr>
          </w:p>
        </w:tc>
        <w:tc>
          <w:tcPr>
            <w:tcW w:w="3686" w:type="dxa"/>
            <w:vMerge/>
          </w:tcPr>
          <w:p w:rsidR="00404F30" w:rsidRPr="00385E97" w:rsidRDefault="00404F30" w:rsidP="00613E41">
            <w:pPr>
              <w:rPr>
                <w:sz w:val="24"/>
                <w:szCs w:val="24"/>
              </w:rPr>
            </w:pPr>
          </w:p>
        </w:tc>
      </w:tr>
      <w:tr w:rsidR="00404F30" w:rsidRPr="00385E97" w:rsidTr="00613E41">
        <w:trPr>
          <w:trHeight w:val="20"/>
        </w:trPr>
        <w:tc>
          <w:tcPr>
            <w:tcW w:w="3369" w:type="dxa"/>
          </w:tcPr>
          <w:p w:rsidR="00404F30" w:rsidRPr="00385E97" w:rsidRDefault="00404F30" w:rsidP="00613E41">
            <w:pPr>
              <w:rPr>
                <w:sz w:val="24"/>
                <w:szCs w:val="24"/>
              </w:rPr>
            </w:pPr>
            <w:r w:rsidRPr="00385E97">
              <w:rPr>
                <w:sz w:val="24"/>
                <w:szCs w:val="24"/>
              </w:rPr>
              <w:t>Амбулаторное ветеринарное обслуживание</w:t>
            </w:r>
          </w:p>
        </w:tc>
        <w:tc>
          <w:tcPr>
            <w:tcW w:w="850" w:type="dxa"/>
          </w:tcPr>
          <w:p w:rsidR="00404F30" w:rsidRPr="00385E97" w:rsidRDefault="00404F30" w:rsidP="00613E41">
            <w:pPr>
              <w:rPr>
                <w:sz w:val="24"/>
                <w:szCs w:val="24"/>
              </w:rPr>
            </w:pPr>
            <w:r w:rsidRPr="00385E97">
              <w:rPr>
                <w:sz w:val="24"/>
                <w:szCs w:val="24"/>
              </w:rPr>
              <w:t>3.10.1</w:t>
            </w:r>
          </w:p>
          <w:p w:rsidR="00404F30" w:rsidRPr="00385E97" w:rsidRDefault="00404F30" w:rsidP="00613E41">
            <w:pPr>
              <w:rPr>
                <w:sz w:val="24"/>
                <w:szCs w:val="24"/>
              </w:rPr>
            </w:pPr>
          </w:p>
          <w:p w:rsidR="00404F30" w:rsidRPr="00385E97" w:rsidRDefault="00404F30" w:rsidP="00613E41">
            <w:pPr>
              <w:rPr>
                <w:sz w:val="24"/>
                <w:szCs w:val="24"/>
              </w:rPr>
            </w:pPr>
          </w:p>
        </w:tc>
        <w:tc>
          <w:tcPr>
            <w:tcW w:w="7229" w:type="dxa"/>
            <w:vMerge/>
          </w:tcPr>
          <w:p w:rsidR="00404F30" w:rsidRPr="00385E97" w:rsidRDefault="00404F30" w:rsidP="00613E41">
            <w:pPr>
              <w:rPr>
                <w:sz w:val="24"/>
                <w:szCs w:val="24"/>
              </w:rPr>
            </w:pPr>
          </w:p>
        </w:tc>
        <w:tc>
          <w:tcPr>
            <w:tcW w:w="3686" w:type="dxa"/>
            <w:vMerge/>
          </w:tcPr>
          <w:p w:rsidR="00404F30" w:rsidRPr="00385E97" w:rsidRDefault="00404F30" w:rsidP="00613E41">
            <w:pPr>
              <w:rPr>
                <w:sz w:val="24"/>
                <w:szCs w:val="24"/>
              </w:rPr>
            </w:pPr>
          </w:p>
        </w:tc>
      </w:tr>
      <w:tr w:rsidR="00404F30" w:rsidRPr="00385E97" w:rsidTr="00613E41">
        <w:trPr>
          <w:trHeight w:val="20"/>
        </w:trPr>
        <w:tc>
          <w:tcPr>
            <w:tcW w:w="3369" w:type="dxa"/>
          </w:tcPr>
          <w:p w:rsidR="00404F30" w:rsidRPr="00385E97" w:rsidRDefault="00404F30" w:rsidP="00613E41">
            <w:pPr>
              <w:rPr>
                <w:sz w:val="24"/>
                <w:szCs w:val="24"/>
              </w:rPr>
            </w:pPr>
            <w:r w:rsidRPr="00385E97">
              <w:rPr>
                <w:sz w:val="24"/>
                <w:szCs w:val="24"/>
              </w:rPr>
              <w:t>Ведение огородничества</w:t>
            </w:r>
          </w:p>
        </w:tc>
        <w:tc>
          <w:tcPr>
            <w:tcW w:w="850" w:type="dxa"/>
          </w:tcPr>
          <w:p w:rsidR="00404F30" w:rsidRPr="00385E97" w:rsidRDefault="00404F30" w:rsidP="00613E41">
            <w:pPr>
              <w:rPr>
                <w:sz w:val="24"/>
                <w:szCs w:val="24"/>
              </w:rPr>
            </w:pPr>
            <w:r w:rsidRPr="00385E97">
              <w:rPr>
                <w:sz w:val="24"/>
                <w:szCs w:val="24"/>
              </w:rPr>
              <w:t>13.1</w:t>
            </w:r>
          </w:p>
        </w:tc>
        <w:tc>
          <w:tcPr>
            <w:tcW w:w="7229" w:type="dxa"/>
          </w:tcPr>
          <w:p w:rsidR="00404F30" w:rsidRPr="00385E97" w:rsidRDefault="00404F30" w:rsidP="00613E41">
            <w:pPr>
              <w:rPr>
                <w:sz w:val="24"/>
                <w:szCs w:val="24"/>
              </w:rPr>
            </w:pPr>
            <w:r w:rsidRPr="00385E97">
              <w:rPr>
                <w:sz w:val="24"/>
                <w:szCs w:val="24"/>
              </w:rPr>
              <w:t>Минимальная площадь земельного участка:</w:t>
            </w:r>
          </w:p>
          <w:p w:rsidR="00404F30" w:rsidRPr="00385E97" w:rsidRDefault="00404F30" w:rsidP="00613E41">
            <w:pPr>
              <w:rPr>
                <w:sz w:val="24"/>
                <w:szCs w:val="24"/>
              </w:rPr>
            </w:pPr>
            <w:r w:rsidRPr="00385E97">
              <w:rPr>
                <w:sz w:val="24"/>
                <w:szCs w:val="24"/>
              </w:rPr>
              <w:t>- 400 кв. м;</w:t>
            </w:r>
          </w:p>
          <w:p w:rsidR="00404F30" w:rsidRPr="00385E97" w:rsidRDefault="00404F30" w:rsidP="00613E41">
            <w:pPr>
              <w:rPr>
                <w:sz w:val="24"/>
                <w:szCs w:val="24"/>
              </w:rPr>
            </w:pPr>
            <w:r w:rsidRPr="00385E97">
              <w:rPr>
                <w:sz w:val="24"/>
                <w:szCs w:val="24"/>
              </w:rPr>
              <w:t xml:space="preserve">Максимальная площадь участка: </w:t>
            </w:r>
          </w:p>
          <w:p w:rsidR="00404F30" w:rsidRPr="00385E97" w:rsidRDefault="00404F30" w:rsidP="00613E41">
            <w:pPr>
              <w:rPr>
                <w:sz w:val="24"/>
                <w:szCs w:val="24"/>
              </w:rPr>
            </w:pPr>
            <w:r w:rsidRPr="00385E97">
              <w:rPr>
                <w:sz w:val="24"/>
                <w:szCs w:val="24"/>
              </w:rPr>
              <w:t xml:space="preserve">- 1500 кв.м. </w:t>
            </w:r>
          </w:p>
          <w:p w:rsidR="00404F30" w:rsidRPr="00385E97" w:rsidRDefault="00404F30" w:rsidP="00613E41">
            <w:pPr>
              <w:rPr>
                <w:sz w:val="24"/>
                <w:szCs w:val="24"/>
              </w:rPr>
            </w:pPr>
            <w:r w:rsidRPr="00385E97">
              <w:rPr>
                <w:sz w:val="24"/>
                <w:szCs w:val="24"/>
              </w:rPr>
              <w:t>Минимальный размер земельного участка – 12 м</w:t>
            </w:r>
          </w:p>
          <w:p w:rsidR="00404F30" w:rsidRPr="00385E97" w:rsidRDefault="00404F30" w:rsidP="00613E41">
            <w:pPr>
              <w:rPr>
                <w:sz w:val="24"/>
                <w:szCs w:val="24"/>
              </w:rPr>
            </w:pPr>
            <w:r w:rsidRPr="00385E97">
              <w:rPr>
                <w:sz w:val="24"/>
                <w:szCs w:val="24"/>
              </w:rPr>
              <w:t>Максимальный размер земельного участка – 50 м</w:t>
            </w:r>
          </w:p>
          <w:p w:rsidR="00404F30" w:rsidRPr="00385E97" w:rsidRDefault="00404F30" w:rsidP="00613E41">
            <w:pPr>
              <w:rPr>
                <w:sz w:val="24"/>
                <w:szCs w:val="24"/>
              </w:rPr>
            </w:pPr>
            <w:r w:rsidRPr="00385E97">
              <w:rPr>
                <w:sz w:val="24"/>
                <w:szCs w:val="24"/>
              </w:rPr>
              <w:lastRenderedPageBreak/>
              <w:t>Количество этажей – до 2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Хозяйственные постройки размещать со стороны улиц не допускается.</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40%, включая основное строение и вспомогательные, в том числе хозяйственные сооружения.</w:t>
            </w:r>
          </w:p>
        </w:tc>
        <w:tc>
          <w:tcPr>
            <w:tcW w:w="3686" w:type="dxa"/>
          </w:tcPr>
          <w:p w:rsidR="00404F30" w:rsidRPr="00385E97" w:rsidRDefault="00404F30" w:rsidP="00613E41">
            <w:pPr>
              <w:rPr>
                <w:sz w:val="24"/>
                <w:szCs w:val="24"/>
              </w:rPr>
            </w:pPr>
            <w:r w:rsidRPr="00385E97">
              <w:rPr>
                <w:sz w:val="24"/>
                <w:szCs w:val="24"/>
              </w:rPr>
              <w:lastRenderedPageBreak/>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w:t>
            </w:r>
            <w:r w:rsidRPr="00385E97">
              <w:rPr>
                <w:sz w:val="24"/>
                <w:szCs w:val="24"/>
              </w:rPr>
              <w:lastRenderedPageBreak/>
              <w:t xml:space="preserve">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rPr>
          <w:trHeight w:val="20"/>
        </w:trPr>
        <w:tc>
          <w:tcPr>
            <w:tcW w:w="3369" w:type="dxa"/>
          </w:tcPr>
          <w:p w:rsidR="00404F30" w:rsidRPr="00385E97" w:rsidRDefault="00404F30" w:rsidP="00613E41">
            <w:pPr>
              <w:rPr>
                <w:sz w:val="24"/>
                <w:szCs w:val="24"/>
              </w:rPr>
            </w:pPr>
            <w:r w:rsidRPr="00385E97">
              <w:rPr>
                <w:sz w:val="24"/>
                <w:szCs w:val="24"/>
              </w:rPr>
              <w:lastRenderedPageBreak/>
              <w:t>Спорт</w:t>
            </w:r>
          </w:p>
        </w:tc>
        <w:tc>
          <w:tcPr>
            <w:tcW w:w="850" w:type="dxa"/>
          </w:tcPr>
          <w:p w:rsidR="00404F30" w:rsidRPr="00385E97" w:rsidRDefault="00404F30" w:rsidP="00613E41">
            <w:pPr>
              <w:rPr>
                <w:sz w:val="24"/>
                <w:szCs w:val="24"/>
              </w:rPr>
            </w:pPr>
            <w:r w:rsidRPr="00385E97">
              <w:rPr>
                <w:sz w:val="24"/>
                <w:szCs w:val="24"/>
              </w:rPr>
              <w:t>5.1</w:t>
            </w:r>
          </w:p>
        </w:tc>
        <w:tc>
          <w:tcPr>
            <w:tcW w:w="7229" w:type="dxa"/>
          </w:tcPr>
          <w:p w:rsidR="00404F30" w:rsidRPr="00385E97" w:rsidRDefault="00404F30" w:rsidP="00613E41">
            <w:pPr>
              <w:rPr>
                <w:sz w:val="24"/>
                <w:szCs w:val="24"/>
              </w:rPr>
            </w:pPr>
            <w:r w:rsidRPr="00385E97">
              <w:rPr>
                <w:sz w:val="24"/>
                <w:szCs w:val="24"/>
              </w:rPr>
              <w:t>Минимальная площадь земельного участка  – 100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5м.</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60%, включая основное строение и вспомогательные, обеспечивающие функционирование объекта.</w:t>
            </w:r>
          </w:p>
          <w:p w:rsidR="00404F30" w:rsidRPr="00385E97" w:rsidRDefault="00404F30" w:rsidP="00613E41">
            <w:pPr>
              <w:rPr>
                <w:sz w:val="24"/>
                <w:szCs w:val="24"/>
              </w:rPr>
            </w:pPr>
            <w:r w:rsidRPr="00385E97">
              <w:rPr>
                <w:sz w:val="24"/>
                <w:szCs w:val="24"/>
              </w:rPr>
              <w:t>Минимальный процент озеленения –20% от площади земельного участка.</w:t>
            </w:r>
          </w:p>
        </w:tc>
        <w:tc>
          <w:tcPr>
            <w:tcW w:w="3686" w:type="dxa"/>
          </w:tcPr>
          <w:p w:rsidR="00404F30" w:rsidRPr="00385E97" w:rsidRDefault="00404F30" w:rsidP="00613E41">
            <w:pPr>
              <w:rPr>
                <w:sz w:val="24"/>
                <w:szCs w:val="24"/>
              </w:rPr>
            </w:pPr>
            <w:r w:rsidRPr="00385E97">
              <w:rPr>
                <w:sz w:val="24"/>
                <w:szCs w:val="24"/>
              </w:rPr>
              <w:t>Не допускается размещать спортивные сооружения в санитарно-защитных зонах, установленных в предусмотренном действующим законодательством порядке.</w:t>
            </w:r>
          </w:p>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xml:space="preserve">№ 160 «О порядке установления охранных зон объектов электросетевого хозяйства и особых условий использования </w:t>
            </w:r>
            <w:r w:rsidRPr="00385E97">
              <w:rPr>
                <w:sz w:val="24"/>
                <w:szCs w:val="24"/>
              </w:rPr>
              <w:lastRenderedPageBreak/>
              <w:t>земельных участков, расположенных в границах таких зон».</w:t>
            </w:r>
          </w:p>
          <w:p w:rsidR="00404F30" w:rsidRPr="00385E97" w:rsidRDefault="00404F30" w:rsidP="00613E41">
            <w:pPr>
              <w:rPr>
                <w:sz w:val="24"/>
                <w:szCs w:val="24"/>
              </w:rPr>
            </w:pPr>
          </w:p>
        </w:tc>
      </w:tr>
    </w:tbl>
    <w:p w:rsidR="00404F30" w:rsidRPr="00385E97" w:rsidRDefault="00404F30" w:rsidP="00404F30">
      <w:pPr>
        <w:rPr>
          <w:sz w:val="24"/>
          <w:szCs w:val="24"/>
        </w:rPr>
        <w:sectPr w:rsidR="00404F30" w:rsidRPr="00385E97" w:rsidSect="00613E41">
          <w:pgSz w:w="16838" w:h="11906" w:orient="landscape"/>
          <w:pgMar w:top="1134" w:right="851" w:bottom="1134" w:left="1134" w:header="709" w:footer="709" w:gutter="0"/>
          <w:cols w:space="708"/>
          <w:docGrid w:linePitch="360"/>
        </w:sectPr>
      </w:pPr>
    </w:p>
    <w:p w:rsidR="00404F30" w:rsidRPr="00385E97" w:rsidRDefault="00404F30" w:rsidP="00404F30">
      <w:pPr>
        <w:rPr>
          <w:sz w:val="24"/>
          <w:szCs w:val="24"/>
        </w:rPr>
      </w:pPr>
      <w:r w:rsidRPr="00385E97">
        <w:rPr>
          <w:sz w:val="24"/>
          <w:szCs w:val="24"/>
        </w:rPr>
        <w:lastRenderedPageBreak/>
        <w:t>ВСПОМОГАТЕЛЬНЫЕ ВИДЫ И ПАРАМЕТРЫ РАЗРЕШЁННОГО ИСПОЛЬЗОВАНИЯ ЗЕМЕЛЬНЫХ УЧАСТКОВ И ОБЪЕКТОВ КАПИТАЛЬНОГО СТРОИТЕЛЬСТВА</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0"/>
        <w:gridCol w:w="709"/>
        <w:gridCol w:w="7371"/>
        <w:gridCol w:w="3686"/>
      </w:tblGrid>
      <w:tr w:rsidR="00404F30" w:rsidRPr="00385E97" w:rsidTr="00613E41">
        <w:trPr>
          <w:trHeight w:val="1518"/>
        </w:trPr>
        <w:tc>
          <w:tcPr>
            <w:tcW w:w="3510" w:type="dxa"/>
            <w:vAlign w:val="center"/>
          </w:tcPr>
          <w:p w:rsidR="00404F30" w:rsidRPr="00385E97" w:rsidRDefault="00404F30" w:rsidP="00613E41">
            <w:pPr>
              <w:rPr>
                <w:sz w:val="24"/>
                <w:szCs w:val="24"/>
              </w:rPr>
            </w:pPr>
            <w:r w:rsidRPr="00385E97">
              <w:rPr>
                <w:sz w:val="24"/>
                <w:szCs w:val="24"/>
              </w:rPr>
              <w:t>Виды разрешенного использования земельных участков и объектов капитального строительства</w:t>
            </w:r>
          </w:p>
          <w:p w:rsidR="00404F30" w:rsidRPr="00385E97" w:rsidRDefault="00404F30" w:rsidP="00613E41">
            <w:pPr>
              <w:rPr>
                <w:sz w:val="24"/>
                <w:szCs w:val="24"/>
              </w:rPr>
            </w:pPr>
          </w:p>
        </w:tc>
        <w:tc>
          <w:tcPr>
            <w:tcW w:w="709" w:type="dxa"/>
          </w:tcPr>
          <w:p w:rsidR="00404F30" w:rsidRPr="00385E97" w:rsidRDefault="00404F30" w:rsidP="00613E41">
            <w:pPr>
              <w:rPr>
                <w:sz w:val="24"/>
                <w:szCs w:val="24"/>
              </w:rPr>
            </w:pPr>
            <w:r w:rsidRPr="00385E97">
              <w:rPr>
                <w:sz w:val="24"/>
                <w:szCs w:val="24"/>
              </w:rPr>
              <w:t>Код</w:t>
            </w:r>
          </w:p>
        </w:tc>
        <w:tc>
          <w:tcPr>
            <w:tcW w:w="7371" w:type="dxa"/>
            <w:vAlign w:val="center"/>
          </w:tcPr>
          <w:p w:rsidR="00404F30" w:rsidRPr="00385E97" w:rsidRDefault="00404F30" w:rsidP="00613E41">
            <w:pPr>
              <w:rPr>
                <w:sz w:val="24"/>
                <w:szCs w:val="24"/>
              </w:rPr>
            </w:pPr>
            <w:r w:rsidRPr="00385E97">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3686" w:type="dxa"/>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 xml:space="preserve">земельных участков и объектов </w:t>
            </w:r>
            <w:r w:rsidRPr="00385E97">
              <w:rPr>
                <w:sz w:val="24"/>
                <w:szCs w:val="24"/>
              </w:rPr>
              <w:br/>
              <w:t>капитального строительства</w:t>
            </w:r>
          </w:p>
        </w:tc>
      </w:tr>
      <w:tr w:rsidR="00404F30" w:rsidRPr="00385E97" w:rsidTr="00613E41">
        <w:trPr>
          <w:trHeight w:val="20"/>
        </w:trPr>
        <w:tc>
          <w:tcPr>
            <w:tcW w:w="3510" w:type="dxa"/>
          </w:tcPr>
          <w:p w:rsidR="00404F30" w:rsidRPr="00385E97" w:rsidRDefault="00404F30" w:rsidP="00613E41">
            <w:pPr>
              <w:rPr>
                <w:sz w:val="24"/>
                <w:szCs w:val="24"/>
              </w:rPr>
            </w:pPr>
            <w:r w:rsidRPr="00385E97">
              <w:rPr>
                <w:sz w:val="24"/>
                <w:szCs w:val="24"/>
              </w:rPr>
              <w:t>Коммунальное обслуживание</w:t>
            </w:r>
          </w:p>
        </w:tc>
        <w:tc>
          <w:tcPr>
            <w:tcW w:w="709" w:type="dxa"/>
          </w:tcPr>
          <w:p w:rsidR="00404F30" w:rsidRPr="00385E97" w:rsidRDefault="00404F30" w:rsidP="00613E41">
            <w:pPr>
              <w:rPr>
                <w:sz w:val="24"/>
                <w:szCs w:val="24"/>
              </w:rPr>
            </w:pPr>
            <w:r w:rsidRPr="00385E97">
              <w:rPr>
                <w:sz w:val="24"/>
                <w:szCs w:val="24"/>
              </w:rPr>
              <w:t>3.1</w:t>
            </w:r>
          </w:p>
        </w:tc>
        <w:tc>
          <w:tcPr>
            <w:tcW w:w="7371"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tc>
        <w:tc>
          <w:tcPr>
            <w:tcW w:w="3686" w:type="dxa"/>
          </w:tcPr>
          <w:p w:rsidR="00404F30" w:rsidRPr="00385E97" w:rsidRDefault="00404F30" w:rsidP="00613E41">
            <w:pPr>
              <w:rPr>
                <w:sz w:val="24"/>
                <w:szCs w:val="24"/>
              </w:rPr>
            </w:pPr>
          </w:p>
        </w:tc>
      </w:tr>
      <w:tr w:rsidR="00404F30" w:rsidRPr="00385E97" w:rsidTr="00613E41">
        <w:trPr>
          <w:trHeight w:val="20"/>
        </w:trPr>
        <w:tc>
          <w:tcPr>
            <w:tcW w:w="3510" w:type="dxa"/>
          </w:tcPr>
          <w:p w:rsidR="00404F30" w:rsidRPr="00385E97" w:rsidRDefault="00404F30" w:rsidP="00613E41">
            <w:pPr>
              <w:rPr>
                <w:sz w:val="24"/>
                <w:szCs w:val="24"/>
              </w:rPr>
            </w:pPr>
            <w:r w:rsidRPr="00385E97">
              <w:rPr>
                <w:sz w:val="24"/>
                <w:szCs w:val="24"/>
              </w:rPr>
              <w:t>Земельные участки (территории) общего пользования</w:t>
            </w:r>
          </w:p>
          <w:p w:rsidR="00404F30" w:rsidRPr="00385E97" w:rsidRDefault="00404F30" w:rsidP="00613E41">
            <w:pPr>
              <w:rPr>
                <w:sz w:val="24"/>
                <w:szCs w:val="24"/>
              </w:rPr>
            </w:pPr>
          </w:p>
        </w:tc>
        <w:tc>
          <w:tcPr>
            <w:tcW w:w="709" w:type="dxa"/>
          </w:tcPr>
          <w:p w:rsidR="00404F30" w:rsidRPr="00385E97" w:rsidRDefault="00404F30" w:rsidP="00613E41">
            <w:pPr>
              <w:rPr>
                <w:sz w:val="24"/>
                <w:szCs w:val="24"/>
              </w:rPr>
            </w:pPr>
            <w:r w:rsidRPr="00385E97">
              <w:rPr>
                <w:sz w:val="24"/>
                <w:szCs w:val="24"/>
              </w:rPr>
              <w:t>12.0</w:t>
            </w:r>
          </w:p>
        </w:tc>
        <w:tc>
          <w:tcPr>
            <w:tcW w:w="7371"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tc>
        <w:tc>
          <w:tcPr>
            <w:tcW w:w="3686" w:type="dxa"/>
          </w:tcPr>
          <w:p w:rsidR="00404F30" w:rsidRPr="00385E97" w:rsidRDefault="00404F30" w:rsidP="00613E41">
            <w:pPr>
              <w:rPr>
                <w:sz w:val="24"/>
                <w:szCs w:val="24"/>
              </w:rPr>
            </w:pPr>
          </w:p>
        </w:tc>
      </w:tr>
    </w:tbl>
    <w:p w:rsidR="00404F30" w:rsidRDefault="00404F30" w:rsidP="00404F30">
      <w:pPr>
        <w:rPr>
          <w:sz w:val="24"/>
          <w:szCs w:val="24"/>
        </w:rPr>
      </w:pPr>
    </w:p>
    <w:p w:rsidR="00404F30" w:rsidRDefault="00404F30" w:rsidP="00404F30">
      <w:pPr>
        <w:rPr>
          <w:sz w:val="24"/>
          <w:szCs w:val="24"/>
        </w:rPr>
      </w:pPr>
    </w:p>
    <w:p w:rsidR="00404F30" w:rsidRPr="00385E97" w:rsidRDefault="00404F30" w:rsidP="00404F30">
      <w:pPr>
        <w:rPr>
          <w:sz w:val="24"/>
          <w:szCs w:val="24"/>
        </w:rPr>
      </w:pPr>
    </w:p>
    <w:p w:rsidR="00404F30" w:rsidRPr="00385E97" w:rsidRDefault="00404F30" w:rsidP="00404F30">
      <w:pPr>
        <w:ind w:firstLine="567"/>
        <w:jc w:val="both"/>
        <w:rPr>
          <w:sz w:val="24"/>
          <w:szCs w:val="24"/>
        </w:rPr>
      </w:pPr>
      <w:bookmarkStart w:id="118" w:name="_Toc477198177"/>
      <w:bookmarkStart w:id="119" w:name="_Toc487800913"/>
      <w:r>
        <w:rPr>
          <w:sz w:val="24"/>
          <w:szCs w:val="24"/>
        </w:rPr>
        <w:lastRenderedPageBreak/>
        <w:t xml:space="preserve">СТАТЬЯ </w:t>
      </w:r>
      <w:r w:rsidRPr="00385E97">
        <w:rPr>
          <w:sz w:val="24"/>
          <w:szCs w:val="24"/>
        </w:rPr>
        <w:t xml:space="preserve"> 22.  ОБЩЕСТВЕННО-ДЕЛОВАЯ ЗОНА (О)</w:t>
      </w:r>
      <w:bookmarkEnd w:id="118"/>
      <w:bookmarkEnd w:id="119"/>
    </w:p>
    <w:p w:rsidR="00404F30" w:rsidRPr="00385E97" w:rsidRDefault="00404F30" w:rsidP="00404F30">
      <w:pPr>
        <w:ind w:firstLine="567"/>
        <w:jc w:val="both"/>
        <w:rPr>
          <w:sz w:val="24"/>
          <w:szCs w:val="24"/>
        </w:rPr>
      </w:pPr>
      <w:r w:rsidRPr="00385E97">
        <w:rPr>
          <w:sz w:val="24"/>
          <w:szCs w:val="24"/>
        </w:rPr>
        <w:t>СТАТЬЯ 22.1. МНОГОФУНКЦИОНАЛЬНАЯ ОБЩЕСТВЕННО-ДЕЛОВАЯ ЗАСТРОЙКА (О1)</w:t>
      </w:r>
    </w:p>
    <w:p w:rsidR="00404F30" w:rsidRPr="00385E97" w:rsidRDefault="00404F30" w:rsidP="00404F30">
      <w:pPr>
        <w:ind w:firstLine="567"/>
        <w:jc w:val="both"/>
        <w:rPr>
          <w:sz w:val="24"/>
          <w:szCs w:val="24"/>
        </w:rPr>
      </w:pPr>
      <w:r w:rsidRPr="00385E97">
        <w:rPr>
          <w:sz w:val="24"/>
          <w:szCs w:val="24"/>
        </w:rPr>
        <w:t>Ограничения использования земельных участков и объектов капитального строительства в зоне многофункциональной общественно-деловой застройки (О1), попадающие в границы зон с особыми условиями использования территорий (ЗОУИТ), определяются статьей 17 настоящих правил.</w:t>
      </w:r>
    </w:p>
    <w:p w:rsidR="00404F30" w:rsidRPr="00385E97" w:rsidRDefault="00404F30" w:rsidP="00404F30">
      <w:pPr>
        <w:ind w:firstLine="567"/>
        <w:jc w:val="both"/>
        <w:rPr>
          <w:sz w:val="24"/>
          <w:szCs w:val="24"/>
        </w:rPr>
      </w:pPr>
      <w:r w:rsidRPr="00385E97">
        <w:rPr>
          <w:sz w:val="24"/>
          <w:szCs w:val="24"/>
        </w:rPr>
        <w:t>ОСНОВНЫЕ ВИДЫ И ПАРАМЕТРЫ РАЗРЕШЁННОГО ИСПОЛЬЗОВАНИЯ ЗЕМЕЛЬНЫХ УЧАСТКОВ И ОБЪЕКТОВ КАПИТАЛЬНОГО СТРОИТЕЛЬСТВА</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709"/>
        <w:gridCol w:w="6520"/>
        <w:gridCol w:w="5529"/>
      </w:tblGrid>
      <w:tr w:rsidR="00404F30" w:rsidRPr="00385E97" w:rsidTr="00613E41">
        <w:trPr>
          <w:trHeight w:val="2024"/>
          <w:tblHeader/>
        </w:trPr>
        <w:tc>
          <w:tcPr>
            <w:tcW w:w="2518" w:type="dxa"/>
            <w:vAlign w:val="center"/>
          </w:tcPr>
          <w:p w:rsidR="00404F30" w:rsidRPr="00385E97" w:rsidRDefault="00404F30" w:rsidP="00613E41">
            <w:pPr>
              <w:rPr>
                <w:sz w:val="24"/>
                <w:szCs w:val="24"/>
              </w:rPr>
            </w:pPr>
            <w:r w:rsidRPr="00385E97">
              <w:rPr>
                <w:sz w:val="24"/>
                <w:szCs w:val="24"/>
              </w:rPr>
              <w:t>Виды разрешенного использования земельных участков и объектов капитального строительства</w:t>
            </w:r>
          </w:p>
        </w:tc>
        <w:tc>
          <w:tcPr>
            <w:tcW w:w="709" w:type="dxa"/>
          </w:tcPr>
          <w:p w:rsidR="00404F30" w:rsidRPr="00385E97" w:rsidRDefault="00404F30" w:rsidP="00613E41">
            <w:pPr>
              <w:rPr>
                <w:sz w:val="24"/>
                <w:szCs w:val="24"/>
              </w:rPr>
            </w:pPr>
            <w:r w:rsidRPr="00385E97">
              <w:rPr>
                <w:sz w:val="24"/>
                <w:szCs w:val="24"/>
              </w:rPr>
              <w:t>Код</w:t>
            </w:r>
          </w:p>
        </w:tc>
        <w:tc>
          <w:tcPr>
            <w:tcW w:w="6520" w:type="dxa"/>
            <w:vAlign w:val="center"/>
          </w:tcPr>
          <w:p w:rsidR="00404F30" w:rsidRPr="00385E97" w:rsidRDefault="00404F30" w:rsidP="00613E41">
            <w:pPr>
              <w:rPr>
                <w:sz w:val="24"/>
                <w:szCs w:val="24"/>
              </w:rPr>
            </w:pPr>
            <w:r w:rsidRPr="00385E97">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9" w:type="dxa"/>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 xml:space="preserve">земельных участков и объектов </w:t>
            </w:r>
            <w:r w:rsidRPr="00385E97">
              <w:rPr>
                <w:sz w:val="24"/>
                <w:szCs w:val="24"/>
              </w:rPr>
              <w:br/>
              <w:t>капитального строительства</w:t>
            </w: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t>Хранение автотранспорта</w:t>
            </w:r>
          </w:p>
        </w:tc>
        <w:tc>
          <w:tcPr>
            <w:tcW w:w="709" w:type="dxa"/>
          </w:tcPr>
          <w:p w:rsidR="00404F30" w:rsidRPr="00385E97" w:rsidRDefault="00404F30" w:rsidP="00613E41">
            <w:pPr>
              <w:rPr>
                <w:sz w:val="24"/>
                <w:szCs w:val="24"/>
              </w:rPr>
            </w:pPr>
            <w:r w:rsidRPr="00385E97">
              <w:rPr>
                <w:sz w:val="24"/>
                <w:szCs w:val="24"/>
              </w:rPr>
              <w:t>2.7.1</w:t>
            </w:r>
          </w:p>
        </w:tc>
        <w:tc>
          <w:tcPr>
            <w:tcW w:w="6520" w:type="dxa"/>
          </w:tcPr>
          <w:p w:rsidR="00404F30" w:rsidRPr="00385E97" w:rsidRDefault="00404F30" w:rsidP="00613E41">
            <w:pPr>
              <w:rPr>
                <w:sz w:val="24"/>
                <w:szCs w:val="24"/>
              </w:rPr>
            </w:pPr>
            <w:r w:rsidRPr="00385E97">
              <w:rPr>
                <w:sz w:val="24"/>
                <w:szCs w:val="24"/>
              </w:rPr>
              <w:t xml:space="preserve">Минимальная площадь земельного участка: </w:t>
            </w:r>
          </w:p>
          <w:p w:rsidR="00404F30" w:rsidRPr="00385E97" w:rsidRDefault="00404F30" w:rsidP="00613E41">
            <w:pPr>
              <w:rPr>
                <w:sz w:val="24"/>
                <w:szCs w:val="24"/>
              </w:rPr>
            </w:pPr>
            <w:r w:rsidRPr="00385E97">
              <w:rPr>
                <w:sz w:val="24"/>
                <w:szCs w:val="24"/>
              </w:rPr>
              <w:t>- 18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- 30 кв.м.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1.</w:t>
            </w:r>
          </w:p>
          <w:p w:rsidR="00404F30" w:rsidRPr="00385E97" w:rsidRDefault="00404F30" w:rsidP="00613E41">
            <w:pPr>
              <w:rPr>
                <w:sz w:val="24"/>
                <w:szCs w:val="24"/>
              </w:rPr>
            </w:pPr>
            <w:r w:rsidRPr="00385E97">
              <w:rPr>
                <w:sz w:val="24"/>
                <w:szCs w:val="24"/>
              </w:rPr>
              <w:t>Высота – 3 м.</w:t>
            </w:r>
          </w:p>
          <w:p w:rsidR="00404F30" w:rsidRPr="00385E97" w:rsidRDefault="00404F30" w:rsidP="00613E41">
            <w:pPr>
              <w:rPr>
                <w:sz w:val="24"/>
                <w:szCs w:val="24"/>
              </w:rPr>
            </w:pPr>
            <w:r w:rsidRPr="00385E97">
              <w:rPr>
                <w:sz w:val="24"/>
                <w:szCs w:val="24"/>
              </w:rPr>
              <w:t>Минимальный отступ от границ земельного участка - 0 м.</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75%.</w:t>
            </w:r>
          </w:p>
          <w:p w:rsidR="00404F30" w:rsidRPr="00385E97" w:rsidRDefault="00404F30" w:rsidP="00613E41">
            <w:pPr>
              <w:rPr>
                <w:sz w:val="24"/>
                <w:szCs w:val="24"/>
              </w:rPr>
            </w:pPr>
          </w:p>
        </w:tc>
        <w:tc>
          <w:tcPr>
            <w:tcW w:w="5529"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t>Среднее и высшее профессиональное образование</w:t>
            </w:r>
          </w:p>
        </w:tc>
        <w:tc>
          <w:tcPr>
            <w:tcW w:w="709" w:type="dxa"/>
          </w:tcPr>
          <w:p w:rsidR="00404F30" w:rsidRPr="00385E97" w:rsidRDefault="00404F30" w:rsidP="00613E41">
            <w:pPr>
              <w:rPr>
                <w:sz w:val="24"/>
                <w:szCs w:val="24"/>
              </w:rPr>
            </w:pPr>
            <w:r w:rsidRPr="00385E97">
              <w:rPr>
                <w:sz w:val="24"/>
                <w:szCs w:val="24"/>
              </w:rPr>
              <w:t>3.5.2</w:t>
            </w:r>
          </w:p>
        </w:tc>
        <w:tc>
          <w:tcPr>
            <w:tcW w:w="6520" w:type="dxa"/>
          </w:tcPr>
          <w:p w:rsidR="00404F30" w:rsidRPr="00385E97" w:rsidRDefault="00404F30" w:rsidP="00613E41">
            <w:pPr>
              <w:rPr>
                <w:sz w:val="24"/>
                <w:szCs w:val="24"/>
              </w:rPr>
            </w:pPr>
            <w:r w:rsidRPr="00385E97">
              <w:rPr>
                <w:sz w:val="24"/>
                <w:szCs w:val="24"/>
              </w:rPr>
              <w:t xml:space="preserve">Минимальная площадь земельного участка: </w:t>
            </w:r>
          </w:p>
          <w:p w:rsidR="00404F30" w:rsidRPr="00385E97" w:rsidRDefault="00404F30" w:rsidP="00613E41">
            <w:pPr>
              <w:rPr>
                <w:sz w:val="24"/>
                <w:szCs w:val="24"/>
              </w:rPr>
            </w:pPr>
            <w:r w:rsidRPr="00385E97">
              <w:rPr>
                <w:sz w:val="24"/>
                <w:szCs w:val="24"/>
              </w:rPr>
              <w:t>- 2000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- 100000 кв.м.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lastRenderedPageBreak/>
              <w:t>Количество этажей – 4.</w:t>
            </w:r>
          </w:p>
          <w:p w:rsidR="00404F30" w:rsidRPr="00385E97" w:rsidRDefault="00404F30" w:rsidP="00613E41">
            <w:pPr>
              <w:rPr>
                <w:sz w:val="24"/>
                <w:szCs w:val="24"/>
              </w:rPr>
            </w:pPr>
            <w:r w:rsidRPr="00385E97">
              <w:rPr>
                <w:sz w:val="24"/>
                <w:szCs w:val="24"/>
              </w:rPr>
              <w:t>Высота – 42 м.</w:t>
            </w:r>
          </w:p>
          <w:p w:rsidR="00404F30" w:rsidRPr="00385E97" w:rsidRDefault="00404F30" w:rsidP="00613E41">
            <w:pPr>
              <w:rPr>
                <w:sz w:val="24"/>
                <w:szCs w:val="24"/>
              </w:rPr>
            </w:pPr>
            <w:r w:rsidRPr="00385E97">
              <w:rPr>
                <w:sz w:val="24"/>
                <w:szCs w:val="24"/>
              </w:rPr>
              <w:t>Минимальный отступ от границ земельного участка - 1 м.</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40%.</w:t>
            </w:r>
          </w:p>
          <w:p w:rsidR="00404F30" w:rsidRPr="00385E97" w:rsidRDefault="00404F30" w:rsidP="00613E41">
            <w:pPr>
              <w:rPr>
                <w:sz w:val="24"/>
                <w:szCs w:val="24"/>
              </w:rPr>
            </w:pPr>
          </w:p>
        </w:tc>
        <w:tc>
          <w:tcPr>
            <w:tcW w:w="5529" w:type="dxa"/>
          </w:tcPr>
          <w:p w:rsidR="00404F30" w:rsidRPr="00385E97" w:rsidRDefault="00404F30" w:rsidP="00613E41">
            <w:pPr>
              <w:rPr>
                <w:sz w:val="24"/>
                <w:szCs w:val="24"/>
              </w:rPr>
            </w:pPr>
            <w:r w:rsidRPr="00385E97">
              <w:rPr>
                <w:sz w:val="24"/>
                <w:szCs w:val="24"/>
              </w:rPr>
              <w:lastRenderedPageBreak/>
              <w:t>Не допускается размещать образовательные и детские учреждения в санитарно-защитных зонах, установленных в предусмотренном действующим законодательством порядке.</w:t>
            </w:r>
          </w:p>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w:t>
            </w:r>
            <w:r w:rsidRPr="00385E97">
              <w:rPr>
                <w:sz w:val="24"/>
                <w:szCs w:val="24"/>
              </w:rPr>
              <w:lastRenderedPageBreak/>
              <w:t>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lastRenderedPageBreak/>
              <w:t>Рынки</w:t>
            </w:r>
          </w:p>
        </w:tc>
        <w:tc>
          <w:tcPr>
            <w:tcW w:w="709" w:type="dxa"/>
          </w:tcPr>
          <w:p w:rsidR="00404F30" w:rsidRPr="00385E97" w:rsidRDefault="00404F30" w:rsidP="00613E41">
            <w:pPr>
              <w:rPr>
                <w:sz w:val="24"/>
                <w:szCs w:val="24"/>
              </w:rPr>
            </w:pPr>
            <w:r w:rsidRPr="00385E97">
              <w:rPr>
                <w:sz w:val="24"/>
                <w:szCs w:val="24"/>
              </w:rPr>
              <w:t>4.3</w:t>
            </w:r>
          </w:p>
        </w:tc>
        <w:tc>
          <w:tcPr>
            <w:tcW w:w="6520" w:type="dxa"/>
          </w:tcPr>
          <w:p w:rsidR="00404F30" w:rsidRPr="00385E97" w:rsidRDefault="00404F30" w:rsidP="00613E41">
            <w:pPr>
              <w:rPr>
                <w:sz w:val="24"/>
                <w:szCs w:val="24"/>
              </w:rPr>
            </w:pPr>
            <w:r w:rsidRPr="00385E97">
              <w:rPr>
                <w:sz w:val="24"/>
                <w:szCs w:val="24"/>
              </w:rPr>
              <w:t xml:space="preserve">Минимальная площадь земельного участка: </w:t>
            </w:r>
          </w:p>
          <w:p w:rsidR="00404F30" w:rsidRPr="00385E97" w:rsidRDefault="00404F30" w:rsidP="00613E41">
            <w:pPr>
              <w:rPr>
                <w:sz w:val="24"/>
                <w:szCs w:val="24"/>
              </w:rPr>
            </w:pPr>
            <w:r w:rsidRPr="00385E97">
              <w:rPr>
                <w:sz w:val="24"/>
                <w:szCs w:val="24"/>
              </w:rPr>
              <w:t>- 1500 кв. м.</w:t>
            </w:r>
          </w:p>
          <w:p w:rsidR="00404F30" w:rsidRPr="00385E97" w:rsidRDefault="00404F30" w:rsidP="00613E41">
            <w:pPr>
              <w:rPr>
                <w:sz w:val="24"/>
                <w:szCs w:val="24"/>
              </w:rPr>
            </w:pPr>
            <w:r w:rsidRPr="00385E97">
              <w:rPr>
                <w:sz w:val="24"/>
                <w:szCs w:val="24"/>
              </w:rPr>
              <w:t>Максимальная площадь земельного участка  - 50000 кв.м.</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3.</w:t>
            </w:r>
          </w:p>
          <w:p w:rsidR="00404F30" w:rsidRPr="00385E97" w:rsidRDefault="00404F30" w:rsidP="00613E41">
            <w:pPr>
              <w:rPr>
                <w:sz w:val="24"/>
                <w:szCs w:val="24"/>
              </w:rPr>
            </w:pPr>
            <w:r w:rsidRPr="00385E97">
              <w:rPr>
                <w:sz w:val="24"/>
                <w:szCs w:val="24"/>
              </w:rPr>
              <w:t>Высота – 30 м.</w:t>
            </w:r>
          </w:p>
          <w:p w:rsidR="00404F30" w:rsidRPr="00385E97" w:rsidRDefault="00404F30" w:rsidP="00613E41">
            <w:pPr>
              <w:rPr>
                <w:sz w:val="24"/>
                <w:szCs w:val="24"/>
              </w:rPr>
            </w:pPr>
            <w:r w:rsidRPr="00385E97">
              <w:rPr>
                <w:sz w:val="24"/>
                <w:szCs w:val="24"/>
              </w:rPr>
              <w:t>Минимальный отступ от границ земельного участка - 1 м.</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65%.</w:t>
            </w:r>
          </w:p>
          <w:p w:rsidR="00404F30" w:rsidRPr="00385E97" w:rsidRDefault="00404F30" w:rsidP="00613E41">
            <w:pPr>
              <w:rPr>
                <w:sz w:val="24"/>
                <w:szCs w:val="24"/>
              </w:rPr>
            </w:pPr>
          </w:p>
        </w:tc>
        <w:tc>
          <w:tcPr>
            <w:tcW w:w="5529"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t>Выставочно-ярмарочная деятельность</w:t>
            </w:r>
          </w:p>
        </w:tc>
        <w:tc>
          <w:tcPr>
            <w:tcW w:w="709" w:type="dxa"/>
          </w:tcPr>
          <w:p w:rsidR="00404F30" w:rsidRPr="00385E97" w:rsidRDefault="00404F30" w:rsidP="00613E41">
            <w:pPr>
              <w:rPr>
                <w:sz w:val="24"/>
                <w:szCs w:val="24"/>
              </w:rPr>
            </w:pPr>
            <w:r w:rsidRPr="00385E97">
              <w:rPr>
                <w:sz w:val="24"/>
                <w:szCs w:val="24"/>
              </w:rPr>
              <w:t>4.10</w:t>
            </w:r>
          </w:p>
        </w:tc>
        <w:tc>
          <w:tcPr>
            <w:tcW w:w="6520" w:type="dxa"/>
          </w:tcPr>
          <w:p w:rsidR="00404F30" w:rsidRPr="00385E97" w:rsidRDefault="00404F30" w:rsidP="00613E41">
            <w:pPr>
              <w:rPr>
                <w:sz w:val="24"/>
                <w:szCs w:val="24"/>
              </w:rPr>
            </w:pPr>
            <w:r w:rsidRPr="00385E97">
              <w:rPr>
                <w:sz w:val="24"/>
                <w:szCs w:val="24"/>
              </w:rPr>
              <w:t xml:space="preserve">Минимальная площадь земельного участка: </w:t>
            </w:r>
          </w:p>
          <w:p w:rsidR="00404F30" w:rsidRPr="00385E97" w:rsidRDefault="00404F30" w:rsidP="00613E41">
            <w:pPr>
              <w:rPr>
                <w:sz w:val="24"/>
                <w:szCs w:val="24"/>
              </w:rPr>
            </w:pPr>
            <w:r w:rsidRPr="00385E97">
              <w:rPr>
                <w:sz w:val="24"/>
                <w:szCs w:val="24"/>
              </w:rPr>
              <w:t>-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lastRenderedPageBreak/>
              <w:t>Количество этажей – не подлежит установлению.</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границ земельного участка – 1 м.</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p w:rsidR="00404F30" w:rsidRPr="00385E97" w:rsidRDefault="00404F30" w:rsidP="00613E41">
            <w:pPr>
              <w:rPr>
                <w:sz w:val="24"/>
                <w:szCs w:val="24"/>
              </w:rPr>
            </w:pPr>
          </w:p>
        </w:tc>
        <w:tc>
          <w:tcPr>
            <w:tcW w:w="5529" w:type="dxa"/>
          </w:tcPr>
          <w:p w:rsidR="00404F30" w:rsidRPr="00385E97" w:rsidRDefault="00404F30" w:rsidP="00613E41">
            <w:pPr>
              <w:rPr>
                <w:sz w:val="24"/>
                <w:szCs w:val="24"/>
              </w:rPr>
            </w:pPr>
            <w:r w:rsidRPr="00385E97">
              <w:rPr>
                <w:sz w:val="24"/>
                <w:szCs w:val="24"/>
              </w:rPr>
              <w:lastRenderedPageBreak/>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lastRenderedPageBreak/>
              <w:t>Обеспечение научной деятельности</w:t>
            </w:r>
          </w:p>
        </w:tc>
        <w:tc>
          <w:tcPr>
            <w:tcW w:w="709" w:type="dxa"/>
          </w:tcPr>
          <w:p w:rsidR="00404F30" w:rsidRPr="00385E97" w:rsidRDefault="00404F30" w:rsidP="00613E41">
            <w:pPr>
              <w:rPr>
                <w:sz w:val="24"/>
                <w:szCs w:val="24"/>
              </w:rPr>
            </w:pPr>
            <w:r w:rsidRPr="00385E97">
              <w:rPr>
                <w:sz w:val="24"/>
                <w:szCs w:val="24"/>
              </w:rPr>
              <w:t>3.9</w:t>
            </w:r>
          </w:p>
        </w:tc>
        <w:tc>
          <w:tcPr>
            <w:tcW w:w="6520" w:type="dxa"/>
          </w:tcPr>
          <w:p w:rsidR="00404F30" w:rsidRPr="00385E97" w:rsidRDefault="00404F30" w:rsidP="00613E41">
            <w:pPr>
              <w:rPr>
                <w:sz w:val="24"/>
                <w:szCs w:val="24"/>
              </w:rPr>
            </w:pPr>
            <w:r w:rsidRPr="00385E97">
              <w:rPr>
                <w:sz w:val="24"/>
                <w:szCs w:val="24"/>
              </w:rPr>
              <w:t xml:space="preserve">Минимальная площадь земельного участка: </w:t>
            </w:r>
          </w:p>
          <w:p w:rsidR="00404F30" w:rsidRPr="00385E97" w:rsidRDefault="00404F30" w:rsidP="00613E41">
            <w:pPr>
              <w:rPr>
                <w:sz w:val="24"/>
                <w:szCs w:val="24"/>
              </w:rPr>
            </w:pPr>
            <w:r w:rsidRPr="00385E97">
              <w:rPr>
                <w:sz w:val="24"/>
                <w:szCs w:val="24"/>
              </w:rPr>
              <w:t>- 2000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- 100000 кв.м.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4.</w:t>
            </w:r>
          </w:p>
          <w:p w:rsidR="00404F30" w:rsidRPr="00385E97" w:rsidRDefault="00404F30" w:rsidP="00613E41">
            <w:pPr>
              <w:rPr>
                <w:sz w:val="24"/>
                <w:szCs w:val="24"/>
              </w:rPr>
            </w:pPr>
            <w:r w:rsidRPr="00385E97">
              <w:rPr>
                <w:sz w:val="24"/>
                <w:szCs w:val="24"/>
              </w:rPr>
              <w:t>Высота – 36 м.</w:t>
            </w:r>
          </w:p>
          <w:p w:rsidR="00404F30" w:rsidRPr="00385E97" w:rsidRDefault="00404F30" w:rsidP="00613E41">
            <w:pPr>
              <w:rPr>
                <w:sz w:val="24"/>
                <w:szCs w:val="24"/>
              </w:rPr>
            </w:pPr>
            <w:r w:rsidRPr="00385E97">
              <w:rPr>
                <w:sz w:val="24"/>
                <w:szCs w:val="24"/>
              </w:rPr>
              <w:t>Минимальный отступ от границ земельного участка - 1 м.</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61%.</w:t>
            </w:r>
          </w:p>
          <w:p w:rsidR="00404F30" w:rsidRPr="00385E97" w:rsidRDefault="00404F30" w:rsidP="00613E41">
            <w:pPr>
              <w:rPr>
                <w:sz w:val="24"/>
                <w:szCs w:val="24"/>
              </w:rPr>
            </w:pPr>
          </w:p>
        </w:tc>
        <w:tc>
          <w:tcPr>
            <w:tcW w:w="5529"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t>Общественное управление</w:t>
            </w:r>
          </w:p>
          <w:p w:rsidR="00404F30" w:rsidRPr="00385E97" w:rsidRDefault="00404F30" w:rsidP="00613E41">
            <w:pPr>
              <w:rPr>
                <w:sz w:val="24"/>
                <w:szCs w:val="24"/>
              </w:rPr>
            </w:pPr>
          </w:p>
        </w:tc>
        <w:tc>
          <w:tcPr>
            <w:tcW w:w="709" w:type="dxa"/>
          </w:tcPr>
          <w:p w:rsidR="00404F30" w:rsidRPr="00385E97" w:rsidRDefault="00404F30" w:rsidP="00613E41">
            <w:pPr>
              <w:rPr>
                <w:sz w:val="24"/>
                <w:szCs w:val="24"/>
              </w:rPr>
            </w:pPr>
            <w:r w:rsidRPr="00385E97">
              <w:rPr>
                <w:sz w:val="24"/>
                <w:szCs w:val="24"/>
              </w:rPr>
              <w:t>3.8</w:t>
            </w:r>
          </w:p>
        </w:tc>
        <w:tc>
          <w:tcPr>
            <w:tcW w:w="6520" w:type="dxa"/>
            <w:vMerge w:val="restart"/>
          </w:tcPr>
          <w:p w:rsidR="00404F30" w:rsidRPr="00385E97" w:rsidRDefault="00404F30" w:rsidP="00613E41">
            <w:pPr>
              <w:rPr>
                <w:sz w:val="24"/>
                <w:szCs w:val="24"/>
              </w:rPr>
            </w:pPr>
            <w:r w:rsidRPr="00385E97">
              <w:rPr>
                <w:sz w:val="24"/>
                <w:szCs w:val="24"/>
              </w:rPr>
              <w:t xml:space="preserve">Минимальная площадь земельного участка: </w:t>
            </w:r>
          </w:p>
          <w:p w:rsidR="00404F30" w:rsidRPr="00385E97" w:rsidRDefault="00404F30" w:rsidP="00613E41">
            <w:pPr>
              <w:rPr>
                <w:sz w:val="24"/>
                <w:szCs w:val="24"/>
              </w:rPr>
            </w:pPr>
            <w:r w:rsidRPr="00385E97">
              <w:rPr>
                <w:sz w:val="24"/>
                <w:szCs w:val="24"/>
              </w:rPr>
              <w:t>- 500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lastRenderedPageBreak/>
              <w:t>Количество этажей – до 3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75%, включая основное строение и вспомогательные, обеспечивающие функционирование объекта. </w:t>
            </w:r>
          </w:p>
          <w:p w:rsidR="00404F30" w:rsidRPr="00385E97" w:rsidRDefault="00404F30" w:rsidP="00613E41">
            <w:pPr>
              <w:rPr>
                <w:sz w:val="24"/>
                <w:szCs w:val="24"/>
              </w:rPr>
            </w:pPr>
            <w:r w:rsidRPr="00385E97">
              <w:rPr>
                <w:sz w:val="24"/>
                <w:szCs w:val="24"/>
              </w:rPr>
              <w:t>Процент озеленения – 15% от площади земельного участка.</w:t>
            </w:r>
          </w:p>
          <w:p w:rsidR="00404F30" w:rsidRPr="00385E97" w:rsidRDefault="00404F30" w:rsidP="00613E41">
            <w:pPr>
              <w:rPr>
                <w:sz w:val="24"/>
                <w:szCs w:val="24"/>
              </w:rPr>
            </w:pPr>
          </w:p>
        </w:tc>
        <w:tc>
          <w:tcPr>
            <w:tcW w:w="5529" w:type="dxa"/>
            <w:vMerge w:val="restart"/>
          </w:tcPr>
          <w:p w:rsidR="00404F30" w:rsidRPr="00385E97" w:rsidRDefault="00404F30" w:rsidP="00613E41">
            <w:pPr>
              <w:rPr>
                <w:sz w:val="24"/>
                <w:szCs w:val="24"/>
              </w:rPr>
            </w:pPr>
            <w:r w:rsidRPr="00385E97">
              <w:rPr>
                <w:sz w:val="24"/>
                <w:szCs w:val="24"/>
              </w:rPr>
              <w:lastRenderedPageBreak/>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t>Деловое управление</w:t>
            </w:r>
          </w:p>
        </w:tc>
        <w:tc>
          <w:tcPr>
            <w:tcW w:w="709" w:type="dxa"/>
          </w:tcPr>
          <w:p w:rsidR="00404F30" w:rsidRPr="00385E97" w:rsidRDefault="00404F30" w:rsidP="00613E41">
            <w:pPr>
              <w:rPr>
                <w:sz w:val="24"/>
                <w:szCs w:val="24"/>
              </w:rPr>
            </w:pPr>
            <w:r w:rsidRPr="00385E97">
              <w:rPr>
                <w:sz w:val="24"/>
                <w:szCs w:val="24"/>
              </w:rPr>
              <w:t>4.1</w:t>
            </w:r>
          </w:p>
        </w:tc>
        <w:tc>
          <w:tcPr>
            <w:tcW w:w="6520" w:type="dxa"/>
            <w:vMerge/>
          </w:tcPr>
          <w:p w:rsidR="00404F30" w:rsidRPr="00385E97" w:rsidRDefault="00404F30" w:rsidP="00613E41">
            <w:pPr>
              <w:rPr>
                <w:sz w:val="24"/>
                <w:szCs w:val="24"/>
              </w:rPr>
            </w:pPr>
          </w:p>
        </w:tc>
        <w:tc>
          <w:tcPr>
            <w:tcW w:w="5529" w:type="dxa"/>
            <w:vMerge/>
          </w:tcPr>
          <w:p w:rsidR="00404F30" w:rsidRPr="00385E97" w:rsidRDefault="00404F30" w:rsidP="00613E41">
            <w:pPr>
              <w:rPr>
                <w:sz w:val="24"/>
                <w:szCs w:val="24"/>
              </w:rPr>
            </w:pP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t>Банковская и страховая деятельность</w:t>
            </w:r>
          </w:p>
        </w:tc>
        <w:tc>
          <w:tcPr>
            <w:tcW w:w="709" w:type="dxa"/>
          </w:tcPr>
          <w:p w:rsidR="00404F30" w:rsidRPr="00385E97" w:rsidRDefault="00404F30" w:rsidP="00613E41">
            <w:pPr>
              <w:rPr>
                <w:sz w:val="24"/>
                <w:szCs w:val="24"/>
              </w:rPr>
            </w:pPr>
            <w:r w:rsidRPr="00385E97">
              <w:rPr>
                <w:sz w:val="24"/>
                <w:szCs w:val="24"/>
              </w:rPr>
              <w:t>4.5</w:t>
            </w:r>
          </w:p>
        </w:tc>
        <w:tc>
          <w:tcPr>
            <w:tcW w:w="6520" w:type="dxa"/>
            <w:vMerge/>
          </w:tcPr>
          <w:p w:rsidR="00404F30" w:rsidRPr="00385E97" w:rsidRDefault="00404F30" w:rsidP="00613E41">
            <w:pPr>
              <w:rPr>
                <w:sz w:val="24"/>
                <w:szCs w:val="24"/>
              </w:rPr>
            </w:pPr>
          </w:p>
        </w:tc>
        <w:tc>
          <w:tcPr>
            <w:tcW w:w="5529" w:type="dxa"/>
            <w:vMerge/>
          </w:tcPr>
          <w:p w:rsidR="00404F30" w:rsidRPr="00385E97" w:rsidRDefault="00404F30" w:rsidP="00613E41">
            <w:pPr>
              <w:rPr>
                <w:sz w:val="24"/>
                <w:szCs w:val="24"/>
              </w:rPr>
            </w:pP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t xml:space="preserve">Обеспечение </w:t>
            </w:r>
            <w:r w:rsidRPr="00385E97">
              <w:rPr>
                <w:sz w:val="24"/>
                <w:szCs w:val="24"/>
              </w:rPr>
              <w:lastRenderedPageBreak/>
              <w:t>внутреннего правопорядка</w:t>
            </w:r>
          </w:p>
        </w:tc>
        <w:tc>
          <w:tcPr>
            <w:tcW w:w="709" w:type="dxa"/>
          </w:tcPr>
          <w:p w:rsidR="00404F30" w:rsidRPr="00385E97" w:rsidRDefault="00404F30" w:rsidP="00613E41">
            <w:pPr>
              <w:rPr>
                <w:sz w:val="24"/>
                <w:szCs w:val="24"/>
              </w:rPr>
            </w:pPr>
            <w:r w:rsidRPr="00385E97">
              <w:rPr>
                <w:sz w:val="24"/>
                <w:szCs w:val="24"/>
              </w:rPr>
              <w:lastRenderedPageBreak/>
              <w:t>8.3</w:t>
            </w:r>
          </w:p>
        </w:tc>
        <w:tc>
          <w:tcPr>
            <w:tcW w:w="6520" w:type="dxa"/>
            <w:vMerge/>
          </w:tcPr>
          <w:p w:rsidR="00404F30" w:rsidRPr="00385E97" w:rsidRDefault="00404F30" w:rsidP="00613E41">
            <w:pPr>
              <w:rPr>
                <w:sz w:val="24"/>
                <w:szCs w:val="24"/>
              </w:rPr>
            </w:pPr>
          </w:p>
        </w:tc>
        <w:tc>
          <w:tcPr>
            <w:tcW w:w="5529" w:type="dxa"/>
            <w:vMerge/>
          </w:tcPr>
          <w:p w:rsidR="00404F30" w:rsidRPr="00385E97" w:rsidRDefault="00404F30" w:rsidP="00613E41">
            <w:pPr>
              <w:rPr>
                <w:sz w:val="24"/>
                <w:szCs w:val="24"/>
              </w:rPr>
            </w:pPr>
          </w:p>
        </w:tc>
      </w:tr>
      <w:tr w:rsidR="00404F30" w:rsidRPr="00385E97" w:rsidTr="00613E41">
        <w:trPr>
          <w:trHeight w:val="4199"/>
        </w:trPr>
        <w:tc>
          <w:tcPr>
            <w:tcW w:w="2518" w:type="dxa"/>
          </w:tcPr>
          <w:p w:rsidR="00404F30" w:rsidRPr="00385E97" w:rsidRDefault="00404F30" w:rsidP="00613E41">
            <w:pPr>
              <w:rPr>
                <w:sz w:val="24"/>
                <w:szCs w:val="24"/>
              </w:rPr>
            </w:pPr>
            <w:r w:rsidRPr="00385E97">
              <w:rPr>
                <w:sz w:val="24"/>
                <w:szCs w:val="24"/>
              </w:rPr>
              <w:lastRenderedPageBreak/>
              <w:t>Бытовое обслуживание</w:t>
            </w:r>
          </w:p>
        </w:tc>
        <w:tc>
          <w:tcPr>
            <w:tcW w:w="709" w:type="dxa"/>
          </w:tcPr>
          <w:p w:rsidR="00404F30" w:rsidRPr="00385E97" w:rsidRDefault="00404F30" w:rsidP="00613E41">
            <w:pPr>
              <w:rPr>
                <w:sz w:val="24"/>
                <w:szCs w:val="24"/>
              </w:rPr>
            </w:pPr>
            <w:r w:rsidRPr="00385E97">
              <w:rPr>
                <w:sz w:val="24"/>
                <w:szCs w:val="24"/>
              </w:rPr>
              <w:t>3.3</w:t>
            </w:r>
          </w:p>
        </w:tc>
        <w:tc>
          <w:tcPr>
            <w:tcW w:w="6520"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w:t>
            </w:r>
            <w:r w:rsidRPr="00385E97">
              <w:rPr>
                <w:sz w:val="24"/>
                <w:szCs w:val="24"/>
              </w:rPr>
              <w:lastRenderedPageBreak/>
              <w:t xml:space="preserve">участка – 75%, включая основное строение и вспомогательные, обеспечивающие функционирование объекта. </w:t>
            </w:r>
          </w:p>
          <w:p w:rsidR="00404F30" w:rsidRPr="00385E97" w:rsidRDefault="00404F30" w:rsidP="00613E41">
            <w:pPr>
              <w:rPr>
                <w:sz w:val="24"/>
                <w:szCs w:val="24"/>
              </w:rPr>
            </w:pPr>
            <w:r w:rsidRPr="00385E97">
              <w:rPr>
                <w:sz w:val="24"/>
                <w:szCs w:val="24"/>
              </w:rPr>
              <w:t>Минимальный процент озеленения – 15% от площади земельного участка.</w:t>
            </w:r>
          </w:p>
        </w:tc>
        <w:tc>
          <w:tcPr>
            <w:tcW w:w="5529" w:type="dxa"/>
          </w:tcPr>
          <w:p w:rsidR="00404F30" w:rsidRPr="00385E97" w:rsidRDefault="00404F30" w:rsidP="00613E41">
            <w:pPr>
              <w:rPr>
                <w:sz w:val="24"/>
                <w:szCs w:val="24"/>
              </w:rPr>
            </w:pPr>
            <w:r w:rsidRPr="00385E97">
              <w:rPr>
                <w:sz w:val="24"/>
                <w:szCs w:val="24"/>
              </w:rPr>
              <w:lastRenderedPageBreak/>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lastRenderedPageBreak/>
              <w:t>Амбулаторное ветеринарное обслуживание</w:t>
            </w:r>
          </w:p>
        </w:tc>
        <w:tc>
          <w:tcPr>
            <w:tcW w:w="709" w:type="dxa"/>
          </w:tcPr>
          <w:p w:rsidR="00404F30" w:rsidRPr="00385E97" w:rsidRDefault="00404F30" w:rsidP="00613E41">
            <w:pPr>
              <w:rPr>
                <w:sz w:val="24"/>
                <w:szCs w:val="24"/>
              </w:rPr>
            </w:pPr>
            <w:r w:rsidRPr="00385E97">
              <w:rPr>
                <w:sz w:val="24"/>
                <w:szCs w:val="24"/>
              </w:rPr>
              <w:t>3.10.1</w:t>
            </w:r>
          </w:p>
        </w:tc>
        <w:tc>
          <w:tcPr>
            <w:tcW w:w="6520" w:type="dxa"/>
          </w:tcPr>
          <w:p w:rsidR="00404F30" w:rsidRPr="00385E97" w:rsidRDefault="00404F30" w:rsidP="00613E41">
            <w:pPr>
              <w:rPr>
                <w:sz w:val="24"/>
                <w:szCs w:val="24"/>
              </w:rPr>
            </w:pPr>
            <w:r w:rsidRPr="00385E97">
              <w:rPr>
                <w:sz w:val="24"/>
                <w:szCs w:val="24"/>
              </w:rPr>
              <w:t>Минимальная площадь земельного участка:</w:t>
            </w:r>
          </w:p>
          <w:p w:rsidR="00404F30" w:rsidRPr="00385E97" w:rsidRDefault="00404F30" w:rsidP="00613E41">
            <w:pPr>
              <w:rPr>
                <w:sz w:val="24"/>
                <w:szCs w:val="24"/>
              </w:rPr>
            </w:pPr>
            <w:r w:rsidRPr="00385E97">
              <w:rPr>
                <w:sz w:val="24"/>
                <w:szCs w:val="24"/>
              </w:rPr>
              <w:t>- 200 кв. м;</w:t>
            </w:r>
          </w:p>
          <w:p w:rsidR="00404F30" w:rsidRPr="00385E97" w:rsidRDefault="00404F30" w:rsidP="00613E41">
            <w:pPr>
              <w:rPr>
                <w:sz w:val="24"/>
                <w:szCs w:val="24"/>
              </w:rPr>
            </w:pPr>
            <w:r w:rsidRPr="00385E97">
              <w:rPr>
                <w:sz w:val="24"/>
                <w:szCs w:val="24"/>
              </w:rPr>
              <w:t xml:space="preserve">Максимальная площадь участка: </w:t>
            </w:r>
          </w:p>
          <w:p w:rsidR="00404F30" w:rsidRPr="00385E97" w:rsidRDefault="00404F30" w:rsidP="00613E41">
            <w:pPr>
              <w:rPr>
                <w:sz w:val="24"/>
                <w:szCs w:val="24"/>
              </w:rPr>
            </w:pPr>
            <w:r w:rsidRPr="00385E97">
              <w:rPr>
                <w:sz w:val="24"/>
                <w:szCs w:val="24"/>
              </w:rPr>
              <w:t xml:space="preserve">-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lastRenderedPageBreak/>
              <w:t xml:space="preserve">Максимальный процент застройки в границах земельного участка – 75%, включая основное строение и вспомогательные, обеспечивающие функционирование объекта. </w:t>
            </w:r>
          </w:p>
          <w:p w:rsidR="00404F30" w:rsidRPr="00385E97" w:rsidRDefault="00404F30" w:rsidP="00613E41">
            <w:pPr>
              <w:rPr>
                <w:sz w:val="24"/>
                <w:szCs w:val="24"/>
              </w:rPr>
            </w:pPr>
            <w:r w:rsidRPr="00385E97">
              <w:rPr>
                <w:sz w:val="24"/>
                <w:szCs w:val="24"/>
              </w:rPr>
              <w:t>Минимальный процент озеленения - 15% от площади земельного участка.</w:t>
            </w:r>
          </w:p>
        </w:tc>
        <w:tc>
          <w:tcPr>
            <w:tcW w:w="5529" w:type="dxa"/>
          </w:tcPr>
          <w:p w:rsidR="00404F30" w:rsidRPr="00385E97" w:rsidRDefault="00404F30" w:rsidP="00613E41">
            <w:pPr>
              <w:rPr>
                <w:sz w:val="24"/>
                <w:szCs w:val="24"/>
              </w:rPr>
            </w:pPr>
            <w:r w:rsidRPr="00385E97">
              <w:rPr>
                <w:sz w:val="24"/>
                <w:szCs w:val="24"/>
              </w:rPr>
              <w:lastRenderedPageBreak/>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lastRenderedPageBreak/>
              <w:t>Гостиничное обслуживание</w:t>
            </w:r>
          </w:p>
        </w:tc>
        <w:tc>
          <w:tcPr>
            <w:tcW w:w="709" w:type="dxa"/>
          </w:tcPr>
          <w:p w:rsidR="00404F30" w:rsidRPr="00385E97" w:rsidRDefault="00404F30" w:rsidP="00613E41">
            <w:pPr>
              <w:rPr>
                <w:sz w:val="24"/>
                <w:szCs w:val="24"/>
              </w:rPr>
            </w:pPr>
            <w:r w:rsidRPr="00385E97">
              <w:rPr>
                <w:sz w:val="24"/>
                <w:szCs w:val="24"/>
              </w:rPr>
              <w:t>4.7</w:t>
            </w:r>
          </w:p>
          <w:p w:rsidR="00404F30" w:rsidRPr="00385E97" w:rsidRDefault="00404F30" w:rsidP="00613E41">
            <w:pPr>
              <w:rPr>
                <w:sz w:val="24"/>
                <w:szCs w:val="24"/>
              </w:rPr>
            </w:pPr>
          </w:p>
          <w:p w:rsidR="00404F30" w:rsidRPr="00385E97" w:rsidRDefault="00404F30" w:rsidP="00613E41">
            <w:pPr>
              <w:rPr>
                <w:sz w:val="24"/>
                <w:szCs w:val="24"/>
              </w:rPr>
            </w:pPr>
          </w:p>
          <w:p w:rsidR="00404F30" w:rsidRPr="00385E97" w:rsidRDefault="00404F30" w:rsidP="00613E41">
            <w:pPr>
              <w:rPr>
                <w:sz w:val="24"/>
                <w:szCs w:val="24"/>
              </w:rPr>
            </w:pPr>
          </w:p>
        </w:tc>
        <w:tc>
          <w:tcPr>
            <w:tcW w:w="6520" w:type="dxa"/>
          </w:tcPr>
          <w:p w:rsidR="00404F30" w:rsidRPr="00385E97" w:rsidRDefault="00404F30" w:rsidP="00613E41">
            <w:pPr>
              <w:rPr>
                <w:sz w:val="24"/>
                <w:szCs w:val="24"/>
              </w:rPr>
            </w:pPr>
            <w:r w:rsidRPr="00385E97">
              <w:rPr>
                <w:sz w:val="24"/>
                <w:szCs w:val="24"/>
              </w:rPr>
              <w:t xml:space="preserve">Минимальная площадь земельного участка: </w:t>
            </w:r>
          </w:p>
          <w:p w:rsidR="00404F30" w:rsidRPr="00385E97" w:rsidRDefault="00404F30" w:rsidP="00613E41">
            <w:pPr>
              <w:rPr>
                <w:sz w:val="24"/>
                <w:szCs w:val="24"/>
              </w:rPr>
            </w:pPr>
            <w:r w:rsidRPr="00385E97">
              <w:rPr>
                <w:sz w:val="24"/>
                <w:szCs w:val="24"/>
              </w:rPr>
              <w:t>- 500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3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75%, включая основное строение и вспомогательные, обеспечивающие функционирование объекта. </w:t>
            </w:r>
          </w:p>
        </w:tc>
        <w:tc>
          <w:tcPr>
            <w:tcW w:w="5529"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t>Объекты дорожного сервиса</w:t>
            </w:r>
          </w:p>
          <w:p w:rsidR="00404F30" w:rsidRPr="00385E97" w:rsidRDefault="00404F30" w:rsidP="00613E41">
            <w:pPr>
              <w:rPr>
                <w:sz w:val="24"/>
                <w:szCs w:val="24"/>
              </w:rPr>
            </w:pPr>
          </w:p>
        </w:tc>
        <w:tc>
          <w:tcPr>
            <w:tcW w:w="709" w:type="dxa"/>
          </w:tcPr>
          <w:p w:rsidR="00404F30" w:rsidRPr="00385E97" w:rsidRDefault="00404F30" w:rsidP="00613E41">
            <w:pPr>
              <w:rPr>
                <w:sz w:val="24"/>
                <w:szCs w:val="24"/>
              </w:rPr>
            </w:pPr>
            <w:r w:rsidRPr="00385E97">
              <w:rPr>
                <w:sz w:val="24"/>
                <w:szCs w:val="24"/>
              </w:rPr>
              <w:t>4.9.1</w:t>
            </w:r>
          </w:p>
        </w:tc>
        <w:tc>
          <w:tcPr>
            <w:tcW w:w="6520" w:type="dxa"/>
          </w:tcPr>
          <w:p w:rsidR="00404F30" w:rsidRPr="00385E97" w:rsidRDefault="00404F30" w:rsidP="00613E41">
            <w:pPr>
              <w:rPr>
                <w:sz w:val="24"/>
                <w:szCs w:val="24"/>
              </w:rPr>
            </w:pPr>
            <w:r w:rsidRPr="00385E97">
              <w:rPr>
                <w:sz w:val="24"/>
                <w:szCs w:val="24"/>
              </w:rPr>
              <w:t xml:space="preserve">Минимальная площадь земельного участка: </w:t>
            </w:r>
          </w:p>
          <w:p w:rsidR="00404F30" w:rsidRPr="00385E97" w:rsidRDefault="00404F30" w:rsidP="00613E41">
            <w:pPr>
              <w:rPr>
                <w:sz w:val="24"/>
                <w:szCs w:val="24"/>
              </w:rPr>
            </w:pPr>
            <w:r w:rsidRPr="00385E97">
              <w:rPr>
                <w:sz w:val="24"/>
                <w:szCs w:val="24"/>
              </w:rPr>
              <w:t>- 200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w:t>
            </w:r>
            <w:r w:rsidRPr="00385E97">
              <w:rPr>
                <w:sz w:val="24"/>
                <w:szCs w:val="24"/>
              </w:rPr>
              <w:lastRenderedPageBreak/>
              <w:t xml:space="preserve">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w:t>
            </w:r>
          </w:p>
          <w:p w:rsidR="00404F30" w:rsidRPr="00385E97" w:rsidRDefault="00404F30" w:rsidP="00613E41">
            <w:pPr>
              <w:rPr>
                <w:sz w:val="24"/>
                <w:szCs w:val="24"/>
              </w:rPr>
            </w:pPr>
            <w:r w:rsidRPr="00385E97">
              <w:rPr>
                <w:sz w:val="24"/>
                <w:szCs w:val="24"/>
              </w:rPr>
              <w:t>- 5 м.</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75%, включая основное строение и вспомогательные, обеспечивающие функционирование объекта. </w:t>
            </w:r>
          </w:p>
          <w:p w:rsidR="00404F30" w:rsidRPr="00385E97" w:rsidRDefault="00404F30" w:rsidP="00613E41">
            <w:pPr>
              <w:rPr>
                <w:sz w:val="24"/>
                <w:szCs w:val="24"/>
              </w:rPr>
            </w:pPr>
            <w:r w:rsidRPr="00385E97">
              <w:rPr>
                <w:sz w:val="24"/>
                <w:szCs w:val="24"/>
              </w:rPr>
              <w:t>Процент озеленения – 15% от площади земельного участка.</w:t>
            </w:r>
          </w:p>
        </w:tc>
        <w:tc>
          <w:tcPr>
            <w:tcW w:w="5529" w:type="dxa"/>
          </w:tcPr>
          <w:p w:rsidR="00404F30" w:rsidRPr="00385E97" w:rsidRDefault="00404F30" w:rsidP="00613E41">
            <w:pPr>
              <w:rPr>
                <w:sz w:val="24"/>
                <w:szCs w:val="24"/>
              </w:rPr>
            </w:pPr>
            <w:r w:rsidRPr="00385E97">
              <w:rPr>
                <w:sz w:val="24"/>
                <w:szCs w:val="24"/>
              </w:rPr>
              <w:lastRenderedPageBreak/>
              <w:t xml:space="preserve">Использование земельных участков в границах охранных зон объектов электросетевого хозяйства осуществлять в соответствии с Постановлением </w:t>
            </w:r>
            <w:r w:rsidRPr="00385E97">
              <w:rPr>
                <w:sz w:val="24"/>
                <w:szCs w:val="24"/>
              </w:rPr>
              <w:lastRenderedPageBreak/>
              <w:t>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lastRenderedPageBreak/>
              <w:t>Туристическое обслуживание</w:t>
            </w:r>
          </w:p>
        </w:tc>
        <w:tc>
          <w:tcPr>
            <w:tcW w:w="709" w:type="dxa"/>
          </w:tcPr>
          <w:p w:rsidR="00404F30" w:rsidRPr="00385E97" w:rsidRDefault="00404F30" w:rsidP="00613E41">
            <w:pPr>
              <w:rPr>
                <w:sz w:val="24"/>
                <w:szCs w:val="24"/>
              </w:rPr>
            </w:pPr>
            <w:r w:rsidRPr="00385E97">
              <w:rPr>
                <w:sz w:val="24"/>
                <w:szCs w:val="24"/>
              </w:rPr>
              <w:t>5.2.1</w:t>
            </w:r>
          </w:p>
        </w:tc>
        <w:tc>
          <w:tcPr>
            <w:tcW w:w="6520"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3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lastRenderedPageBreak/>
              <w:t>Минимальный отступ от красной линии до объекта и хозяйственных построек - не подлежит установлению.</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30%, включая основное строение и вспомогательные, обеспечивающие функционирование объекта. </w:t>
            </w:r>
          </w:p>
        </w:tc>
        <w:tc>
          <w:tcPr>
            <w:tcW w:w="5529" w:type="dxa"/>
          </w:tcPr>
          <w:p w:rsidR="00404F30" w:rsidRPr="00385E97" w:rsidRDefault="00404F30" w:rsidP="00613E41">
            <w:pPr>
              <w:rPr>
                <w:sz w:val="24"/>
                <w:szCs w:val="24"/>
              </w:rPr>
            </w:pP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lastRenderedPageBreak/>
              <w:t>Санаторная деятельность</w:t>
            </w:r>
          </w:p>
        </w:tc>
        <w:tc>
          <w:tcPr>
            <w:tcW w:w="709" w:type="dxa"/>
          </w:tcPr>
          <w:p w:rsidR="00404F30" w:rsidRPr="00385E97" w:rsidRDefault="00404F30" w:rsidP="00613E41">
            <w:pPr>
              <w:rPr>
                <w:sz w:val="24"/>
                <w:szCs w:val="24"/>
              </w:rPr>
            </w:pPr>
            <w:r w:rsidRPr="00385E97">
              <w:rPr>
                <w:sz w:val="24"/>
                <w:szCs w:val="24"/>
              </w:rPr>
              <w:t>9.2.1</w:t>
            </w:r>
          </w:p>
        </w:tc>
        <w:tc>
          <w:tcPr>
            <w:tcW w:w="6520"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3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не подлежит установлению.</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30%, включая основное строение и вспомогательные, обеспечивающие функционирование объекта. </w:t>
            </w:r>
          </w:p>
          <w:p w:rsidR="00404F30" w:rsidRPr="00385E97" w:rsidRDefault="00404F30" w:rsidP="00613E41">
            <w:pPr>
              <w:rPr>
                <w:sz w:val="24"/>
                <w:szCs w:val="24"/>
              </w:rPr>
            </w:pPr>
            <w:r w:rsidRPr="00385E97">
              <w:rPr>
                <w:sz w:val="24"/>
                <w:szCs w:val="24"/>
              </w:rPr>
              <w:t>Процент озеленения – 65% от площади земельного участка.</w:t>
            </w:r>
          </w:p>
        </w:tc>
        <w:tc>
          <w:tcPr>
            <w:tcW w:w="5529" w:type="dxa"/>
          </w:tcPr>
          <w:p w:rsidR="00404F30" w:rsidRPr="00385E97" w:rsidRDefault="00404F30" w:rsidP="00613E41">
            <w:pPr>
              <w:rPr>
                <w:sz w:val="24"/>
                <w:szCs w:val="24"/>
              </w:rPr>
            </w:pP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lastRenderedPageBreak/>
              <w:t>Культурное развитие</w:t>
            </w:r>
          </w:p>
        </w:tc>
        <w:tc>
          <w:tcPr>
            <w:tcW w:w="709" w:type="dxa"/>
          </w:tcPr>
          <w:p w:rsidR="00404F30" w:rsidRPr="00385E97" w:rsidRDefault="00404F30" w:rsidP="00613E41">
            <w:pPr>
              <w:rPr>
                <w:sz w:val="24"/>
                <w:szCs w:val="24"/>
              </w:rPr>
            </w:pPr>
            <w:r w:rsidRPr="00385E97">
              <w:rPr>
                <w:sz w:val="24"/>
                <w:szCs w:val="24"/>
              </w:rPr>
              <w:t>3.6</w:t>
            </w:r>
          </w:p>
        </w:tc>
        <w:tc>
          <w:tcPr>
            <w:tcW w:w="6520" w:type="dxa"/>
            <w:vMerge w:val="restart"/>
          </w:tcPr>
          <w:p w:rsidR="00404F30" w:rsidRPr="00385E97" w:rsidRDefault="00404F30" w:rsidP="00613E41">
            <w:pPr>
              <w:rPr>
                <w:sz w:val="24"/>
                <w:szCs w:val="24"/>
              </w:rPr>
            </w:pPr>
            <w:r w:rsidRPr="00385E97">
              <w:rPr>
                <w:sz w:val="24"/>
                <w:szCs w:val="24"/>
              </w:rPr>
              <w:t xml:space="preserve">Минимальная площадь земельного участка: </w:t>
            </w:r>
          </w:p>
          <w:p w:rsidR="00404F30" w:rsidRPr="00385E97" w:rsidRDefault="00404F30" w:rsidP="00613E41">
            <w:pPr>
              <w:rPr>
                <w:sz w:val="24"/>
                <w:szCs w:val="24"/>
              </w:rPr>
            </w:pPr>
            <w:r w:rsidRPr="00385E97">
              <w:rPr>
                <w:sz w:val="24"/>
                <w:szCs w:val="24"/>
              </w:rPr>
              <w:t>для строительства цирков, музеев, концертных залов, картинных галерей - 5 000 кв. м;</w:t>
            </w:r>
          </w:p>
          <w:p w:rsidR="00404F30" w:rsidRPr="00385E97" w:rsidRDefault="00404F30" w:rsidP="00613E41">
            <w:pPr>
              <w:rPr>
                <w:sz w:val="24"/>
                <w:szCs w:val="24"/>
              </w:rPr>
            </w:pPr>
            <w:r w:rsidRPr="00385E97">
              <w:rPr>
                <w:sz w:val="24"/>
                <w:szCs w:val="24"/>
              </w:rPr>
              <w:t>для прочих объектов - 500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не подлежит установлению.</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75%, включая основное строение и вспомогательные, обеспечивающие функционирование объекта. </w:t>
            </w:r>
          </w:p>
          <w:p w:rsidR="00404F30" w:rsidRPr="00385E97" w:rsidRDefault="00404F30" w:rsidP="00613E41">
            <w:pPr>
              <w:rPr>
                <w:sz w:val="24"/>
                <w:szCs w:val="24"/>
              </w:rPr>
            </w:pPr>
            <w:r w:rsidRPr="00385E97">
              <w:rPr>
                <w:sz w:val="24"/>
                <w:szCs w:val="24"/>
              </w:rPr>
              <w:t>Процент озеленения – 15% от площади земельного участка.</w:t>
            </w:r>
          </w:p>
        </w:tc>
        <w:tc>
          <w:tcPr>
            <w:tcW w:w="5529" w:type="dxa"/>
            <w:vMerge w:val="restart"/>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t>Развлечения</w:t>
            </w:r>
          </w:p>
        </w:tc>
        <w:tc>
          <w:tcPr>
            <w:tcW w:w="709" w:type="dxa"/>
          </w:tcPr>
          <w:p w:rsidR="00404F30" w:rsidRPr="00385E97" w:rsidRDefault="00404F30" w:rsidP="00613E41">
            <w:pPr>
              <w:rPr>
                <w:sz w:val="24"/>
                <w:szCs w:val="24"/>
              </w:rPr>
            </w:pPr>
            <w:r w:rsidRPr="00385E97">
              <w:rPr>
                <w:sz w:val="24"/>
                <w:szCs w:val="24"/>
              </w:rPr>
              <w:t>4.8</w:t>
            </w:r>
          </w:p>
          <w:p w:rsidR="00404F30" w:rsidRPr="00385E97" w:rsidRDefault="00404F30" w:rsidP="00613E41">
            <w:pPr>
              <w:rPr>
                <w:sz w:val="24"/>
                <w:szCs w:val="24"/>
              </w:rPr>
            </w:pPr>
          </w:p>
          <w:p w:rsidR="00404F30" w:rsidRPr="00385E97" w:rsidRDefault="00404F30" w:rsidP="00613E41">
            <w:pPr>
              <w:rPr>
                <w:sz w:val="24"/>
                <w:szCs w:val="24"/>
              </w:rPr>
            </w:pPr>
          </w:p>
        </w:tc>
        <w:tc>
          <w:tcPr>
            <w:tcW w:w="6520" w:type="dxa"/>
            <w:vMerge/>
          </w:tcPr>
          <w:p w:rsidR="00404F30" w:rsidRPr="00385E97" w:rsidRDefault="00404F30" w:rsidP="00613E41">
            <w:pPr>
              <w:rPr>
                <w:sz w:val="24"/>
                <w:szCs w:val="24"/>
              </w:rPr>
            </w:pPr>
          </w:p>
        </w:tc>
        <w:tc>
          <w:tcPr>
            <w:tcW w:w="5529" w:type="dxa"/>
            <w:vMerge/>
          </w:tcPr>
          <w:p w:rsidR="00404F30" w:rsidRPr="00385E97" w:rsidRDefault="00404F30" w:rsidP="00613E41">
            <w:pPr>
              <w:rPr>
                <w:sz w:val="24"/>
                <w:szCs w:val="24"/>
              </w:rPr>
            </w:pP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t>Объекты торговли (торговые центры, торгово-развлекательные центры (комплексы)</w:t>
            </w:r>
          </w:p>
        </w:tc>
        <w:tc>
          <w:tcPr>
            <w:tcW w:w="709" w:type="dxa"/>
          </w:tcPr>
          <w:p w:rsidR="00404F30" w:rsidRPr="00385E97" w:rsidRDefault="00404F30" w:rsidP="00613E41">
            <w:pPr>
              <w:rPr>
                <w:sz w:val="24"/>
                <w:szCs w:val="24"/>
              </w:rPr>
            </w:pPr>
            <w:r w:rsidRPr="00385E97">
              <w:rPr>
                <w:sz w:val="24"/>
                <w:szCs w:val="24"/>
              </w:rPr>
              <w:t>4.2</w:t>
            </w:r>
          </w:p>
        </w:tc>
        <w:tc>
          <w:tcPr>
            <w:tcW w:w="6520" w:type="dxa"/>
          </w:tcPr>
          <w:p w:rsidR="00404F30" w:rsidRPr="00385E97" w:rsidRDefault="00404F30" w:rsidP="00613E41">
            <w:pPr>
              <w:rPr>
                <w:sz w:val="24"/>
                <w:szCs w:val="24"/>
              </w:rPr>
            </w:pPr>
            <w:r w:rsidRPr="00385E97">
              <w:rPr>
                <w:sz w:val="24"/>
                <w:szCs w:val="24"/>
              </w:rPr>
              <w:t xml:space="preserve">Минимальная площадь земельного участка: </w:t>
            </w:r>
          </w:p>
          <w:p w:rsidR="00404F30" w:rsidRPr="00385E97" w:rsidRDefault="00404F30" w:rsidP="00613E41">
            <w:pPr>
              <w:rPr>
                <w:sz w:val="24"/>
                <w:szCs w:val="24"/>
              </w:rPr>
            </w:pPr>
            <w:r w:rsidRPr="00385E97">
              <w:rPr>
                <w:sz w:val="24"/>
                <w:szCs w:val="24"/>
              </w:rPr>
              <w:t>- 500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lastRenderedPageBreak/>
              <w:t>Количество этажей – до 3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75%, включая основное строение и вспомогательные, обеспечивающие функционирование объекта. </w:t>
            </w:r>
          </w:p>
        </w:tc>
        <w:tc>
          <w:tcPr>
            <w:tcW w:w="5529" w:type="dxa"/>
          </w:tcPr>
          <w:p w:rsidR="00404F30" w:rsidRPr="00385E97" w:rsidRDefault="00404F30" w:rsidP="00613E41">
            <w:pPr>
              <w:rPr>
                <w:sz w:val="24"/>
                <w:szCs w:val="24"/>
              </w:rPr>
            </w:pPr>
            <w:r w:rsidRPr="00385E97">
              <w:rPr>
                <w:sz w:val="24"/>
                <w:szCs w:val="24"/>
              </w:rPr>
              <w:lastRenderedPageBreak/>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lastRenderedPageBreak/>
              <w:t>Магазины</w:t>
            </w:r>
          </w:p>
        </w:tc>
        <w:tc>
          <w:tcPr>
            <w:tcW w:w="709" w:type="dxa"/>
          </w:tcPr>
          <w:p w:rsidR="00404F30" w:rsidRPr="00385E97" w:rsidRDefault="00404F30" w:rsidP="00613E41">
            <w:pPr>
              <w:rPr>
                <w:sz w:val="24"/>
                <w:szCs w:val="24"/>
              </w:rPr>
            </w:pPr>
            <w:r w:rsidRPr="00385E97">
              <w:rPr>
                <w:sz w:val="24"/>
                <w:szCs w:val="24"/>
              </w:rPr>
              <w:t>4.4</w:t>
            </w:r>
          </w:p>
        </w:tc>
        <w:tc>
          <w:tcPr>
            <w:tcW w:w="6520" w:type="dxa"/>
            <w:vMerge w:val="restart"/>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75%, включая основное строение и вспомогательные, обеспечивающие функционирование </w:t>
            </w:r>
            <w:r w:rsidRPr="00385E97">
              <w:rPr>
                <w:sz w:val="24"/>
                <w:szCs w:val="24"/>
              </w:rPr>
              <w:lastRenderedPageBreak/>
              <w:t xml:space="preserve">объекта. </w:t>
            </w:r>
          </w:p>
        </w:tc>
        <w:tc>
          <w:tcPr>
            <w:tcW w:w="5529" w:type="dxa"/>
            <w:vMerge w:val="restart"/>
          </w:tcPr>
          <w:p w:rsidR="00404F30" w:rsidRPr="00385E97" w:rsidRDefault="00404F30" w:rsidP="00613E41">
            <w:pPr>
              <w:rPr>
                <w:sz w:val="24"/>
                <w:szCs w:val="24"/>
              </w:rPr>
            </w:pPr>
            <w:r w:rsidRPr="00385E97">
              <w:rPr>
                <w:sz w:val="24"/>
                <w:szCs w:val="24"/>
              </w:rPr>
              <w:lastRenderedPageBreak/>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t>Общественное питание</w:t>
            </w:r>
          </w:p>
        </w:tc>
        <w:tc>
          <w:tcPr>
            <w:tcW w:w="709" w:type="dxa"/>
          </w:tcPr>
          <w:p w:rsidR="00404F30" w:rsidRPr="00385E97" w:rsidRDefault="00404F30" w:rsidP="00613E41">
            <w:pPr>
              <w:rPr>
                <w:sz w:val="24"/>
                <w:szCs w:val="24"/>
              </w:rPr>
            </w:pPr>
            <w:r w:rsidRPr="00385E97">
              <w:rPr>
                <w:sz w:val="24"/>
                <w:szCs w:val="24"/>
              </w:rPr>
              <w:t>4.6</w:t>
            </w:r>
          </w:p>
        </w:tc>
        <w:tc>
          <w:tcPr>
            <w:tcW w:w="6520" w:type="dxa"/>
            <w:vMerge/>
          </w:tcPr>
          <w:p w:rsidR="00404F30" w:rsidRPr="00385E97" w:rsidRDefault="00404F30" w:rsidP="00613E41">
            <w:pPr>
              <w:rPr>
                <w:sz w:val="24"/>
                <w:szCs w:val="24"/>
              </w:rPr>
            </w:pPr>
          </w:p>
        </w:tc>
        <w:tc>
          <w:tcPr>
            <w:tcW w:w="5529" w:type="dxa"/>
            <w:vMerge/>
          </w:tcPr>
          <w:p w:rsidR="00404F30" w:rsidRPr="00385E97" w:rsidRDefault="00404F30" w:rsidP="00613E41">
            <w:pPr>
              <w:rPr>
                <w:sz w:val="24"/>
                <w:szCs w:val="24"/>
              </w:rPr>
            </w:pP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lastRenderedPageBreak/>
              <w:t>Социальное обслуживание</w:t>
            </w:r>
          </w:p>
        </w:tc>
        <w:tc>
          <w:tcPr>
            <w:tcW w:w="709" w:type="dxa"/>
          </w:tcPr>
          <w:p w:rsidR="00404F30" w:rsidRPr="00385E97" w:rsidRDefault="00404F30" w:rsidP="00613E41">
            <w:pPr>
              <w:rPr>
                <w:sz w:val="24"/>
                <w:szCs w:val="24"/>
              </w:rPr>
            </w:pPr>
            <w:r w:rsidRPr="00385E97">
              <w:rPr>
                <w:sz w:val="24"/>
                <w:szCs w:val="24"/>
              </w:rPr>
              <w:t>3.2</w:t>
            </w:r>
          </w:p>
        </w:tc>
        <w:tc>
          <w:tcPr>
            <w:tcW w:w="6520" w:type="dxa"/>
          </w:tcPr>
          <w:p w:rsidR="00404F30" w:rsidRPr="00385E97" w:rsidRDefault="00404F30" w:rsidP="00613E41">
            <w:pPr>
              <w:rPr>
                <w:sz w:val="24"/>
                <w:szCs w:val="24"/>
              </w:rPr>
            </w:pPr>
            <w:r w:rsidRPr="00385E97">
              <w:rPr>
                <w:sz w:val="24"/>
                <w:szCs w:val="24"/>
              </w:rPr>
              <w:t xml:space="preserve">Минимальная площадь земельного участка: </w:t>
            </w:r>
          </w:p>
          <w:p w:rsidR="00404F30" w:rsidRPr="00385E97" w:rsidRDefault="00404F30" w:rsidP="00613E41">
            <w:pPr>
              <w:rPr>
                <w:sz w:val="24"/>
                <w:szCs w:val="24"/>
              </w:rPr>
            </w:pPr>
            <w:r w:rsidRPr="00385E97">
              <w:rPr>
                <w:sz w:val="24"/>
                <w:szCs w:val="24"/>
              </w:rPr>
              <w:t>- 500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3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75%, включая основное строение и вспомогательные, обеспечивающие функционирование объекта. </w:t>
            </w:r>
          </w:p>
        </w:tc>
        <w:tc>
          <w:tcPr>
            <w:tcW w:w="5529"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t>Амбулаторно-поликлиническое обслуживание</w:t>
            </w:r>
          </w:p>
        </w:tc>
        <w:tc>
          <w:tcPr>
            <w:tcW w:w="709" w:type="dxa"/>
          </w:tcPr>
          <w:p w:rsidR="00404F30" w:rsidRPr="00385E97" w:rsidRDefault="00404F30" w:rsidP="00613E41">
            <w:pPr>
              <w:rPr>
                <w:sz w:val="24"/>
                <w:szCs w:val="24"/>
              </w:rPr>
            </w:pPr>
            <w:r w:rsidRPr="00385E97">
              <w:rPr>
                <w:sz w:val="24"/>
                <w:szCs w:val="24"/>
              </w:rPr>
              <w:t>3.4.1</w:t>
            </w:r>
          </w:p>
        </w:tc>
        <w:tc>
          <w:tcPr>
            <w:tcW w:w="6520" w:type="dxa"/>
          </w:tcPr>
          <w:p w:rsidR="00404F30" w:rsidRPr="00385E97" w:rsidRDefault="00404F30" w:rsidP="00613E41">
            <w:pPr>
              <w:rPr>
                <w:sz w:val="24"/>
                <w:szCs w:val="24"/>
              </w:rPr>
            </w:pPr>
            <w:r w:rsidRPr="00385E97">
              <w:rPr>
                <w:sz w:val="24"/>
                <w:szCs w:val="24"/>
              </w:rPr>
              <w:t xml:space="preserve">Минимальная площадь земельного участка: </w:t>
            </w:r>
          </w:p>
          <w:p w:rsidR="00404F30" w:rsidRPr="00385E97" w:rsidRDefault="00404F30" w:rsidP="00613E41">
            <w:pPr>
              <w:rPr>
                <w:sz w:val="24"/>
                <w:szCs w:val="24"/>
              </w:rPr>
            </w:pPr>
            <w:r w:rsidRPr="00385E97">
              <w:rPr>
                <w:sz w:val="24"/>
                <w:szCs w:val="24"/>
              </w:rPr>
              <w:t>- 500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lastRenderedPageBreak/>
              <w:t>Количество этажей – до 3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45%, включая основное строение и вспомогательные, обеспечивающие функционирование объекта. </w:t>
            </w:r>
          </w:p>
        </w:tc>
        <w:tc>
          <w:tcPr>
            <w:tcW w:w="5529" w:type="dxa"/>
          </w:tcPr>
          <w:p w:rsidR="00404F30" w:rsidRPr="00385E97" w:rsidRDefault="00404F30" w:rsidP="00613E41">
            <w:pPr>
              <w:rPr>
                <w:sz w:val="24"/>
                <w:szCs w:val="24"/>
              </w:rPr>
            </w:pPr>
            <w:r w:rsidRPr="00385E97">
              <w:rPr>
                <w:sz w:val="24"/>
                <w:szCs w:val="24"/>
              </w:rPr>
              <w:lastRenderedPageBreak/>
              <w:t>Не допускается размещать лечебно-профилактические и оздоровительные учреждения общего пользования в санитарно-защитных зонах, установленных в предусмотренном действующим законодательством порядке.</w:t>
            </w:r>
          </w:p>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w:t>
            </w:r>
            <w:r w:rsidRPr="00385E97">
              <w:rPr>
                <w:sz w:val="24"/>
                <w:szCs w:val="24"/>
              </w:rPr>
              <w:lastRenderedPageBreak/>
              <w:t>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lastRenderedPageBreak/>
              <w:t>Дошкольное, начальное и среднее общее образование</w:t>
            </w:r>
          </w:p>
        </w:tc>
        <w:tc>
          <w:tcPr>
            <w:tcW w:w="709" w:type="dxa"/>
          </w:tcPr>
          <w:p w:rsidR="00404F30" w:rsidRPr="00385E97" w:rsidRDefault="00404F30" w:rsidP="00613E41">
            <w:pPr>
              <w:rPr>
                <w:sz w:val="24"/>
                <w:szCs w:val="24"/>
              </w:rPr>
            </w:pPr>
            <w:r w:rsidRPr="00385E97">
              <w:rPr>
                <w:sz w:val="24"/>
                <w:szCs w:val="24"/>
              </w:rPr>
              <w:t>3.5.1</w:t>
            </w:r>
          </w:p>
        </w:tc>
        <w:tc>
          <w:tcPr>
            <w:tcW w:w="6520" w:type="dxa"/>
          </w:tcPr>
          <w:p w:rsidR="00404F30" w:rsidRPr="00385E97" w:rsidRDefault="00404F30" w:rsidP="00613E41">
            <w:pPr>
              <w:rPr>
                <w:sz w:val="24"/>
                <w:szCs w:val="24"/>
              </w:rPr>
            </w:pPr>
            <w:r w:rsidRPr="00385E97">
              <w:rPr>
                <w:sz w:val="24"/>
                <w:szCs w:val="24"/>
              </w:rPr>
              <w:t>Минимальная площадь земельного участка:</w:t>
            </w:r>
          </w:p>
          <w:p w:rsidR="00404F30" w:rsidRPr="00385E97" w:rsidRDefault="00404F30" w:rsidP="00613E41">
            <w:pPr>
              <w:rPr>
                <w:sz w:val="24"/>
                <w:szCs w:val="24"/>
              </w:rPr>
            </w:pPr>
            <w:r w:rsidRPr="00385E97">
              <w:rPr>
                <w:sz w:val="24"/>
                <w:szCs w:val="24"/>
              </w:rPr>
              <w:t>- муниципальные дошкольные образовательные организации  - 3120 кв. м;</w:t>
            </w:r>
          </w:p>
          <w:p w:rsidR="00404F30" w:rsidRPr="00385E97" w:rsidRDefault="00404F30" w:rsidP="00613E41">
            <w:pPr>
              <w:rPr>
                <w:sz w:val="24"/>
                <w:szCs w:val="24"/>
              </w:rPr>
            </w:pPr>
            <w:r w:rsidRPr="00385E97">
              <w:rPr>
                <w:sz w:val="24"/>
                <w:szCs w:val="24"/>
              </w:rPr>
              <w:t>- муниципальные общеобразовательные организации –20 000 кв. м;</w:t>
            </w:r>
          </w:p>
          <w:p w:rsidR="00404F30" w:rsidRPr="00385E97" w:rsidRDefault="00404F30" w:rsidP="00613E41">
            <w:pPr>
              <w:rPr>
                <w:sz w:val="24"/>
                <w:szCs w:val="24"/>
              </w:rPr>
            </w:pPr>
            <w:r w:rsidRPr="00385E97">
              <w:rPr>
                <w:sz w:val="24"/>
                <w:szCs w:val="24"/>
              </w:rPr>
              <w:t>муниципальные организации дополнительного образования –450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3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- 10 м.</w:t>
            </w:r>
          </w:p>
          <w:p w:rsidR="00404F30" w:rsidRPr="00385E97" w:rsidRDefault="00404F30" w:rsidP="00613E41">
            <w:pPr>
              <w:rPr>
                <w:sz w:val="24"/>
                <w:szCs w:val="24"/>
              </w:rPr>
            </w:pPr>
            <w:r w:rsidRPr="00385E97">
              <w:rPr>
                <w:sz w:val="24"/>
                <w:szCs w:val="24"/>
              </w:rPr>
              <w:lastRenderedPageBreak/>
              <w:t>Максимальный процент застройки в границах земельного участка – 60%, включая основное строение и вспомогательные, обеспечивающие функционирование объекта.</w:t>
            </w:r>
          </w:p>
        </w:tc>
        <w:tc>
          <w:tcPr>
            <w:tcW w:w="5529" w:type="dxa"/>
          </w:tcPr>
          <w:p w:rsidR="00404F30" w:rsidRPr="00385E97" w:rsidRDefault="00404F30" w:rsidP="00613E41">
            <w:pPr>
              <w:rPr>
                <w:sz w:val="24"/>
                <w:szCs w:val="24"/>
              </w:rPr>
            </w:pPr>
            <w:r w:rsidRPr="00385E97">
              <w:rPr>
                <w:sz w:val="24"/>
                <w:szCs w:val="24"/>
              </w:rPr>
              <w:lastRenderedPageBreak/>
              <w:t>Не допускается размещать образовательные и детские учреждения в санитарно-защитных зонах, установленных в предусмотренном действующим законодательством порядке.</w:t>
            </w:r>
          </w:p>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06"/>
        </w:trPr>
        <w:tc>
          <w:tcPr>
            <w:tcW w:w="2518" w:type="dxa"/>
          </w:tcPr>
          <w:p w:rsidR="00404F30" w:rsidRPr="00385E97" w:rsidRDefault="00404F30" w:rsidP="00613E41">
            <w:pPr>
              <w:rPr>
                <w:sz w:val="24"/>
                <w:szCs w:val="24"/>
              </w:rPr>
            </w:pPr>
            <w:r w:rsidRPr="00385E97">
              <w:rPr>
                <w:sz w:val="24"/>
                <w:szCs w:val="24"/>
              </w:rPr>
              <w:lastRenderedPageBreak/>
              <w:t>Религиозное использование</w:t>
            </w:r>
          </w:p>
        </w:tc>
        <w:tc>
          <w:tcPr>
            <w:tcW w:w="709" w:type="dxa"/>
          </w:tcPr>
          <w:p w:rsidR="00404F30" w:rsidRPr="00385E97" w:rsidRDefault="00404F30" w:rsidP="00613E41">
            <w:pPr>
              <w:rPr>
                <w:sz w:val="24"/>
                <w:szCs w:val="24"/>
              </w:rPr>
            </w:pPr>
            <w:r w:rsidRPr="00385E97">
              <w:rPr>
                <w:sz w:val="24"/>
                <w:szCs w:val="24"/>
              </w:rPr>
              <w:t>3.7</w:t>
            </w:r>
          </w:p>
        </w:tc>
        <w:tc>
          <w:tcPr>
            <w:tcW w:w="6520" w:type="dxa"/>
          </w:tcPr>
          <w:p w:rsidR="00404F30" w:rsidRPr="00385E97" w:rsidRDefault="00404F30" w:rsidP="00613E41">
            <w:pPr>
              <w:rPr>
                <w:sz w:val="24"/>
                <w:szCs w:val="24"/>
              </w:rPr>
            </w:pPr>
            <w:r w:rsidRPr="00385E97">
              <w:rPr>
                <w:sz w:val="24"/>
                <w:szCs w:val="24"/>
              </w:rPr>
              <w:t xml:space="preserve">Минимальная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не подлежит установлению.</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70%, включая основное строение и вспомогательные, обеспечивающие функционирование объекта. </w:t>
            </w:r>
          </w:p>
        </w:tc>
        <w:tc>
          <w:tcPr>
            <w:tcW w:w="5529"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06"/>
        </w:trPr>
        <w:tc>
          <w:tcPr>
            <w:tcW w:w="2518" w:type="dxa"/>
          </w:tcPr>
          <w:p w:rsidR="00404F30" w:rsidRPr="00385E97" w:rsidRDefault="00404F30" w:rsidP="00613E41">
            <w:pPr>
              <w:rPr>
                <w:sz w:val="24"/>
                <w:szCs w:val="24"/>
              </w:rPr>
            </w:pPr>
            <w:r w:rsidRPr="00385E97">
              <w:rPr>
                <w:sz w:val="24"/>
                <w:szCs w:val="24"/>
              </w:rPr>
              <w:t>Служебные гаражи</w:t>
            </w:r>
          </w:p>
        </w:tc>
        <w:tc>
          <w:tcPr>
            <w:tcW w:w="709" w:type="dxa"/>
          </w:tcPr>
          <w:p w:rsidR="00404F30" w:rsidRPr="00385E97" w:rsidRDefault="00404F30" w:rsidP="00613E41">
            <w:pPr>
              <w:rPr>
                <w:sz w:val="24"/>
                <w:szCs w:val="24"/>
              </w:rPr>
            </w:pPr>
            <w:r w:rsidRPr="00385E97">
              <w:rPr>
                <w:sz w:val="24"/>
                <w:szCs w:val="24"/>
              </w:rPr>
              <w:t>4.9</w:t>
            </w:r>
          </w:p>
        </w:tc>
        <w:tc>
          <w:tcPr>
            <w:tcW w:w="6520"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Максимальный размер земельного участка – не подлежит </w:t>
            </w:r>
            <w:r w:rsidRPr="00385E97">
              <w:rPr>
                <w:sz w:val="24"/>
                <w:szCs w:val="24"/>
              </w:rPr>
              <w:lastRenderedPageBreak/>
              <w:t>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tc>
        <w:tc>
          <w:tcPr>
            <w:tcW w:w="5529" w:type="dxa"/>
          </w:tcPr>
          <w:p w:rsidR="00404F30" w:rsidRPr="00385E97" w:rsidRDefault="00404F30" w:rsidP="00613E41">
            <w:pPr>
              <w:rPr>
                <w:sz w:val="24"/>
                <w:szCs w:val="24"/>
              </w:rPr>
            </w:pPr>
            <w:r w:rsidRPr="00385E97">
              <w:rPr>
                <w:sz w:val="24"/>
                <w:szCs w:val="24"/>
              </w:rPr>
              <w:lastRenderedPageBreak/>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w:t>
            </w:r>
            <w:r w:rsidRPr="00385E97">
              <w:rPr>
                <w:sz w:val="24"/>
                <w:szCs w:val="24"/>
              </w:rPr>
              <w:lastRenderedPageBreak/>
              <w:t>участков, расположенных в границах таких зон».</w:t>
            </w: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lastRenderedPageBreak/>
              <w:t>Коммунальное обслуживание</w:t>
            </w:r>
          </w:p>
        </w:tc>
        <w:tc>
          <w:tcPr>
            <w:tcW w:w="709" w:type="dxa"/>
          </w:tcPr>
          <w:p w:rsidR="00404F30" w:rsidRPr="00385E97" w:rsidRDefault="00404F30" w:rsidP="00613E41">
            <w:pPr>
              <w:rPr>
                <w:sz w:val="24"/>
                <w:szCs w:val="24"/>
              </w:rPr>
            </w:pPr>
            <w:r w:rsidRPr="00385E97">
              <w:rPr>
                <w:sz w:val="24"/>
                <w:szCs w:val="24"/>
              </w:rPr>
              <w:t>3.1</w:t>
            </w:r>
          </w:p>
        </w:tc>
        <w:tc>
          <w:tcPr>
            <w:tcW w:w="6520"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p w:rsidR="00404F30" w:rsidRPr="00385E97" w:rsidRDefault="00404F30" w:rsidP="00613E41">
            <w:pPr>
              <w:rPr>
                <w:sz w:val="24"/>
                <w:szCs w:val="24"/>
              </w:rPr>
            </w:pPr>
          </w:p>
        </w:tc>
        <w:tc>
          <w:tcPr>
            <w:tcW w:w="5529"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t>Земельные участки (территории) общего пользования</w:t>
            </w:r>
          </w:p>
        </w:tc>
        <w:tc>
          <w:tcPr>
            <w:tcW w:w="709" w:type="dxa"/>
          </w:tcPr>
          <w:p w:rsidR="00404F30" w:rsidRPr="00385E97" w:rsidRDefault="00404F30" w:rsidP="00613E41">
            <w:pPr>
              <w:rPr>
                <w:sz w:val="24"/>
                <w:szCs w:val="24"/>
              </w:rPr>
            </w:pPr>
            <w:r w:rsidRPr="00385E97">
              <w:rPr>
                <w:sz w:val="24"/>
                <w:szCs w:val="24"/>
              </w:rPr>
              <w:t>12.0</w:t>
            </w:r>
          </w:p>
        </w:tc>
        <w:tc>
          <w:tcPr>
            <w:tcW w:w="6520"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 xml:space="preserve">Минимальный размер земельного участка – не подлежит </w:t>
            </w:r>
            <w:r w:rsidRPr="00385E97">
              <w:rPr>
                <w:sz w:val="24"/>
                <w:szCs w:val="24"/>
              </w:rPr>
              <w:lastRenderedPageBreak/>
              <w:t>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 xml:space="preserve">  </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tc>
        <w:tc>
          <w:tcPr>
            <w:tcW w:w="5529" w:type="dxa"/>
          </w:tcPr>
          <w:p w:rsidR="00404F30" w:rsidRPr="00385E97" w:rsidRDefault="00404F30" w:rsidP="00613E41">
            <w:pPr>
              <w:rPr>
                <w:sz w:val="24"/>
                <w:szCs w:val="24"/>
              </w:rPr>
            </w:pPr>
          </w:p>
        </w:tc>
      </w:tr>
    </w:tbl>
    <w:p w:rsidR="00404F30" w:rsidRPr="00385E97" w:rsidRDefault="00404F30" w:rsidP="00404F30">
      <w:pPr>
        <w:rPr>
          <w:sz w:val="24"/>
          <w:szCs w:val="24"/>
        </w:rPr>
        <w:sectPr w:rsidR="00404F30" w:rsidRPr="00385E97" w:rsidSect="00613E41">
          <w:pgSz w:w="16838" w:h="11906" w:orient="landscape"/>
          <w:pgMar w:top="1134" w:right="851" w:bottom="1134" w:left="1134" w:header="709" w:footer="709" w:gutter="0"/>
          <w:cols w:space="708"/>
          <w:docGrid w:linePitch="360"/>
        </w:sectPr>
      </w:pPr>
    </w:p>
    <w:p w:rsidR="00404F30" w:rsidRPr="00385E97" w:rsidRDefault="00404F30" w:rsidP="00404F30">
      <w:pPr>
        <w:rPr>
          <w:sz w:val="24"/>
          <w:szCs w:val="24"/>
        </w:rPr>
      </w:pPr>
      <w:r w:rsidRPr="00385E97">
        <w:rPr>
          <w:sz w:val="24"/>
          <w:szCs w:val="24"/>
        </w:rPr>
        <w:lastRenderedPageBreak/>
        <w:t>УСЛОВНО РАЗРЕШЁННЫЕ ВИДЫ И ПАРАМЕТРЫ ИСПОЛЬЗОВАНИЯ ЗЕМЕЛЬНЫХ УЧАСТКОВ И ОБЪЕКТОВ КАПИТАЛЬНОГО СТРОИТЕЛЬСТВА</w:t>
      </w:r>
    </w:p>
    <w:p w:rsidR="00404F30" w:rsidRPr="00385E97" w:rsidRDefault="00404F30" w:rsidP="00404F30">
      <w:pPr>
        <w:rPr>
          <w:sz w:val="24"/>
          <w:szCs w:val="24"/>
        </w:rPr>
      </w:pP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3"/>
        <w:gridCol w:w="816"/>
        <w:gridCol w:w="6435"/>
        <w:gridCol w:w="5512"/>
      </w:tblGrid>
      <w:tr w:rsidR="00404F30" w:rsidRPr="00385E97" w:rsidTr="00613E41">
        <w:trPr>
          <w:trHeight w:val="2024"/>
          <w:tblHeader/>
        </w:trPr>
        <w:tc>
          <w:tcPr>
            <w:tcW w:w="2513" w:type="dxa"/>
            <w:vAlign w:val="center"/>
          </w:tcPr>
          <w:p w:rsidR="00404F30" w:rsidRPr="00385E97" w:rsidRDefault="00404F30" w:rsidP="00613E41">
            <w:pPr>
              <w:rPr>
                <w:sz w:val="24"/>
                <w:szCs w:val="24"/>
              </w:rPr>
            </w:pPr>
            <w:r w:rsidRPr="00385E97">
              <w:rPr>
                <w:sz w:val="24"/>
                <w:szCs w:val="24"/>
              </w:rPr>
              <w:t>Виды разрешенного использования земельных участков и объектов капитального строительства</w:t>
            </w:r>
          </w:p>
        </w:tc>
        <w:tc>
          <w:tcPr>
            <w:tcW w:w="816" w:type="dxa"/>
          </w:tcPr>
          <w:p w:rsidR="00404F30" w:rsidRPr="00385E97" w:rsidRDefault="00404F30" w:rsidP="00613E41">
            <w:pPr>
              <w:rPr>
                <w:sz w:val="24"/>
                <w:szCs w:val="24"/>
              </w:rPr>
            </w:pPr>
            <w:r w:rsidRPr="00385E97">
              <w:rPr>
                <w:sz w:val="24"/>
                <w:szCs w:val="24"/>
              </w:rPr>
              <w:t>Код</w:t>
            </w:r>
          </w:p>
        </w:tc>
        <w:tc>
          <w:tcPr>
            <w:tcW w:w="6435" w:type="dxa"/>
            <w:vAlign w:val="center"/>
          </w:tcPr>
          <w:p w:rsidR="00404F30" w:rsidRPr="00385E97" w:rsidRDefault="00404F30" w:rsidP="00613E41">
            <w:pPr>
              <w:rPr>
                <w:sz w:val="24"/>
                <w:szCs w:val="24"/>
              </w:rPr>
            </w:pPr>
            <w:r w:rsidRPr="00385E97">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12" w:type="dxa"/>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 xml:space="preserve">земельных участков и объектов </w:t>
            </w:r>
            <w:r w:rsidRPr="00385E97">
              <w:rPr>
                <w:sz w:val="24"/>
                <w:szCs w:val="24"/>
              </w:rPr>
              <w:br/>
              <w:t>капитального строительства</w:t>
            </w:r>
          </w:p>
        </w:tc>
      </w:tr>
      <w:tr w:rsidR="00404F30" w:rsidRPr="00385E97" w:rsidTr="00613E41">
        <w:trPr>
          <w:trHeight w:val="20"/>
        </w:trPr>
        <w:tc>
          <w:tcPr>
            <w:tcW w:w="2513" w:type="dxa"/>
          </w:tcPr>
          <w:p w:rsidR="00404F30" w:rsidRPr="00385E97" w:rsidRDefault="00404F30" w:rsidP="00613E41">
            <w:pPr>
              <w:rPr>
                <w:sz w:val="24"/>
                <w:szCs w:val="24"/>
              </w:rPr>
            </w:pPr>
            <w:r w:rsidRPr="00385E97">
              <w:rPr>
                <w:sz w:val="24"/>
                <w:szCs w:val="24"/>
              </w:rPr>
              <w:t>Приюты для животных</w:t>
            </w:r>
          </w:p>
        </w:tc>
        <w:tc>
          <w:tcPr>
            <w:tcW w:w="816" w:type="dxa"/>
          </w:tcPr>
          <w:p w:rsidR="00404F30" w:rsidRPr="00385E97" w:rsidRDefault="00404F30" w:rsidP="00613E41">
            <w:pPr>
              <w:rPr>
                <w:sz w:val="24"/>
                <w:szCs w:val="24"/>
              </w:rPr>
            </w:pPr>
            <w:r w:rsidRPr="00385E97">
              <w:rPr>
                <w:sz w:val="24"/>
                <w:szCs w:val="24"/>
              </w:rPr>
              <w:t>3.10.2</w:t>
            </w:r>
          </w:p>
        </w:tc>
        <w:tc>
          <w:tcPr>
            <w:tcW w:w="6435"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не подлежат установлению.</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границ земельного участка – 3 м.</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tc>
        <w:tc>
          <w:tcPr>
            <w:tcW w:w="5512"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bl>
    <w:p w:rsidR="00404F30" w:rsidRPr="00385E97" w:rsidRDefault="00404F30" w:rsidP="00404F30">
      <w:pPr>
        <w:rPr>
          <w:sz w:val="24"/>
          <w:szCs w:val="24"/>
        </w:rPr>
      </w:pPr>
    </w:p>
    <w:p w:rsidR="00404F30" w:rsidRPr="00385E97" w:rsidRDefault="00404F30" w:rsidP="00404F30">
      <w:pPr>
        <w:rPr>
          <w:sz w:val="24"/>
          <w:szCs w:val="24"/>
        </w:rPr>
      </w:pPr>
      <w:r w:rsidRPr="00385E97">
        <w:rPr>
          <w:sz w:val="24"/>
          <w:szCs w:val="24"/>
        </w:rPr>
        <w:t>ВСПОМОГАТЕЛЬНЫЕ ВИДЫ И ПАРАМЕТРЫ РАЗРЕШЁННОГО ИСПОЛЬЗОВАНИЯ ЗЕМЕЛЬНЫХ УЧАСТКОВ И ОБЪЕКТОВ КАПИТАЛЬНОГО СТРОИТЕЛЬСТВА</w:t>
      </w:r>
    </w:p>
    <w:p w:rsidR="00404F30" w:rsidRPr="00385E97" w:rsidRDefault="00404F30" w:rsidP="00404F30">
      <w:pPr>
        <w:rPr>
          <w:sz w:val="24"/>
          <w:szCs w:val="24"/>
        </w:rPr>
      </w:pPr>
      <w:r>
        <w:rPr>
          <w:sz w:val="24"/>
          <w:szCs w:val="24"/>
        </w:rPr>
        <w:t xml:space="preserve"> Не подлежат установлению.</w:t>
      </w:r>
    </w:p>
    <w:p w:rsidR="00404F30" w:rsidRPr="00385E97" w:rsidRDefault="00404F30" w:rsidP="00404F30">
      <w:pPr>
        <w:rPr>
          <w:sz w:val="24"/>
          <w:szCs w:val="24"/>
        </w:rPr>
      </w:pPr>
    </w:p>
    <w:p w:rsidR="00404F30" w:rsidRPr="00385E97" w:rsidRDefault="00404F30" w:rsidP="00404F30">
      <w:pPr>
        <w:rPr>
          <w:sz w:val="24"/>
          <w:szCs w:val="24"/>
        </w:rPr>
      </w:pPr>
    </w:p>
    <w:p w:rsidR="00404F30" w:rsidRPr="00385E97" w:rsidRDefault="00404F30" w:rsidP="00404F30">
      <w:pPr>
        <w:rPr>
          <w:sz w:val="24"/>
          <w:szCs w:val="24"/>
        </w:rPr>
      </w:pPr>
    </w:p>
    <w:p w:rsidR="00404F30" w:rsidRPr="00385E97" w:rsidRDefault="00404F30" w:rsidP="00404F30">
      <w:pPr>
        <w:rPr>
          <w:sz w:val="24"/>
          <w:szCs w:val="24"/>
        </w:rPr>
      </w:pPr>
    </w:p>
    <w:p w:rsidR="00404F30" w:rsidRPr="00385E97"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Pr="00385E97" w:rsidRDefault="00404F30" w:rsidP="00404F30">
      <w:pPr>
        <w:rPr>
          <w:sz w:val="24"/>
          <w:szCs w:val="24"/>
        </w:rPr>
      </w:pPr>
    </w:p>
    <w:p w:rsidR="00404F30" w:rsidRPr="00385E97" w:rsidRDefault="00404F30" w:rsidP="00404F30">
      <w:pPr>
        <w:rPr>
          <w:sz w:val="24"/>
          <w:szCs w:val="24"/>
        </w:rPr>
      </w:pPr>
    </w:p>
    <w:p w:rsidR="00404F30" w:rsidRPr="00385E97" w:rsidRDefault="00404F30" w:rsidP="00404F30">
      <w:pPr>
        <w:rPr>
          <w:sz w:val="24"/>
          <w:szCs w:val="24"/>
        </w:rPr>
      </w:pPr>
    </w:p>
    <w:p w:rsidR="00404F30" w:rsidRPr="00385E97" w:rsidRDefault="00404F30" w:rsidP="00404F30">
      <w:pPr>
        <w:ind w:firstLine="567"/>
        <w:jc w:val="both"/>
        <w:rPr>
          <w:sz w:val="24"/>
          <w:szCs w:val="24"/>
        </w:rPr>
      </w:pPr>
      <w:r w:rsidRPr="00385E97">
        <w:rPr>
          <w:sz w:val="24"/>
          <w:szCs w:val="24"/>
        </w:rPr>
        <w:lastRenderedPageBreak/>
        <w:t>СТАТЬЯ 22.2 ЗОНА СПЕЦИАЛИЗИРОВАННОЙ ОБЩЕСТВЕННОЙ ЗАСТРОЙКИ (О2)</w:t>
      </w:r>
    </w:p>
    <w:p w:rsidR="00404F30" w:rsidRPr="00385E97" w:rsidRDefault="00404F30" w:rsidP="00404F30">
      <w:pPr>
        <w:ind w:firstLine="567"/>
        <w:jc w:val="both"/>
        <w:rPr>
          <w:sz w:val="24"/>
          <w:szCs w:val="24"/>
        </w:rPr>
      </w:pPr>
      <w:r w:rsidRPr="00385E97">
        <w:rPr>
          <w:sz w:val="24"/>
          <w:szCs w:val="24"/>
        </w:rPr>
        <w:t>Ограничения использования земельных участков и объектов капитального строительства в зоне специализированной общественной застройки (О2), попадающие в границы зон с особыми условиями использования территорий (ЗОУИТ), определяются статьей 17 настоящих правил.</w:t>
      </w:r>
    </w:p>
    <w:p w:rsidR="00404F30" w:rsidRPr="00385E97" w:rsidRDefault="00404F30" w:rsidP="00404F30">
      <w:pPr>
        <w:ind w:firstLine="567"/>
        <w:jc w:val="both"/>
        <w:rPr>
          <w:sz w:val="24"/>
          <w:szCs w:val="24"/>
        </w:rPr>
      </w:pPr>
      <w:r w:rsidRPr="00385E97">
        <w:rPr>
          <w:sz w:val="24"/>
          <w:szCs w:val="24"/>
        </w:rPr>
        <w:t>ОСНОВНЫЕ ВИДЫ И ПАРАМЕТРЫ РАЗРЕШЁННОГО ИСПОЛЬЗОВАНИЯ ЗЕМЕЛЬНЫХ УЧАСТКОВ И ОБЪЕКТОВ КАПИТАЛЬНОГО СТРОИТЕЛЬСТВА</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851"/>
        <w:gridCol w:w="6378"/>
        <w:gridCol w:w="5529"/>
      </w:tblGrid>
      <w:tr w:rsidR="00404F30" w:rsidRPr="00385E97" w:rsidTr="0064735E">
        <w:trPr>
          <w:trHeight w:val="2024"/>
          <w:tblHeader/>
        </w:trPr>
        <w:tc>
          <w:tcPr>
            <w:tcW w:w="2518" w:type="dxa"/>
            <w:vAlign w:val="center"/>
          </w:tcPr>
          <w:p w:rsidR="00404F30" w:rsidRPr="00385E97" w:rsidRDefault="00404F30" w:rsidP="00613E41">
            <w:pPr>
              <w:rPr>
                <w:sz w:val="24"/>
                <w:szCs w:val="24"/>
              </w:rPr>
            </w:pPr>
            <w:r w:rsidRPr="00385E97">
              <w:rPr>
                <w:sz w:val="24"/>
                <w:szCs w:val="24"/>
              </w:rPr>
              <w:t>Виды разрешенного использования земельных участков и объектов капитального строительства</w:t>
            </w:r>
          </w:p>
        </w:tc>
        <w:tc>
          <w:tcPr>
            <w:tcW w:w="851" w:type="dxa"/>
          </w:tcPr>
          <w:p w:rsidR="00404F30" w:rsidRPr="00385E97" w:rsidRDefault="00404F30" w:rsidP="00613E41">
            <w:pPr>
              <w:rPr>
                <w:sz w:val="24"/>
                <w:szCs w:val="24"/>
              </w:rPr>
            </w:pPr>
            <w:r w:rsidRPr="00385E97">
              <w:rPr>
                <w:sz w:val="24"/>
                <w:szCs w:val="24"/>
              </w:rPr>
              <w:t>Код</w:t>
            </w:r>
          </w:p>
        </w:tc>
        <w:tc>
          <w:tcPr>
            <w:tcW w:w="6378" w:type="dxa"/>
            <w:vAlign w:val="center"/>
          </w:tcPr>
          <w:p w:rsidR="00404F30" w:rsidRPr="00385E97" w:rsidRDefault="00404F30" w:rsidP="00613E41">
            <w:pPr>
              <w:rPr>
                <w:sz w:val="24"/>
                <w:szCs w:val="24"/>
              </w:rPr>
            </w:pPr>
            <w:r w:rsidRPr="00385E97">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9" w:type="dxa"/>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 xml:space="preserve">земельных участков и объектов </w:t>
            </w:r>
            <w:r w:rsidRPr="00385E97">
              <w:rPr>
                <w:sz w:val="24"/>
                <w:szCs w:val="24"/>
              </w:rPr>
              <w:br/>
              <w:t>капитального строительства</w:t>
            </w:r>
          </w:p>
        </w:tc>
      </w:tr>
      <w:tr w:rsidR="00404F30" w:rsidRPr="00385E97" w:rsidTr="0064735E">
        <w:trPr>
          <w:trHeight w:val="20"/>
        </w:trPr>
        <w:tc>
          <w:tcPr>
            <w:tcW w:w="2518" w:type="dxa"/>
          </w:tcPr>
          <w:p w:rsidR="00404F30" w:rsidRPr="00385E97" w:rsidRDefault="00404F30" w:rsidP="00613E41">
            <w:pPr>
              <w:rPr>
                <w:sz w:val="24"/>
                <w:szCs w:val="24"/>
              </w:rPr>
            </w:pPr>
            <w:r w:rsidRPr="00385E97">
              <w:rPr>
                <w:sz w:val="24"/>
                <w:szCs w:val="24"/>
              </w:rPr>
              <w:t>Хранение автотранспорта</w:t>
            </w:r>
          </w:p>
        </w:tc>
        <w:tc>
          <w:tcPr>
            <w:tcW w:w="851" w:type="dxa"/>
          </w:tcPr>
          <w:p w:rsidR="00404F30" w:rsidRPr="00385E97" w:rsidRDefault="00404F30" w:rsidP="00613E41">
            <w:pPr>
              <w:rPr>
                <w:sz w:val="24"/>
                <w:szCs w:val="24"/>
              </w:rPr>
            </w:pPr>
            <w:r w:rsidRPr="00385E97">
              <w:rPr>
                <w:sz w:val="24"/>
                <w:szCs w:val="24"/>
              </w:rPr>
              <w:t>2.7.1</w:t>
            </w:r>
          </w:p>
        </w:tc>
        <w:tc>
          <w:tcPr>
            <w:tcW w:w="6378" w:type="dxa"/>
          </w:tcPr>
          <w:p w:rsidR="00404F30" w:rsidRPr="00385E97" w:rsidRDefault="00404F30" w:rsidP="00613E41">
            <w:pPr>
              <w:rPr>
                <w:sz w:val="24"/>
                <w:szCs w:val="24"/>
              </w:rPr>
            </w:pPr>
            <w:r w:rsidRPr="00385E97">
              <w:rPr>
                <w:sz w:val="24"/>
                <w:szCs w:val="24"/>
              </w:rPr>
              <w:t xml:space="preserve">Минимальная площадь земельного участка: </w:t>
            </w:r>
          </w:p>
          <w:p w:rsidR="00404F30" w:rsidRPr="00385E97" w:rsidRDefault="00404F30" w:rsidP="00613E41">
            <w:pPr>
              <w:rPr>
                <w:sz w:val="24"/>
                <w:szCs w:val="24"/>
              </w:rPr>
            </w:pPr>
            <w:r w:rsidRPr="00385E97">
              <w:rPr>
                <w:sz w:val="24"/>
                <w:szCs w:val="24"/>
              </w:rPr>
              <w:t>- 18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30 кв.м.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1.</w:t>
            </w:r>
          </w:p>
          <w:p w:rsidR="00404F30" w:rsidRPr="00385E97" w:rsidRDefault="00404F30" w:rsidP="00613E41">
            <w:pPr>
              <w:rPr>
                <w:sz w:val="24"/>
                <w:szCs w:val="24"/>
              </w:rPr>
            </w:pPr>
            <w:r w:rsidRPr="00385E97">
              <w:rPr>
                <w:sz w:val="24"/>
                <w:szCs w:val="24"/>
              </w:rPr>
              <w:t>Высота – 3 м.</w:t>
            </w:r>
          </w:p>
          <w:p w:rsidR="00404F30" w:rsidRPr="00385E97" w:rsidRDefault="00404F30" w:rsidP="00613E41">
            <w:pPr>
              <w:rPr>
                <w:sz w:val="24"/>
                <w:szCs w:val="24"/>
              </w:rPr>
            </w:pPr>
            <w:r w:rsidRPr="00385E97">
              <w:rPr>
                <w:sz w:val="24"/>
                <w:szCs w:val="24"/>
              </w:rPr>
              <w:t>Минимальный отступ от границ земельного участка - 0 м.</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75%.</w:t>
            </w:r>
          </w:p>
          <w:p w:rsidR="00404F30" w:rsidRPr="00385E97" w:rsidRDefault="00404F30" w:rsidP="00613E41">
            <w:pPr>
              <w:rPr>
                <w:sz w:val="24"/>
                <w:szCs w:val="24"/>
              </w:rPr>
            </w:pPr>
          </w:p>
        </w:tc>
        <w:tc>
          <w:tcPr>
            <w:tcW w:w="5529"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4735E">
        <w:trPr>
          <w:trHeight w:val="20"/>
        </w:trPr>
        <w:tc>
          <w:tcPr>
            <w:tcW w:w="2518" w:type="dxa"/>
          </w:tcPr>
          <w:p w:rsidR="00404F30" w:rsidRPr="00385E97" w:rsidRDefault="00404F30" w:rsidP="00613E41">
            <w:pPr>
              <w:rPr>
                <w:sz w:val="24"/>
                <w:szCs w:val="24"/>
              </w:rPr>
            </w:pPr>
            <w:r w:rsidRPr="00385E97">
              <w:rPr>
                <w:sz w:val="24"/>
                <w:szCs w:val="24"/>
              </w:rPr>
              <w:t>Среднее и высшее профессиональное образование</w:t>
            </w:r>
          </w:p>
        </w:tc>
        <w:tc>
          <w:tcPr>
            <w:tcW w:w="851" w:type="dxa"/>
          </w:tcPr>
          <w:p w:rsidR="00404F30" w:rsidRPr="00385E97" w:rsidRDefault="00404F30" w:rsidP="00613E41">
            <w:pPr>
              <w:rPr>
                <w:sz w:val="24"/>
                <w:szCs w:val="24"/>
              </w:rPr>
            </w:pPr>
            <w:r w:rsidRPr="00385E97">
              <w:rPr>
                <w:sz w:val="24"/>
                <w:szCs w:val="24"/>
              </w:rPr>
              <w:t>3.5.2</w:t>
            </w:r>
          </w:p>
        </w:tc>
        <w:tc>
          <w:tcPr>
            <w:tcW w:w="6378" w:type="dxa"/>
          </w:tcPr>
          <w:p w:rsidR="00404F30" w:rsidRPr="00385E97" w:rsidRDefault="00404F30" w:rsidP="00613E41">
            <w:pPr>
              <w:rPr>
                <w:sz w:val="24"/>
                <w:szCs w:val="24"/>
              </w:rPr>
            </w:pPr>
            <w:r w:rsidRPr="00385E97">
              <w:rPr>
                <w:sz w:val="24"/>
                <w:szCs w:val="24"/>
              </w:rPr>
              <w:t xml:space="preserve">Минимальная площадь земельного участка: </w:t>
            </w:r>
          </w:p>
          <w:p w:rsidR="00404F30" w:rsidRPr="00385E97" w:rsidRDefault="00404F30" w:rsidP="00613E41">
            <w:pPr>
              <w:rPr>
                <w:sz w:val="24"/>
                <w:szCs w:val="24"/>
              </w:rPr>
            </w:pPr>
            <w:r w:rsidRPr="00385E97">
              <w:rPr>
                <w:sz w:val="24"/>
                <w:szCs w:val="24"/>
              </w:rPr>
              <w:t>- 2000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100000 кв.м.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4.</w:t>
            </w:r>
          </w:p>
          <w:p w:rsidR="00404F30" w:rsidRPr="00385E97" w:rsidRDefault="00404F30" w:rsidP="00613E41">
            <w:pPr>
              <w:rPr>
                <w:sz w:val="24"/>
                <w:szCs w:val="24"/>
              </w:rPr>
            </w:pPr>
            <w:r w:rsidRPr="00385E97">
              <w:rPr>
                <w:sz w:val="24"/>
                <w:szCs w:val="24"/>
              </w:rPr>
              <w:lastRenderedPageBreak/>
              <w:t>Высота – 42 м.</w:t>
            </w:r>
          </w:p>
          <w:p w:rsidR="00404F30" w:rsidRPr="00385E97" w:rsidRDefault="00404F30" w:rsidP="00613E41">
            <w:pPr>
              <w:rPr>
                <w:sz w:val="24"/>
                <w:szCs w:val="24"/>
              </w:rPr>
            </w:pPr>
            <w:r w:rsidRPr="00385E97">
              <w:rPr>
                <w:sz w:val="24"/>
                <w:szCs w:val="24"/>
              </w:rPr>
              <w:t>Минимальный отступ от границ земельного участка - 1 м.</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40%.</w:t>
            </w:r>
          </w:p>
          <w:p w:rsidR="00404F30" w:rsidRPr="00385E97" w:rsidRDefault="00404F30" w:rsidP="00613E41">
            <w:pPr>
              <w:rPr>
                <w:sz w:val="24"/>
                <w:szCs w:val="24"/>
              </w:rPr>
            </w:pPr>
          </w:p>
        </w:tc>
        <w:tc>
          <w:tcPr>
            <w:tcW w:w="5529" w:type="dxa"/>
          </w:tcPr>
          <w:p w:rsidR="00404F30" w:rsidRPr="00385E97" w:rsidRDefault="00404F30" w:rsidP="00613E41">
            <w:pPr>
              <w:rPr>
                <w:sz w:val="24"/>
                <w:szCs w:val="24"/>
              </w:rPr>
            </w:pPr>
            <w:r w:rsidRPr="00385E97">
              <w:rPr>
                <w:sz w:val="24"/>
                <w:szCs w:val="24"/>
              </w:rPr>
              <w:lastRenderedPageBreak/>
              <w:t>Не допускается размещать образовательные и детские учреждения в санитарно-защитных зонах, установленных в предусмотренном действующим законодательством порядке.</w:t>
            </w:r>
          </w:p>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w:t>
            </w:r>
            <w:r w:rsidRPr="00385E97">
              <w:rPr>
                <w:sz w:val="24"/>
                <w:szCs w:val="24"/>
              </w:rPr>
              <w:lastRenderedPageBreak/>
              <w:t>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4735E">
        <w:trPr>
          <w:trHeight w:val="20"/>
        </w:trPr>
        <w:tc>
          <w:tcPr>
            <w:tcW w:w="2518" w:type="dxa"/>
          </w:tcPr>
          <w:p w:rsidR="00404F30" w:rsidRPr="00385E97" w:rsidRDefault="00404F30" w:rsidP="00613E41">
            <w:pPr>
              <w:rPr>
                <w:sz w:val="24"/>
                <w:szCs w:val="24"/>
              </w:rPr>
            </w:pPr>
            <w:r w:rsidRPr="00385E97">
              <w:rPr>
                <w:sz w:val="24"/>
                <w:szCs w:val="24"/>
              </w:rPr>
              <w:lastRenderedPageBreak/>
              <w:t>Рынки</w:t>
            </w:r>
          </w:p>
        </w:tc>
        <w:tc>
          <w:tcPr>
            <w:tcW w:w="851" w:type="dxa"/>
          </w:tcPr>
          <w:p w:rsidR="00404F30" w:rsidRPr="00385E97" w:rsidRDefault="00404F30" w:rsidP="00613E41">
            <w:pPr>
              <w:rPr>
                <w:sz w:val="24"/>
                <w:szCs w:val="24"/>
              </w:rPr>
            </w:pPr>
            <w:r w:rsidRPr="00385E97">
              <w:rPr>
                <w:sz w:val="24"/>
                <w:szCs w:val="24"/>
              </w:rPr>
              <w:t>4.3</w:t>
            </w:r>
          </w:p>
        </w:tc>
        <w:tc>
          <w:tcPr>
            <w:tcW w:w="6378" w:type="dxa"/>
          </w:tcPr>
          <w:p w:rsidR="00404F30" w:rsidRPr="00385E97" w:rsidRDefault="00404F30" w:rsidP="00613E41">
            <w:pPr>
              <w:rPr>
                <w:sz w:val="24"/>
                <w:szCs w:val="24"/>
              </w:rPr>
            </w:pPr>
            <w:r w:rsidRPr="00385E97">
              <w:rPr>
                <w:sz w:val="24"/>
                <w:szCs w:val="24"/>
              </w:rPr>
              <w:t xml:space="preserve">Минимальная площадь земельного участка: </w:t>
            </w:r>
          </w:p>
          <w:p w:rsidR="00404F30" w:rsidRPr="00385E97" w:rsidRDefault="00404F30" w:rsidP="00613E41">
            <w:pPr>
              <w:rPr>
                <w:sz w:val="24"/>
                <w:szCs w:val="24"/>
              </w:rPr>
            </w:pPr>
            <w:r w:rsidRPr="00385E97">
              <w:rPr>
                <w:sz w:val="24"/>
                <w:szCs w:val="24"/>
              </w:rPr>
              <w:t>- 1500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50000 кв.м.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3.</w:t>
            </w:r>
          </w:p>
          <w:p w:rsidR="00404F30" w:rsidRPr="00385E97" w:rsidRDefault="00404F30" w:rsidP="00613E41">
            <w:pPr>
              <w:rPr>
                <w:sz w:val="24"/>
                <w:szCs w:val="24"/>
              </w:rPr>
            </w:pPr>
            <w:r w:rsidRPr="00385E97">
              <w:rPr>
                <w:sz w:val="24"/>
                <w:szCs w:val="24"/>
              </w:rPr>
              <w:t>Высота – 30 м.</w:t>
            </w:r>
          </w:p>
          <w:p w:rsidR="00404F30" w:rsidRPr="00385E97" w:rsidRDefault="00404F30" w:rsidP="00613E41">
            <w:pPr>
              <w:rPr>
                <w:sz w:val="24"/>
                <w:szCs w:val="24"/>
              </w:rPr>
            </w:pPr>
            <w:r w:rsidRPr="00385E97">
              <w:rPr>
                <w:sz w:val="24"/>
                <w:szCs w:val="24"/>
              </w:rPr>
              <w:t>Минимальный отступ от границ земельного участка - 1 м.</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65%.</w:t>
            </w:r>
          </w:p>
          <w:p w:rsidR="00404F30" w:rsidRPr="00385E97" w:rsidRDefault="00404F30" w:rsidP="00613E41">
            <w:pPr>
              <w:rPr>
                <w:sz w:val="24"/>
                <w:szCs w:val="24"/>
              </w:rPr>
            </w:pPr>
          </w:p>
        </w:tc>
        <w:tc>
          <w:tcPr>
            <w:tcW w:w="5529"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4735E">
        <w:trPr>
          <w:trHeight w:val="20"/>
        </w:trPr>
        <w:tc>
          <w:tcPr>
            <w:tcW w:w="2518" w:type="dxa"/>
          </w:tcPr>
          <w:p w:rsidR="00404F30" w:rsidRPr="00385E97" w:rsidRDefault="00404F30" w:rsidP="00613E41">
            <w:pPr>
              <w:rPr>
                <w:sz w:val="24"/>
                <w:szCs w:val="24"/>
              </w:rPr>
            </w:pPr>
            <w:r w:rsidRPr="00385E97">
              <w:rPr>
                <w:sz w:val="24"/>
                <w:szCs w:val="24"/>
              </w:rPr>
              <w:t>Выставочно-ярмарочная деятельность</w:t>
            </w:r>
          </w:p>
        </w:tc>
        <w:tc>
          <w:tcPr>
            <w:tcW w:w="851" w:type="dxa"/>
          </w:tcPr>
          <w:p w:rsidR="00404F30" w:rsidRPr="00385E97" w:rsidRDefault="00404F30" w:rsidP="00613E41">
            <w:pPr>
              <w:rPr>
                <w:sz w:val="24"/>
                <w:szCs w:val="24"/>
              </w:rPr>
            </w:pPr>
            <w:r w:rsidRPr="00385E97">
              <w:rPr>
                <w:sz w:val="24"/>
                <w:szCs w:val="24"/>
              </w:rPr>
              <w:t>4.10</w:t>
            </w:r>
          </w:p>
        </w:tc>
        <w:tc>
          <w:tcPr>
            <w:tcW w:w="6378" w:type="dxa"/>
          </w:tcPr>
          <w:p w:rsidR="00404F30" w:rsidRPr="00385E97" w:rsidRDefault="00404F30" w:rsidP="00613E41">
            <w:pPr>
              <w:rPr>
                <w:sz w:val="24"/>
                <w:szCs w:val="24"/>
              </w:rPr>
            </w:pPr>
            <w:r w:rsidRPr="00385E97">
              <w:rPr>
                <w:sz w:val="24"/>
                <w:szCs w:val="24"/>
              </w:rPr>
              <w:t xml:space="preserve">Минимальная площадь земельного участка: </w:t>
            </w:r>
          </w:p>
          <w:p w:rsidR="00404F30" w:rsidRPr="00385E97" w:rsidRDefault="00404F30" w:rsidP="00613E41">
            <w:pPr>
              <w:rPr>
                <w:sz w:val="24"/>
                <w:szCs w:val="24"/>
              </w:rPr>
            </w:pPr>
            <w:r w:rsidRPr="00385E97">
              <w:rPr>
                <w:sz w:val="24"/>
                <w:szCs w:val="24"/>
              </w:rPr>
              <w:t>-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не подлежит установлению.</w:t>
            </w:r>
          </w:p>
          <w:p w:rsidR="00404F30" w:rsidRPr="00385E97" w:rsidRDefault="00404F30" w:rsidP="00613E41">
            <w:pPr>
              <w:rPr>
                <w:sz w:val="24"/>
                <w:szCs w:val="24"/>
              </w:rPr>
            </w:pPr>
            <w:r w:rsidRPr="00385E97">
              <w:rPr>
                <w:sz w:val="24"/>
                <w:szCs w:val="24"/>
              </w:rPr>
              <w:lastRenderedPageBreak/>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границ земельного участка – 1 м.</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p w:rsidR="00404F30" w:rsidRPr="00385E97" w:rsidRDefault="00404F30" w:rsidP="00613E41">
            <w:pPr>
              <w:rPr>
                <w:sz w:val="24"/>
                <w:szCs w:val="24"/>
              </w:rPr>
            </w:pPr>
          </w:p>
        </w:tc>
        <w:tc>
          <w:tcPr>
            <w:tcW w:w="5529" w:type="dxa"/>
          </w:tcPr>
          <w:p w:rsidR="00404F30" w:rsidRPr="00385E97" w:rsidRDefault="00404F30" w:rsidP="00613E41">
            <w:pPr>
              <w:rPr>
                <w:sz w:val="24"/>
                <w:szCs w:val="24"/>
              </w:rPr>
            </w:pPr>
            <w:r w:rsidRPr="00385E97">
              <w:rPr>
                <w:sz w:val="24"/>
                <w:szCs w:val="24"/>
              </w:rPr>
              <w:lastRenderedPageBreak/>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4735E">
        <w:trPr>
          <w:trHeight w:val="20"/>
        </w:trPr>
        <w:tc>
          <w:tcPr>
            <w:tcW w:w="2518" w:type="dxa"/>
          </w:tcPr>
          <w:p w:rsidR="00404F30" w:rsidRPr="00385E97" w:rsidRDefault="00404F30" w:rsidP="00613E41">
            <w:pPr>
              <w:rPr>
                <w:sz w:val="24"/>
                <w:szCs w:val="24"/>
              </w:rPr>
            </w:pPr>
            <w:r w:rsidRPr="00385E97">
              <w:rPr>
                <w:sz w:val="24"/>
                <w:szCs w:val="24"/>
              </w:rPr>
              <w:lastRenderedPageBreak/>
              <w:t>Обеспечение научной деятельности</w:t>
            </w:r>
          </w:p>
        </w:tc>
        <w:tc>
          <w:tcPr>
            <w:tcW w:w="851" w:type="dxa"/>
          </w:tcPr>
          <w:p w:rsidR="00404F30" w:rsidRPr="00385E97" w:rsidRDefault="00404F30" w:rsidP="00613E41">
            <w:pPr>
              <w:rPr>
                <w:sz w:val="24"/>
                <w:szCs w:val="24"/>
              </w:rPr>
            </w:pPr>
            <w:r w:rsidRPr="00385E97">
              <w:rPr>
                <w:sz w:val="24"/>
                <w:szCs w:val="24"/>
              </w:rPr>
              <w:t>3.9</w:t>
            </w:r>
          </w:p>
        </w:tc>
        <w:tc>
          <w:tcPr>
            <w:tcW w:w="6378" w:type="dxa"/>
          </w:tcPr>
          <w:p w:rsidR="00404F30" w:rsidRPr="00385E97" w:rsidRDefault="00404F30" w:rsidP="00613E41">
            <w:pPr>
              <w:rPr>
                <w:sz w:val="24"/>
                <w:szCs w:val="24"/>
              </w:rPr>
            </w:pPr>
            <w:r w:rsidRPr="00385E97">
              <w:rPr>
                <w:sz w:val="24"/>
                <w:szCs w:val="24"/>
              </w:rPr>
              <w:t xml:space="preserve">Минимальная площадь земельного участка: </w:t>
            </w:r>
          </w:p>
          <w:p w:rsidR="00404F30" w:rsidRPr="00385E97" w:rsidRDefault="00404F30" w:rsidP="00613E41">
            <w:pPr>
              <w:rPr>
                <w:sz w:val="24"/>
                <w:szCs w:val="24"/>
              </w:rPr>
            </w:pPr>
            <w:r w:rsidRPr="00385E97">
              <w:rPr>
                <w:sz w:val="24"/>
                <w:szCs w:val="24"/>
              </w:rPr>
              <w:t>- 2000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100000 кв.м.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4.</w:t>
            </w:r>
          </w:p>
          <w:p w:rsidR="00404F30" w:rsidRPr="00385E97" w:rsidRDefault="00404F30" w:rsidP="00613E41">
            <w:pPr>
              <w:rPr>
                <w:sz w:val="24"/>
                <w:szCs w:val="24"/>
              </w:rPr>
            </w:pPr>
            <w:r w:rsidRPr="00385E97">
              <w:rPr>
                <w:sz w:val="24"/>
                <w:szCs w:val="24"/>
              </w:rPr>
              <w:t>Высота – 36 м.</w:t>
            </w:r>
          </w:p>
          <w:p w:rsidR="00404F30" w:rsidRPr="00385E97" w:rsidRDefault="00404F30" w:rsidP="00613E41">
            <w:pPr>
              <w:rPr>
                <w:sz w:val="24"/>
                <w:szCs w:val="24"/>
              </w:rPr>
            </w:pPr>
            <w:r w:rsidRPr="00385E97">
              <w:rPr>
                <w:sz w:val="24"/>
                <w:szCs w:val="24"/>
              </w:rPr>
              <w:t>Минимальный отступ от границ земельного участка - 1 м.</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61%.</w:t>
            </w:r>
          </w:p>
          <w:p w:rsidR="00404F30" w:rsidRPr="00385E97" w:rsidRDefault="00404F30" w:rsidP="00613E41">
            <w:pPr>
              <w:rPr>
                <w:sz w:val="24"/>
                <w:szCs w:val="24"/>
              </w:rPr>
            </w:pPr>
          </w:p>
        </w:tc>
        <w:tc>
          <w:tcPr>
            <w:tcW w:w="5529"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4735E">
        <w:trPr>
          <w:trHeight w:val="20"/>
        </w:trPr>
        <w:tc>
          <w:tcPr>
            <w:tcW w:w="2518" w:type="dxa"/>
          </w:tcPr>
          <w:p w:rsidR="00404F30" w:rsidRPr="00385E97" w:rsidRDefault="00404F30" w:rsidP="00613E41">
            <w:pPr>
              <w:rPr>
                <w:sz w:val="24"/>
                <w:szCs w:val="24"/>
              </w:rPr>
            </w:pPr>
            <w:r w:rsidRPr="00385E97">
              <w:rPr>
                <w:sz w:val="24"/>
                <w:szCs w:val="24"/>
              </w:rPr>
              <w:t>Общественное управление</w:t>
            </w:r>
          </w:p>
          <w:p w:rsidR="00404F30" w:rsidRPr="00385E97" w:rsidRDefault="00404F30" w:rsidP="00613E41">
            <w:pPr>
              <w:rPr>
                <w:sz w:val="24"/>
                <w:szCs w:val="24"/>
              </w:rPr>
            </w:pPr>
          </w:p>
        </w:tc>
        <w:tc>
          <w:tcPr>
            <w:tcW w:w="851" w:type="dxa"/>
          </w:tcPr>
          <w:p w:rsidR="00404F30" w:rsidRPr="00385E97" w:rsidRDefault="00404F30" w:rsidP="00613E41">
            <w:pPr>
              <w:rPr>
                <w:sz w:val="24"/>
                <w:szCs w:val="24"/>
              </w:rPr>
            </w:pPr>
            <w:r w:rsidRPr="00385E97">
              <w:rPr>
                <w:sz w:val="24"/>
                <w:szCs w:val="24"/>
              </w:rPr>
              <w:t>3.8</w:t>
            </w:r>
          </w:p>
        </w:tc>
        <w:tc>
          <w:tcPr>
            <w:tcW w:w="6378" w:type="dxa"/>
            <w:vMerge w:val="restart"/>
          </w:tcPr>
          <w:p w:rsidR="00404F30" w:rsidRPr="00385E97" w:rsidRDefault="00404F30" w:rsidP="00613E41">
            <w:pPr>
              <w:rPr>
                <w:sz w:val="24"/>
                <w:szCs w:val="24"/>
              </w:rPr>
            </w:pPr>
            <w:r w:rsidRPr="00385E97">
              <w:rPr>
                <w:sz w:val="24"/>
                <w:szCs w:val="24"/>
              </w:rPr>
              <w:t xml:space="preserve">Минимальная площадь земельного участка: </w:t>
            </w:r>
          </w:p>
          <w:p w:rsidR="00404F30" w:rsidRPr="00385E97" w:rsidRDefault="00404F30" w:rsidP="00613E41">
            <w:pPr>
              <w:rPr>
                <w:sz w:val="24"/>
                <w:szCs w:val="24"/>
              </w:rPr>
            </w:pPr>
            <w:r w:rsidRPr="00385E97">
              <w:rPr>
                <w:sz w:val="24"/>
                <w:szCs w:val="24"/>
              </w:rPr>
              <w:t>- 500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Количество этажей – до 3 надземных этажей </w:t>
            </w:r>
            <w:r w:rsidRPr="00385E97">
              <w:rPr>
                <w:sz w:val="24"/>
                <w:szCs w:val="24"/>
              </w:rPr>
              <w:lastRenderedPageBreak/>
              <w:t>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75%, включая основное строение и вспомогательные, обеспечивающие функционирование объекта. </w:t>
            </w:r>
          </w:p>
        </w:tc>
        <w:tc>
          <w:tcPr>
            <w:tcW w:w="5529" w:type="dxa"/>
            <w:vMerge w:val="restart"/>
          </w:tcPr>
          <w:p w:rsidR="00404F30" w:rsidRPr="00385E97" w:rsidRDefault="00404F30" w:rsidP="00613E41">
            <w:pPr>
              <w:rPr>
                <w:sz w:val="24"/>
                <w:szCs w:val="24"/>
              </w:rPr>
            </w:pPr>
            <w:r w:rsidRPr="00385E97">
              <w:rPr>
                <w:sz w:val="24"/>
                <w:szCs w:val="24"/>
              </w:rPr>
              <w:lastRenderedPageBreak/>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4735E">
        <w:trPr>
          <w:trHeight w:val="20"/>
        </w:trPr>
        <w:tc>
          <w:tcPr>
            <w:tcW w:w="2518" w:type="dxa"/>
          </w:tcPr>
          <w:p w:rsidR="00404F30" w:rsidRPr="00385E97" w:rsidRDefault="00404F30" w:rsidP="00613E41">
            <w:pPr>
              <w:rPr>
                <w:sz w:val="24"/>
                <w:szCs w:val="24"/>
              </w:rPr>
            </w:pPr>
            <w:r w:rsidRPr="00385E97">
              <w:rPr>
                <w:sz w:val="24"/>
                <w:szCs w:val="24"/>
              </w:rPr>
              <w:t>Деловое управление</w:t>
            </w:r>
          </w:p>
        </w:tc>
        <w:tc>
          <w:tcPr>
            <w:tcW w:w="851" w:type="dxa"/>
          </w:tcPr>
          <w:p w:rsidR="00404F30" w:rsidRPr="00385E97" w:rsidRDefault="00404F30" w:rsidP="00613E41">
            <w:pPr>
              <w:rPr>
                <w:sz w:val="24"/>
                <w:szCs w:val="24"/>
              </w:rPr>
            </w:pPr>
            <w:r w:rsidRPr="00385E97">
              <w:rPr>
                <w:sz w:val="24"/>
                <w:szCs w:val="24"/>
              </w:rPr>
              <w:t>4.1</w:t>
            </w:r>
          </w:p>
        </w:tc>
        <w:tc>
          <w:tcPr>
            <w:tcW w:w="6378" w:type="dxa"/>
            <w:vMerge/>
          </w:tcPr>
          <w:p w:rsidR="00404F30" w:rsidRPr="00385E97" w:rsidRDefault="00404F30" w:rsidP="00613E41">
            <w:pPr>
              <w:rPr>
                <w:sz w:val="24"/>
                <w:szCs w:val="24"/>
              </w:rPr>
            </w:pPr>
          </w:p>
        </w:tc>
        <w:tc>
          <w:tcPr>
            <w:tcW w:w="5529" w:type="dxa"/>
            <w:vMerge/>
          </w:tcPr>
          <w:p w:rsidR="00404F30" w:rsidRPr="00385E97" w:rsidRDefault="00404F30" w:rsidP="00613E41">
            <w:pPr>
              <w:rPr>
                <w:sz w:val="24"/>
                <w:szCs w:val="24"/>
              </w:rPr>
            </w:pPr>
          </w:p>
        </w:tc>
      </w:tr>
      <w:tr w:rsidR="00404F30" w:rsidRPr="00385E97" w:rsidTr="0064735E">
        <w:trPr>
          <w:trHeight w:val="20"/>
        </w:trPr>
        <w:tc>
          <w:tcPr>
            <w:tcW w:w="2518" w:type="dxa"/>
          </w:tcPr>
          <w:p w:rsidR="00404F30" w:rsidRPr="00385E97" w:rsidRDefault="00404F30" w:rsidP="00613E41">
            <w:pPr>
              <w:rPr>
                <w:sz w:val="24"/>
                <w:szCs w:val="24"/>
              </w:rPr>
            </w:pPr>
            <w:r w:rsidRPr="00385E97">
              <w:rPr>
                <w:sz w:val="24"/>
                <w:szCs w:val="24"/>
              </w:rPr>
              <w:t>Банковская и страховая деятельность</w:t>
            </w:r>
          </w:p>
        </w:tc>
        <w:tc>
          <w:tcPr>
            <w:tcW w:w="851" w:type="dxa"/>
          </w:tcPr>
          <w:p w:rsidR="00404F30" w:rsidRPr="00385E97" w:rsidRDefault="00404F30" w:rsidP="00613E41">
            <w:pPr>
              <w:rPr>
                <w:sz w:val="24"/>
                <w:szCs w:val="24"/>
              </w:rPr>
            </w:pPr>
            <w:r w:rsidRPr="00385E97">
              <w:rPr>
                <w:sz w:val="24"/>
                <w:szCs w:val="24"/>
              </w:rPr>
              <w:t>4.5</w:t>
            </w:r>
          </w:p>
        </w:tc>
        <w:tc>
          <w:tcPr>
            <w:tcW w:w="6378" w:type="dxa"/>
            <w:vMerge/>
          </w:tcPr>
          <w:p w:rsidR="00404F30" w:rsidRPr="00385E97" w:rsidRDefault="00404F30" w:rsidP="00613E41">
            <w:pPr>
              <w:rPr>
                <w:sz w:val="24"/>
                <w:szCs w:val="24"/>
              </w:rPr>
            </w:pPr>
          </w:p>
        </w:tc>
        <w:tc>
          <w:tcPr>
            <w:tcW w:w="5529" w:type="dxa"/>
            <w:vMerge/>
          </w:tcPr>
          <w:p w:rsidR="00404F30" w:rsidRPr="00385E97" w:rsidRDefault="00404F30" w:rsidP="00613E41">
            <w:pPr>
              <w:rPr>
                <w:sz w:val="24"/>
                <w:szCs w:val="24"/>
              </w:rPr>
            </w:pPr>
          </w:p>
        </w:tc>
      </w:tr>
      <w:tr w:rsidR="00404F30" w:rsidRPr="00385E97" w:rsidTr="0064735E">
        <w:trPr>
          <w:trHeight w:val="20"/>
        </w:trPr>
        <w:tc>
          <w:tcPr>
            <w:tcW w:w="2518" w:type="dxa"/>
          </w:tcPr>
          <w:p w:rsidR="00404F30" w:rsidRPr="00385E97" w:rsidRDefault="00404F30" w:rsidP="00613E41">
            <w:pPr>
              <w:rPr>
                <w:sz w:val="24"/>
                <w:szCs w:val="24"/>
              </w:rPr>
            </w:pPr>
            <w:r w:rsidRPr="00385E97">
              <w:rPr>
                <w:sz w:val="24"/>
                <w:szCs w:val="24"/>
              </w:rPr>
              <w:t xml:space="preserve">Обеспечение внутреннего </w:t>
            </w:r>
            <w:r w:rsidRPr="00385E97">
              <w:rPr>
                <w:sz w:val="24"/>
                <w:szCs w:val="24"/>
              </w:rPr>
              <w:lastRenderedPageBreak/>
              <w:t>правопорядка</w:t>
            </w:r>
          </w:p>
        </w:tc>
        <w:tc>
          <w:tcPr>
            <w:tcW w:w="851" w:type="dxa"/>
          </w:tcPr>
          <w:p w:rsidR="00404F30" w:rsidRPr="00385E97" w:rsidRDefault="00404F30" w:rsidP="00613E41">
            <w:pPr>
              <w:rPr>
                <w:sz w:val="24"/>
                <w:szCs w:val="24"/>
              </w:rPr>
            </w:pPr>
            <w:r w:rsidRPr="00385E97">
              <w:rPr>
                <w:sz w:val="24"/>
                <w:szCs w:val="24"/>
              </w:rPr>
              <w:lastRenderedPageBreak/>
              <w:t>8.3</w:t>
            </w:r>
          </w:p>
        </w:tc>
        <w:tc>
          <w:tcPr>
            <w:tcW w:w="6378" w:type="dxa"/>
            <w:vMerge/>
          </w:tcPr>
          <w:p w:rsidR="00404F30" w:rsidRPr="00385E97" w:rsidRDefault="00404F30" w:rsidP="00613E41">
            <w:pPr>
              <w:rPr>
                <w:sz w:val="24"/>
                <w:szCs w:val="24"/>
              </w:rPr>
            </w:pPr>
          </w:p>
        </w:tc>
        <w:tc>
          <w:tcPr>
            <w:tcW w:w="5529" w:type="dxa"/>
            <w:vMerge/>
          </w:tcPr>
          <w:p w:rsidR="00404F30" w:rsidRPr="00385E97" w:rsidRDefault="00404F30" w:rsidP="00613E41">
            <w:pPr>
              <w:rPr>
                <w:sz w:val="24"/>
                <w:szCs w:val="24"/>
              </w:rPr>
            </w:pPr>
          </w:p>
        </w:tc>
      </w:tr>
      <w:tr w:rsidR="00404F30" w:rsidRPr="00385E97" w:rsidTr="0064735E">
        <w:trPr>
          <w:trHeight w:val="4989"/>
        </w:trPr>
        <w:tc>
          <w:tcPr>
            <w:tcW w:w="2518" w:type="dxa"/>
          </w:tcPr>
          <w:p w:rsidR="00404F30" w:rsidRPr="00385E97" w:rsidRDefault="00404F30" w:rsidP="00613E41">
            <w:pPr>
              <w:rPr>
                <w:sz w:val="24"/>
                <w:szCs w:val="24"/>
              </w:rPr>
            </w:pPr>
            <w:r w:rsidRPr="00385E97">
              <w:rPr>
                <w:sz w:val="24"/>
                <w:szCs w:val="24"/>
              </w:rPr>
              <w:lastRenderedPageBreak/>
              <w:t>Бытовое обслуживание</w:t>
            </w:r>
          </w:p>
        </w:tc>
        <w:tc>
          <w:tcPr>
            <w:tcW w:w="851" w:type="dxa"/>
          </w:tcPr>
          <w:p w:rsidR="00404F30" w:rsidRPr="00385E97" w:rsidRDefault="00404F30" w:rsidP="00613E41">
            <w:pPr>
              <w:rPr>
                <w:sz w:val="24"/>
                <w:szCs w:val="24"/>
              </w:rPr>
            </w:pPr>
            <w:r w:rsidRPr="00385E97">
              <w:rPr>
                <w:sz w:val="24"/>
                <w:szCs w:val="24"/>
              </w:rPr>
              <w:t>3.3</w:t>
            </w:r>
          </w:p>
        </w:tc>
        <w:tc>
          <w:tcPr>
            <w:tcW w:w="6378"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 xml:space="preserve">В условиях реконструкции допускается размещение зданий по красной линии улиц. </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75%, включая основное строение и вспомогательные, обеспечивающие функционирование объекта. </w:t>
            </w:r>
          </w:p>
          <w:p w:rsidR="00404F30" w:rsidRPr="00385E97" w:rsidRDefault="00404F30" w:rsidP="00613E41">
            <w:pPr>
              <w:rPr>
                <w:sz w:val="24"/>
                <w:szCs w:val="24"/>
              </w:rPr>
            </w:pPr>
            <w:r w:rsidRPr="00385E97">
              <w:rPr>
                <w:sz w:val="24"/>
                <w:szCs w:val="24"/>
              </w:rPr>
              <w:t>Минимальный процент озеленения – 15% от площади земельного участка.</w:t>
            </w:r>
          </w:p>
        </w:tc>
        <w:tc>
          <w:tcPr>
            <w:tcW w:w="5529"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4735E">
        <w:trPr>
          <w:trHeight w:val="20"/>
        </w:trPr>
        <w:tc>
          <w:tcPr>
            <w:tcW w:w="2518" w:type="dxa"/>
          </w:tcPr>
          <w:p w:rsidR="00404F30" w:rsidRPr="00385E97" w:rsidRDefault="00404F30" w:rsidP="00613E41">
            <w:pPr>
              <w:rPr>
                <w:sz w:val="24"/>
                <w:szCs w:val="24"/>
              </w:rPr>
            </w:pPr>
            <w:r w:rsidRPr="00385E97">
              <w:rPr>
                <w:sz w:val="24"/>
                <w:szCs w:val="24"/>
              </w:rPr>
              <w:t>Амбулаторное ветеринарное обслуживание</w:t>
            </w:r>
          </w:p>
        </w:tc>
        <w:tc>
          <w:tcPr>
            <w:tcW w:w="851" w:type="dxa"/>
          </w:tcPr>
          <w:p w:rsidR="00404F30" w:rsidRPr="00385E97" w:rsidRDefault="00404F30" w:rsidP="00613E41">
            <w:pPr>
              <w:rPr>
                <w:sz w:val="24"/>
                <w:szCs w:val="24"/>
              </w:rPr>
            </w:pPr>
            <w:r w:rsidRPr="00385E97">
              <w:rPr>
                <w:sz w:val="24"/>
                <w:szCs w:val="24"/>
              </w:rPr>
              <w:t>3.10.1</w:t>
            </w:r>
          </w:p>
        </w:tc>
        <w:tc>
          <w:tcPr>
            <w:tcW w:w="6378" w:type="dxa"/>
          </w:tcPr>
          <w:p w:rsidR="00404F30" w:rsidRPr="00385E97" w:rsidRDefault="00404F30" w:rsidP="00613E41">
            <w:pPr>
              <w:rPr>
                <w:sz w:val="24"/>
                <w:szCs w:val="24"/>
              </w:rPr>
            </w:pPr>
            <w:r w:rsidRPr="00385E97">
              <w:rPr>
                <w:sz w:val="24"/>
                <w:szCs w:val="24"/>
              </w:rPr>
              <w:t>Минимальная площадь земельного участка:</w:t>
            </w:r>
          </w:p>
          <w:p w:rsidR="00404F30" w:rsidRPr="00385E97" w:rsidRDefault="00404F30" w:rsidP="00613E41">
            <w:pPr>
              <w:rPr>
                <w:sz w:val="24"/>
                <w:szCs w:val="24"/>
              </w:rPr>
            </w:pPr>
            <w:r w:rsidRPr="00385E97">
              <w:rPr>
                <w:sz w:val="24"/>
                <w:szCs w:val="24"/>
              </w:rPr>
              <w:t>- 200 кв. м;</w:t>
            </w:r>
          </w:p>
          <w:p w:rsidR="00404F30" w:rsidRPr="00385E97" w:rsidRDefault="00404F30" w:rsidP="00613E41">
            <w:pPr>
              <w:rPr>
                <w:sz w:val="24"/>
                <w:szCs w:val="24"/>
              </w:rPr>
            </w:pPr>
            <w:r w:rsidRPr="00385E97">
              <w:rPr>
                <w:sz w:val="24"/>
                <w:szCs w:val="24"/>
              </w:rPr>
              <w:t xml:space="preserve">Максимальная площадь участка: </w:t>
            </w:r>
          </w:p>
          <w:p w:rsidR="00404F30" w:rsidRPr="00385E97" w:rsidRDefault="00404F30" w:rsidP="00613E41">
            <w:pPr>
              <w:rPr>
                <w:sz w:val="24"/>
                <w:szCs w:val="24"/>
              </w:rPr>
            </w:pPr>
            <w:r w:rsidRPr="00385E97">
              <w:rPr>
                <w:sz w:val="24"/>
                <w:szCs w:val="24"/>
              </w:rPr>
              <w:t xml:space="preserve">-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Максимальный размер земельного участка – не подлежит </w:t>
            </w:r>
            <w:r w:rsidRPr="00385E97">
              <w:rPr>
                <w:sz w:val="24"/>
                <w:szCs w:val="24"/>
              </w:rPr>
              <w:lastRenderedPageBreak/>
              <w:t>установлению</w:t>
            </w:r>
          </w:p>
          <w:p w:rsidR="00404F30" w:rsidRPr="00385E97" w:rsidRDefault="00404F30" w:rsidP="00613E41">
            <w:pPr>
              <w:rPr>
                <w:sz w:val="24"/>
                <w:szCs w:val="24"/>
              </w:rPr>
            </w:pPr>
            <w:r w:rsidRPr="00385E97">
              <w:rPr>
                <w:sz w:val="24"/>
                <w:szCs w:val="24"/>
              </w:rPr>
              <w:t>Количество этажей – до 2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75%, включая основное строение и вспомогательные, обеспечивающие функционирование объекта. </w:t>
            </w:r>
          </w:p>
        </w:tc>
        <w:tc>
          <w:tcPr>
            <w:tcW w:w="5529" w:type="dxa"/>
          </w:tcPr>
          <w:p w:rsidR="00404F30" w:rsidRPr="00385E97" w:rsidRDefault="00404F30" w:rsidP="00613E41">
            <w:pPr>
              <w:rPr>
                <w:sz w:val="24"/>
                <w:szCs w:val="24"/>
              </w:rPr>
            </w:pPr>
            <w:r w:rsidRPr="00385E97">
              <w:rPr>
                <w:sz w:val="24"/>
                <w:szCs w:val="24"/>
              </w:rPr>
              <w:lastRenderedPageBreak/>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xml:space="preserve">№ 160 «О порядке установления охранных зон объектов электросетевого хозяйства и особых </w:t>
            </w:r>
            <w:r w:rsidRPr="00385E97">
              <w:rPr>
                <w:sz w:val="24"/>
                <w:szCs w:val="24"/>
              </w:rPr>
              <w:lastRenderedPageBreak/>
              <w:t>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4735E">
        <w:trPr>
          <w:trHeight w:val="20"/>
        </w:trPr>
        <w:tc>
          <w:tcPr>
            <w:tcW w:w="2518" w:type="dxa"/>
          </w:tcPr>
          <w:p w:rsidR="00404F30" w:rsidRPr="00385E97" w:rsidRDefault="00404F30" w:rsidP="00613E41">
            <w:pPr>
              <w:rPr>
                <w:sz w:val="24"/>
                <w:szCs w:val="24"/>
              </w:rPr>
            </w:pPr>
            <w:r w:rsidRPr="00385E97">
              <w:rPr>
                <w:sz w:val="24"/>
                <w:szCs w:val="24"/>
              </w:rPr>
              <w:lastRenderedPageBreak/>
              <w:t>Гостиничное обслуживание</w:t>
            </w:r>
          </w:p>
        </w:tc>
        <w:tc>
          <w:tcPr>
            <w:tcW w:w="851" w:type="dxa"/>
          </w:tcPr>
          <w:p w:rsidR="00404F30" w:rsidRPr="00385E97" w:rsidRDefault="00404F30" w:rsidP="00613E41">
            <w:pPr>
              <w:rPr>
                <w:sz w:val="24"/>
                <w:szCs w:val="24"/>
              </w:rPr>
            </w:pPr>
            <w:r w:rsidRPr="00385E97">
              <w:rPr>
                <w:sz w:val="24"/>
                <w:szCs w:val="24"/>
              </w:rPr>
              <w:t>4.7</w:t>
            </w:r>
          </w:p>
          <w:p w:rsidR="00404F30" w:rsidRPr="00385E97" w:rsidRDefault="00404F30" w:rsidP="00613E41">
            <w:pPr>
              <w:rPr>
                <w:sz w:val="24"/>
                <w:szCs w:val="24"/>
              </w:rPr>
            </w:pPr>
          </w:p>
          <w:p w:rsidR="00404F30" w:rsidRPr="00385E97" w:rsidRDefault="00404F30" w:rsidP="00613E41">
            <w:pPr>
              <w:rPr>
                <w:sz w:val="24"/>
                <w:szCs w:val="24"/>
              </w:rPr>
            </w:pPr>
          </w:p>
          <w:p w:rsidR="00404F30" w:rsidRPr="00385E97" w:rsidRDefault="00404F30" w:rsidP="00613E41">
            <w:pPr>
              <w:rPr>
                <w:sz w:val="24"/>
                <w:szCs w:val="24"/>
              </w:rPr>
            </w:pPr>
          </w:p>
        </w:tc>
        <w:tc>
          <w:tcPr>
            <w:tcW w:w="6378" w:type="dxa"/>
          </w:tcPr>
          <w:p w:rsidR="00404F30" w:rsidRPr="00385E97" w:rsidRDefault="00404F30" w:rsidP="00613E41">
            <w:pPr>
              <w:rPr>
                <w:sz w:val="24"/>
                <w:szCs w:val="24"/>
              </w:rPr>
            </w:pPr>
            <w:r w:rsidRPr="00385E97">
              <w:rPr>
                <w:sz w:val="24"/>
                <w:szCs w:val="24"/>
              </w:rPr>
              <w:t xml:space="preserve">Минимальная площадь земельного участка: </w:t>
            </w:r>
          </w:p>
          <w:p w:rsidR="00404F30" w:rsidRPr="00385E97" w:rsidRDefault="00404F30" w:rsidP="00613E41">
            <w:pPr>
              <w:rPr>
                <w:sz w:val="24"/>
                <w:szCs w:val="24"/>
              </w:rPr>
            </w:pPr>
            <w:r w:rsidRPr="00385E97">
              <w:rPr>
                <w:sz w:val="24"/>
                <w:szCs w:val="24"/>
              </w:rPr>
              <w:t>- 500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3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75%, включая основное строение и вспомогательные, обеспечивающие функционирование </w:t>
            </w:r>
            <w:r w:rsidRPr="00385E97">
              <w:rPr>
                <w:sz w:val="24"/>
                <w:szCs w:val="24"/>
              </w:rPr>
              <w:lastRenderedPageBreak/>
              <w:t xml:space="preserve">объекта. </w:t>
            </w:r>
          </w:p>
        </w:tc>
        <w:tc>
          <w:tcPr>
            <w:tcW w:w="5529" w:type="dxa"/>
          </w:tcPr>
          <w:p w:rsidR="00404F30" w:rsidRPr="00385E97" w:rsidRDefault="00404F30" w:rsidP="00613E41">
            <w:pPr>
              <w:rPr>
                <w:sz w:val="24"/>
                <w:szCs w:val="24"/>
              </w:rPr>
            </w:pPr>
            <w:r w:rsidRPr="00385E97">
              <w:rPr>
                <w:sz w:val="24"/>
                <w:szCs w:val="24"/>
              </w:rPr>
              <w:lastRenderedPageBreak/>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4735E">
        <w:trPr>
          <w:trHeight w:val="20"/>
        </w:trPr>
        <w:tc>
          <w:tcPr>
            <w:tcW w:w="2518" w:type="dxa"/>
          </w:tcPr>
          <w:p w:rsidR="00404F30" w:rsidRPr="00385E97" w:rsidRDefault="00404F30" w:rsidP="00613E41">
            <w:pPr>
              <w:rPr>
                <w:sz w:val="24"/>
                <w:szCs w:val="24"/>
              </w:rPr>
            </w:pPr>
            <w:r w:rsidRPr="00385E97">
              <w:rPr>
                <w:sz w:val="24"/>
                <w:szCs w:val="24"/>
              </w:rPr>
              <w:lastRenderedPageBreak/>
              <w:t>Объекты дорожного сервиса</w:t>
            </w:r>
          </w:p>
          <w:p w:rsidR="00404F30" w:rsidRPr="00385E97" w:rsidRDefault="00404F30" w:rsidP="00613E41">
            <w:pPr>
              <w:rPr>
                <w:sz w:val="24"/>
                <w:szCs w:val="24"/>
              </w:rPr>
            </w:pPr>
          </w:p>
        </w:tc>
        <w:tc>
          <w:tcPr>
            <w:tcW w:w="851" w:type="dxa"/>
          </w:tcPr>
          <w:p w:rsidR="00404F30" w:rsidRPr="00385E97" w:rsidRDefault="00404F30" w:rsidP="00613E41">
            <w:pPr>
              <w:rPr>
                <w:sz w:val="24"/>
                <w:szCs w:val="24"/>
              </w:rPr>
            </w:pPr>
            <w:r w:rsidRPr="00385E97">
              <w:rPr>
                <w:sz w:val="24"/>
                <w:szCs w:val="24"/>
              </w:rPr>
              <w:t>4.9.1</w:t>
            </w:r>
          </w:p>
        </w:tc>
        <w:tc>
          <w:tcPr>
            <w:tcW w:w="6378" w:type="dxa"/>
          </w:tcPr>
          <w:p w:rsidR="00404F30" w:rsidRPr="00385E97" w:rsidRDefault="00404F30" w:rsidP="00613E41">
            <w:pPr>
              <w:rPr>
                <w:sz w:val="24"/>
                <w:szCs w:val="24"/>
              </w:rPr>
            </w:pPr>
            <w:r w:rsidRPr="00385E97">
              <w:rPr>
                <w:sz w:val="24"/>
                <w:szCs w:val="24"/>
              </w:rPr>
              <w:t xml:space="preserve">Минимальная площадь земельного участка: </w:t>
            </w:r>
          </w:p>
          <w:p w:rsidR="00404F30" w:rsidRPr="00385E97" w:rsidRDefault="00404F30" w:rsidP="00613E41">
            <w:pPr>
              <w:rPr>
                <w:sz w:val="24"/>
                <w:szCs w:val="24"/>
              </w:rPr>
            </w:pPr>
            <w:r w:rsidRPr="00385E97">
              <w:rPr>
                <w:sz w:val="24"/>
                <w:szCs w:val="24"/>
              </w:rPr>
              <w:t>- 200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w:t>
            </w:r>
          </w:p>
          <w:p w:rsidR="00404F30" w:rsidRPr="00385E97" w:rsidRDefault="00404F30" w:rsidP="00613E41">
            <w:pPr>
              <w:rPr>
                <w:sz w:val="24"/>
                <w:szCs w:val="24"/>
              </w:rPr>
            </w:pPr>
            <w:r w:rsidRPr="00385E97">
              <w:rPr>
                <w:sz w:val="24"/>
                <w:szCs w:val="24"/>
              </w:rPr>
              <w:t>- 5 м.</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75%, включая основное строение и вспомогательные, обеспечивающие функционирование объекта. </w:t>
            </w:r>
          </w:p>
        </w:tc>
        <w:tc>
          <w:tcPr>
            <w:tcW w:w="5529"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4735E">
        <w:trPr>
          <w:trHeight w:val="20"/>
        </w:trPr>
        <w:tc>
          <w:tcPr>
            <w:tcW w:w="2518" w:type="dxa"/>
          </w:tcPr>
          <w:p w:rsidR="00404F30" w:rsidRPr="00385E97" w:rsidRDefault="00404F30" w:rsidP="00613E41">
            <w:pPr>
              <w:rPr>
                <w:sz w:val="24"/>
                <w:szCs w:val="24"/>
              </w:rPr>
            </w:pPr>
            <w:r w:rsidRPr="00385E97">
              <w:rPr>
                <w:sz w:val="24"/>
                <w:szCs w:val="24"/>
              </w:rPr>
              <w:t>Туристическое обслуживание</w:t>
            </w:r>
          </w:p>
        </w:tc>
        <w:tc>
          <w:tcPr>
            <w:tcW w:w="851" w:type="dxa"/>
          </w:tcPr>
          <w:p w:rsidR="00404F30" w:rsidRPr="00385E97" w:rsidRDefault="00404F30" w:rsidP="00613E41">
            <w:pPr>
              <w:rPr>
                <w:sz w:val="24"/>
                <w:szCs w:val="24"/>
              </w:rPr>
            </w:pPr>
            <w:r w:rsidRPr="00385E97">
              <w:rPr>
                <w:sz w:val="24"/>
                <w:szCs w:val="24"/>
              </w:rPr>
              <w:t>5.2.1</w:t>
            </w:r>
          </w:p>
        </w:tc>
        <w:tc>
          <w:tcPr>
            <w:tcW w:w="6378"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lastRenderedPageBreak/>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3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не подлежит установлению.</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30%, включая основное строение и вспомогательные, обеспечивающие функционирование объекта. </w:t>
            </w:r>
          </w:p>
        </w:tc>
        <w:tc>
          <w:tcPr>
            <w:tcW w:w="5529" w:type="dxa"/>
          </w:tcPr>
          <w:p w:rsidR="00404F30" w:rsidRPr="00385E97" w:rsidRDefault="00404F30" w:rsidP="00613E41">
            <w:pPr>
              <w:rPr>
                <w:sz w:val="24"/>
                <w:szCs w:val="24"/>
              </w:rPr>
            </w:pPr>
          </w:p>
        </w:tc>
      </w:tr>
      <w:tr w:rsidR="00404F30" w:rsidRPr="00385E97" w:rsidTr="0064735E">
        <w:trPr>
          <w:trHeight w:val="20"/>
        </w:trPr>
        <w:tc>
          <w:tcPr>
            <w:tcW w:w="2518" w:type="dxa"/>
          </w:tcPr>
          <w:p w:rsidR="00404F30" w:rsidRPr="00385E97" w:rsidRDefault="00404F30" w:rsidP="00613E41">
            <w:pPr>
              <w:rPr>
                <w:sz w:val="24"/>
                <w:szCs w:val="24"/>
              </w:rPr>
            </w:pPr>
            <w:r w:rsidRPr="00385E97">
              <w:rPr>
                <w:sz w:val="24"/>
                <w:szCs w:val="24"/>
              </w:rPr>
              <w:lastRenderedPageBreak/>
              <w:t>Санаторная деятельность</w:t>
            </w:r>
          </w:p>
        </w:tc>
        <w:tc>
          <w:tcPr>
            <w:tcW w:w="851" w:type="dxa"/>
          </w:tcPr>
          <w:p w:rsidR="00404F30" w:rsidRPr="00385E97" w:rsidRDefault="00404F30" w:rsidP="00613E41">
            <w:pPr>
              <w:rPr>
                <w:sz w:val="24"/>
                <w:szCs w:val="24"/>
              </w:rPr>
            </w:pPr>
            <w:r w:rsidRPr="00385E97">
              <w:rPr>
                <w:sz w:val="24"/>
                <w:szCs w:val="24"/>
              </w:rPr>
              <w:t>9.2.1</w:t>
            </w:r>
          </w:p>
        </w:tc>
        <w:tc>
          <w:tcPr>
            <w:tcW w:w="6378"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3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не подлежит установлению.</w:t>
            </w:r>
          </w:p>
          <w:p w:rsidR="00404F30" w:rsidRPr="00385E97" w:rsidRDefault="00404F30" w:rsidP="00613E41">
            <w:pPr>
              <w:rPr>
                <w:sz w:val="24"/>
                <w:szCs w:val="24"/>
              </w:rPr>
            </w:pPr>
            <w:r w:rsidRPr="00385E97">
              <w:rPr>
                <w:sz w:val="24"/>
                <w:szCs w:val="24"/>
              </w:rPr>
              <w:t xml:space="preserve">В условиях реконструкции допускается размещение зданий </w:t>
            </w:r>
            <w:r w:rsidRPr="00385E97">
              <w:rPr>
                <w:sz w:val="24"/>
                <w:szCs w:val="24"/>
              </w:rPr>
              <w:lastRenderedPageBreak/>
              <w:t>по красной линии улиц.</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30%, включая основное строение и вспомогательные, обеспечивающие функционирование объекта. </w:t>
            </w:r>
          </w:p>
        </w:tc>
        <w:tc>
          <w:tcPr>
            <w:tcW w:w="5529" w:type="dxa"/>
          </w:tcPr>
          <w:p w:rsidR="00404F30" w:rsidRPr="00385E97" w:rsidRDefault="00404F30" w:rsidP="00613E41">
            <w:pPr>
              <w:rPr>
                <w:sz w:val="24"/>
                <w:szCs w:val="24"/>
              </w:rPr>
            </w:pPr>
          </w:p>
        </w:tc>
      </w:tr>
      <w:tr w:rsidR="00404F30" w:rsidRPr="00385E97" w:rsidTr="0064735E">
        <w:trPr>
          <w:trHeight w:val="20"/>
        </w:trPr>
        <w:tc>
          <w:tcPr>
            <w:tcW w:w="2518" w:type="dxa"/>
          </w:tcPr>
          <w:p w:rsidR="00404F30" w:rsidRPr="00385E97" w:rsidRDefault="00404F30" w:rsidP="00613E41">
            <w:pPr>
              <w:rPr>
                <w:sz w:val="24"/>
                <w:szCs w:val="24"/>
              </w:rPr>
            </w:pPr>
            <w:r w:rsidRPr="00385E97">
              <w:rPr>
                <w:sz w:val="24"/>
                <w:szCs w:val="24"/>
              </w:rPr>
              <w:lastRenderedPageBreak/>
              <w:t>Культурное развитие</w:t>
            </w:r>
          </w:p>
        </w:tc>
        <w:tc>
          <w:tcPr>
            <w:tcW w:w="851" w:type="dxa"/>
          </w:tcPr>
          <w:p w:rsidR="00404F30" w:rsidRPr="00385E97" w:rsidRDefault="00404F30" w:rsidP="00613E41">
            <w:pPr>
              <w:rPr>
                <w:sz w:val="24"/>
                <w:szCs w:val="24"/>
              </w:rPr>
            </w:pPr>
            <w:r w:rsidRPr="00385E97">
              <w:rPr>
                <w:sz w:val="24"/>
                <w:szCs w:val="24"/>
              </w:rPr>
              <w:t>3.6</w:t>
            </w:r>
          </w:p>
        </w:tc>
        <w:tc>
          <w:tcPr>
            <w:tcW w:w="6378" w:type="dxa"/>
            <w:vMerge w:val="restart"/>
          </w:tcPr>
          <w:p w:rsidR="00404F30" w:rsidRPr="00385E97" w:rsidRDefault="00404F30" w:rsidP="00613E41">
            <w:pPr>
              <w:rPr>
                <w:sz w:val="24"/>
                <w:szCs w:val="24"/>
              </w:rPr>
            </w:pPr>
            <w:r w:rsidRPr="00385E97">
              <w:rPr>
                <w:sz w:val="24"/>
                <w:szCs w:val="24"/>
              </w:rPr>
              <w:t xml:space="preserve">Минимальная площадь земельного участка: </w:t>
            </w:r>
          </w:p>
          <w:p w:rsidR="00404F30" w:rsidRPr="00385E97" w:rsidRDefault="00404F30" w:rsidP="00613E41">
            <w:pPr>
              <w:rPr>
                <w:sz w:val="24"/>
                <w:szCs w:val="24"/>
              </w:rPr>
            </w:pPr>
            <w:r w:rsidRPr="00385E97">
              <w:rPr>
                <w:sz w:val="24"/>
                <w:szCs w:val="24"/>
              </w:rPr>
              <w:t>для строительства цирков, музеев, концертных залов, картинных галерей - 5 000 кв. м;</w:t>
            </w:r>
          </w:p>
          <w:p w:rsidR="00404F30" w:rsidRPr="00385E97" w:rsidRDefault="00404F30" w:rsidP="00613E41">
            <w:pPr>
              <w:rPr>
                <w:sz w:val="24"/>
                <w:szCs w:val="24"/>
              </w:rPr>
            </w:pPr>
            <w:r w:rsidRPr="00385E97">
              <w:rPr>
                <w:sz w:val="24"/>
                <w:szCs w:val="24"/>
              </w:rPr>
              <w:t>для прочих объектов - 500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не подлежит установлению.</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75%, включая основное строение и вспомогательные, обеспечивающие функционирование объекта. </w:t>
            </w:r>
          </w:p>
        </w:tc>
        <w:tc>
          <w:tcPr>
            <w:tcW w:w="5529" w:type="dxa"/>
            <w:vMerge w:val="restart"/>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4735E">
        <w:trPr>
          <w:trHeight w:val="20"/>
        </w:trPr>
        <w:tc>
          <w:tcPr>
            <w:tcW w:w="2518" w:type="dxa"/>
          </w:tcPr>
          <w:p w:rsidR="00404F30" w:rsidRPr="00385E97" w:rsidRDefault="00404F30" w:rsidP="00613E41">
            <w:pPr>
              <w:rPr>
                <w:sz w:val="24"/>
                <w:szCs w:val="24"/>
              </w:rPr>
            </w:pPr>
            <w:r w:rsidRPr="00385E97">
              <w:rPr>
                <w:sz w:val="24"/>
                <w:szCs w:val="24"/>
              </w:rPr>
              <w:t>Развлечения</w:t>
            </w:r>
          </w:p>
        </w:tc>
        <w:tc>
          <w:tcPr>
            <w:tcW w:w="851" w:type="dxa"/>
          </w:tcPr>
          <w:p w:rsidR="00404F30" w:rsidRPr="00385E97" w:rsidRDefault="00404F30" w:rsidP="00613E41">
            <w:pPr>
              <w:rPr>
                <w:sz w:val="24"/>
                <w:szCs w:val="24"/>
              </w:rPr>
            </w:pPr>
            <w:r w:rsidRPr="00385E97">
              <w:rPr>
                <w:sz w:val="24"/>
                <w:szCs w:val="24"/>
              </w:rPr>
              <w:t>4.8</w:t>
            </w:r>
          </w:p>
          <w:p w:rsidR="00404F30" w:rsidRPr="00385E97" w:rsidRDefault="00404F30" w:rsidP="00613E41">
            <w:pPr>
              <w:rPr>
                <w:sz w:val="24"/>
                <w:szCs w:val="24"/>
              </w:rPr>
            </w:pPr>
          </w:p>
          <w:p w:rsidR="00404F30" w:rsidRPr="00385E97" w:rsidRDefault="00404F30" w:rsidP="00613E41">
            <w:pPr>
              <w:rPr>
                <w:sz w:val="24"/>
                <w:szCs w:val="24"/>
              </w:rPr>
            </w:pPr>
          </w:p>
        </w:tc>
        <w:tc>
          <w:tcPr>
            <w:tcW w:w="6378" w:type="dxa"/>
            <w:vMerge/>
          </w:tcPr>
          <w:p w:rsidR="00404F30" w:rsidRPr="00385E97" w:rsidRDefault="00404F30" w:rsidP="00613E41">
            <w:pPr>
              <w:rPr>
                <w:sz w:val="24"/>
                <w:szCs w:val="24"/>
              </w:rPr>
            </w:pPr>
          </w:p>
        </w:tc>
        <w:tc>
          <w:tcPr>
            <w:tcW w:w="5529" w:type="dxa"/>
            <w:vMerge/>
          </w:tcPr>
          <w:p w:rsidR="00404F30" w:rsidRPr="00385E97" w:rsidRDefault="00404F30" w:rsidP="00613E41">
            <w:pPr>
              <w:rPr>
                <w:sz w:val="24"/>
                <w:szCs w:val="24"/>
              </w:rPr>
            </w:pPr>
          </w:p>
        </w:tc>
      </w:tr>
      <w:tr w:rsidR="00404F30" w:rsidRPr="00385E97" w:rsidTr="0064735E">
        <w:trPr>
          <w:trHeight w:val="20"/>
        </w:trPr>
        <w:tc>
          <w:tcPr>
            <w:tcW w:w="2518" w:type="dxa"/>
          </w:tcPr>
          <w:p w:rsidR="00404F30" w:rsidRPr="00385E97" w:rsidRDefault="00404F30" w:rsidP="00613E41">
            <w:pPr>
              <w:rPr>
                <w:sz w:val="24"/>
                <w:szCs w:val="24"/>
              </w:rPr>
            </w:pPr>
            <w:r w:rsidRPr="00385E97">
              <w:rPr>
                <w:sz w:val="24"/>
                <w:szCs w:val="24"/>
              </w:rPr>
              <w:t xml:space="preserve">Объекты торговли (торговые центры, торгово-развлекательные </w:t>
            </w:r>
            <w:r w:rsidRPr="00385E97">
              <w:rPr>
                <w:sz w:val="24"/>
                <w:szCs w:val="24"/>
              </w:rPr>
              <w:lastRenderedPageBreak/>
              <w:t>центры (комплексы)</w:t>
            </w:r>
          </w:p>
        </w:tc>
        <w:tc>
          <w:tcPr>
            <w:tcW w:w="851" w:type="dxa"/>
          </w:tcPr>
          <w:p w:rsidR="00404F30" w:rsidRPr="00385E97" w:rsidRDefault="00404F30" w:rsidP="00613E41">
            <w:pPr>
              <w:rPr>
                <w:sz w:val="24"/>
                <w:szCs w:val="24"/>
              </w:rPr>
            </w:pPr>
            <w:r w:rsidRPr="00385E97">
              <w:rPr>
                <w:sz w:val="24"/>
                <w:szCs w:val="24"/>
              </w:rPr>
              <w:lastRenderedPageBreak/>
              <w:t>4.2</w:t>
            </w:r>
          </w:p>
        </w:tc>
        <w:tc>
          <w:tcPr>
            <w:tcW w:w="6378" w:type="dxa"/>
          </w:tcPr>
          <w:p w:rsidR="00404F30" w:rsidRPr="00385E97" w:rsidRDefault="00404F30" w:rsidP="00613E41">
            <w:pPr>
              <w:rPr>
                <w:sz w:val="24"/>
                <w:szCs w:val="24"/>
              </w:rPr>
            </w:pPr>
            <w:r w:rsidRPr="00385E97">
              <w:rPr>
                <w:sz w:val="24"/>
                <w:szCs w:val="24"/>
              </w:rPr>
              <w:t xml:space="preserve">Минимальная площадь земельного участка: </w:t>
            </w:r>
          </w:p>
          <w:p w:rsidR="00404F30" w:rsidRPr="00385E97" w:rsidRDefault="00404F30" w:rsidP="00613E41">
            <w:pPr>
              <w:rPr>
                <w:sz w:val="24"/>
                <w:szCs w:val="24"/>
              </w:rPr>
            </w:pPr>
            <w:r w:rsidRPr="00385E97">
              <w:rPr>
                <w:sz w:val="24"/>
                <w:szCs w:val="24"/>
              </w:rPr>
              <w:t>- 500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lastRenderedPageBreak/>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3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75%, включая основное строение и вспомогательные, обеспечивающие функционирование объекта. </w:t>
            </w:r>
          </w:p>
        </w:tc>
        <w:tc>
          <w:tcPr>
            <w:tcW w:w="5529" w:type="dxa"/>
          </w:tcPr>
          <w:p w:rsidR="00404F30" w:rsidRPr="00385E97" w:rsidRDefault="00404F30" w:rsidP="00613E41">
            <w:pPr>
              <w:rPr>
                <w:sz w:val="24"/>
                <w:szCs w:val="24"/>
              </w:rPr>
            </w:pPr>
            <w:r w:rsidRPr="00385E97">
              <w:rPr>
                <w:sz w:val="24"/>
                <w:szCs w:val="24"/>
              </w:rPr>
              <w:lastRenderedPageBreak/>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w:t>
            </w:r>
            <w:r w:rsidRPr="00385E97">
              <w:rPr>
                <w:sz w:val="24"/>
                <w:szCs w:val="24"/>
              </w:rPr>
              <w:lastRenderedPageBreak/>
              <w:t>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4735E">
        <w:trPr>
          <w:trHeight w:val="20"/>
        </w:trPr>
        <w:tc>
          <w:tcPr>
            <w:tcW w:w="2518" w:type="dxa"/>
          </w:tcPr>
          <w:p w:rsidR="00404F30" w:rsidRPr="00385E97" w:rsidRDefault="00404F30" w:rsidP="00613E41">
            <w:pPr>
              <w:rPr>
                <w:sz w:val="24"/>
                <w:szCs w:val="24"/>
              </w:rPr>
            </w:pPr>
            <w:r w:rsidRPr="00385E97">
              <w:rPr>
                <w:sz w:val="24"/>
                <w:szCs w:val="24"/>
              </w:rPr>
              <w:lastRenderedPageBreak/>
              <w:t>Магазины</w:t>
            </w:r>
          </w:p>
        </w:tc>
        <w:tc>
          <w:tcPr>
            <w:tcW w:w="851" w:type="dxa"/>
          </w:tcPr>
          <w:p w:rsidR="00404F30" w:rsidRPr="00385E97" w:rsidRDefault="00404F30" w:rsidP="00613E41">
            <w:pPr>
              <w:rPr>
                <w:sz w:val="24"/>
                <w:szCs w:val="24"/>
              </w:rPr>
            </w:pPr>
            <w:r w:rsidRPr="00385E97">
              <w:rPr>
                <w:sz w:val="24"/>
                <w:szCs w:val="24"/>
              </w:rPr>
              <w:t>4.4</w:t>
            </w:r>
          </w:p>
        </w:tc>
        <w:tc>
          <w:tcPr>
            <w:tcW w:w="6378" w:type="dxa"/>
            <w:vMerge w:val="restart"/>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lastRenderedPageBreak/>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75%, включая основное строение и вспомогательные, обеспечивающие функционирование объекта. </w:t>
            </w:r>
          </w:p>
        </w:tc>
        <w:tc>
          <w:tcPr>
            <w:tcW w:w="5529" w:type="dxa"/>
            <w:vMerge w:val="restart"/>
          </w:tcPr>
          <w:p w:rsidR="00404F30" w:rsidRPr="00385E97" w:rsidRDefault="00404F30" w:rsidP="00613E41">
            <w:pPr>
              <w:rPr>
                <w:sz w:val="24"/>
                <w:szCs w:val="24"/>
              </w:rPr>
            </w:pPr>
            <w:r w:rsidRPr="00385E97">
              <w:rPr>
                <w:sz w:val="24"/>
                <w:szCs w:val="24"/>
              </w:rPr>
              <w:lastRenderedPageBreak/>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4735E">
        <w:trPr>
          <w:trHeight w:val="20"/>
        </w:trPr>
        <w:tc>
          <w:tcPr>
            <w:tcW w:w="2518" w:type="dxa"/>
          </w:tcPr>
          <w:p w:rsidR="00404F30" w:rsidRPr="00385E97" w:rsidRDefault="00404F30" w:rsidP="00613E41">
            <w:pPr>
              <w:rPr>
                <w:sz w:val="24"/>
                <w:szCs w:val="24"/>
              </w:rPr>
            </w:pPr>
            <w:r w:rsidRPr="00385E97">
              <w:rPr>
                <w:sz w:val="24"/>
                <w:szCs w:val="24"/>
              </w:rPr>
              <w:t>Общественное питание</w:t>
            </w:r>
          </w:p>
        </w:tc>
        <w:tc>
          <w:tcPr>
            <w:tcW w:w="851" w:type="dxa"/>
          </w:tcPr>
          <w:p w:rsidR="00404F30" w:rsidRPr="00385E97" w:rsidRDefault="00404F30" w:rsidP="00613E41">
            <w:pPr>
              <w:rPr>
                <w:sz w:val="24"/>
                <w:szCs w:val="24"/>
              </w:rPr>
            </w:pPr>
            <w:r w:rsidRPr="00385E97">
              <w:rPr>
                <w:sz w:val="24"/>
                <w:szCs w:val="24"/>
              </w:rPr>
              <w:t>4.6</w:t>
            </w:r>
          </w:p>
        </w:tc>
        <w:tc>
          <w:tcPr>
            <w:tcW w:w="6378" w:type="dxa"/>
            <w:vMerge/>
          </w:tcPr>
          <w:p w:rsidR="00404F30" w:rsidRPr="00385E97" w:rsidRDefault="00404F30" w:rsidP="00613E41">
            <w:pPr>
              <w:rPr>
                <w:sz w:val="24"/>
                <w:szCs w:val="24"/>
              </w:rPr>
            </w:pPr>
          </w:p>
        </w:tc>
        <w:tc>
          <w:tcPr>
            <w:tcW w:w="5529" w:type="dxa"/>
            <w:vMerge/>
          </w:tcPr>
          <w:p w:rsidR="00404F30" w:rsidRPr="00385E97" w:rsidRDefault="00404F30" w:rsidP="00613E41">
            <w:pPr>
              <w:rPr>
                <w:sz w:val="24"/>
                <w:szCs w:val="24"/>
              </w:rPr>
            </w:pPr>
          </w:p>
        </w:tc>
      </w:tr>
      <w:tr w:rsidR="00404F30" w:rsidRPr="00385E97" w:rsidTr="0064735E">
        <w:trPr>
          <w:trHeight w:val="20"/>
        </w:trPr>
        <w:tc>
          <w:tcPr>
            <w:tcW w:w="2518" w:type="dxa"/>
          </w:tcPr>
          <w:p w:rsidR="00404F30" w:rsidRPr="00385E97" w:rsidRDefault="00404F30" w:rsidP="00613E41">
            <w:pPr>
              <w:rPr>
                <w:sz w:val="24"/>
                <w:szCs w:val="24"/>
              </w:rPr>
            </w:pPr>
            <w:r w:rsidRPr="00385E97">
              <w:rPr>
                <w:sz w:val="24"/>
                <w:szCs w:val="24"/>
              </w:rPr>
              <w:lastRenderedPageBreak/>
              <w:t>Социальное обслуживание</w:t>
            </w:r>
          </w:p>
        </w:tc>
        <w:tc>
          <w:tcPr>
            <w:tcW w:w="851" w:type="dxa"/>
          </w:tcPr>
          <w:p w:rsidR="00404F30" w:rsidRPr="00385E97" w:rsidRDefault="00404F30" w:rsidP="00613E41">
            <w:pPr>
              <w:rPr>
                <w:sz w:val="24"/>
                <w:szCs w:val="24"/>
              </w:rPr>
            </w:pPr>
            <w:r w:rsidRPr="00385E97">
              <w:rPr>
                <w:sz w:val="24"/>
                <w:szCs w:val="24"/>
              </w:rPr>
              <w:t>3.2</w:t>
            </w:r>
          </w:p>
        </w:tc>
        <w:tc>
          <w:tcPr>
            <w:tcW w:w="6378" w:type="dxa"/>
          </w:tcPr>
          <w:p w:rsidR="00404F30" w:rsidRPr="00385E97" w:rsidRDefault="00404F30" w:rsidP="00613E41">
            <w:pPr>
              <w:rPr>
                <w:sz w:val="24"/>
                <w:szCs w:val="24"/>
              </w:rPr>
            </w:pPr>
            <w:r w:rsidRPr="00385E97">
              <w:rPr>
                <w:sz w:val="24"/>
                <w:szCs w:val="24"/>
              </w:rPr>
              <w:t xml:space="preserve">Минимальная площадь земельного участка: </w:t>
            </w:r>
          </w:p>
          <w:p w:rsidR="00404F30" w:rsidRPr="00385E97" w:rsidRDefault="00404F30" w:rsidP="00613E41">
            <w:pPr>
              <w:rPr>
                <w:sz w:val="24"/>
                <w:szCs w:val="24"/>
              </w:rPr>
            </w:pPr>
            <w:r w:rsidRPr="00385E97">
              <w:rPr>
                <w:sz w:val="24"/>
                <w:szCs w:val="24"/>
              </w:rPr>
              <w:t>- 500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3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75%, включая основное строение и вспомогательные, обеспечивающие функционирование объекта. </w:t>
            </w:r>
          </w:p>
        </w:tc>
        <w:tc>
          <w:tcPr>
            <w:tcW w:w="5529"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4735E">
        <w:trPr>
          <w:trHeight w:val="20"/>
        </w:trPr>
        <w:tc>
          <w:tcPr>
            <w:tcW w:w="2518" w:type="dxa"/>
          </w:tcPr>
          <w:p w:rsidR="00404F30" w:rsidRPr="00385E97" w:rsidRDefault="00404F30" w:rsidP="00613E41">
            <w:pPr>
              <w:rPr>
                <w:sz w:val="24"/>
                <w:szCs w:val="24"/>
              </w:rPr>
            </w:pPr>
            <w:r w:rsidRPr="00385E97">
              <w:rPr>
                <w:sz w:val="24"/>
                <w:szCs w:val="24"/>
              </w:rPr>
              <w:t xml:space="preserve">Амбулаторно-поликлиническое </w:t>
            </w:r>
            <w:r w:rsidRPr="00385E97">
              <w:rPr>
                <w:sz w:val="24"/>
                <w:szCs w:val="24"/>
              </w:rPr>
              <w:lastRenderedPageBreak/>
              <w:t>обслуживание</w:t>
            </w:r>
          </w:p>
        </w:tc>
        <w:tc>
          <w:tcPr>
            <w:tcW w:w="851" w:type="dxa"/>
          </w:tcPr>
          <w:p w:rsidR="00404F30" w:rsidRPr="00385E97" w:rsidRDefault="00404F30" w:rsidP="00613E41">
            <w:pPr>
              <w:rPr>
                <w:sz w:val="24"/>
                <w:szCs w:val="24"/>
              </w:rPr>
            </w:pPr>
            <w:r w:rsidRPr="00385E97">
              <w:rPr>
                <w:sz w:val="24"/>
                <w:szCs w:val="24"/>
              </w:rPr>
              <w:lastRenderedPageBreak/>
              <w:t>3.4.1</w:t>
            </w:r>
          </w:p>
        </w:tc>
        <w:tc>
          <w:tcPr>
            <w:tcW w:w="6378" w:type="dxa"/>
          </w:tcPr>
          <w:p w:rsidR="00404F30" w:rsidRPr="00385E97" w:rsidRDefault="00404F30" w:rsidP="00613E41">
            <w:pPr>
              <w:rPr>
                <w:sz w:val="24"/>
                <w:szCs w:val="24"/>
              </w:rPr>
            </w:pPr>
            <w:r w:rsidRPr="00385E97">
              <w:rPr>
                <w:sz w:val="24"/>
                <w:szCs w:val="24"/>
              </w:rPr>
              <w:t xml:space="preserve">Минимальная площадь земельного участка: </w:t>
            </w:r>
          </w:p>
          <w:p w:rsidR="00404F30" w:rsidRPr="00385E97" w:rsidRDefault="00404F30" w:rsidP="00613E41">
            <w:pPr>
              <w:rPr>
                <w:sz w:val="24"/>
                <w:szCs w:val="24"/>
              </w:rPr>
            </w:pPr>
            <w:r w:rsidRPr="00385E97">
              <w:rPr>
                <w:sz w:val="24"/>
                <w:szCs w:val="24"/>
              </w:rPr>
              <w:t>- 500 кв. м.</w:t>
            </w:r>
          </w:p>
          <w:p w:rsidR="00404F30" w:rsidRPr="00385E97" w:rsidRDefault="00404F30" w:rsidP="00613E41">
            <w:pPr>
              <w:rPr>
                <w:sz w:val="24"/>
                <w:szCs w:val="24"/>
              </w:rPr>
            </w:pPr>
            <w:r w:rsidRPr="00385E97">
              <w:rPr>
                <w:sz w:val="24"/>
                <w:szCs w:val="24"/>
              </w:rPr>
              <w:lastRenderedPageBreak/>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3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45%, включая основное строение и вспомогательные, обеспечивающие функционирование объекта. </w:t>
            </w:r>
          </w:p>
        </w:tc>
        <w:tc>
          <w:tcPr>
            <w:tcW w:w="5529" w:type="dxa"/>
          </w:tcPr>
          <w:p w:rsidR="00404F30" w:rsidRPr="00385E97" w:rsidRDefault="00404F30" w:rsidP="00613E41">
            <w:pPr>
              <w:rPr>
                <w:sz w:val="24"/>
                <w:szCs w:val="24"/>
              </w:rPr>
            </w:pPr>
            <w:r w:rsidRPr="00385E97">
              <w:rPr>
                <w:sz w:val="24"/>
                <w:szCs w:val="24"/>
              </w:rPr>
              <w:lastRenderedPageBreak/>
              <w:t xml:space="preserve">Не допускается размещать лечебно-профилактические и оздоровительные учреждения </w:t>
            </w:r>
            <w:r w:rsidRPr="00385E97">
              <w:rPr>
                <w:sz w:val="24"/>
                <w:szCs w:val="24"/>
              </w:rPr>
              <w:lastRenderedPageBreak/>
              <w:t>общего пользования в санитарно-защитных зонах, установленных в предусмотренном действующим законодательством порядке.</w:t>
            </w:r>
          </w:p>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4735E">
        <w:trPr>
          <w:trHeight w:val="20"/>
        </w:trPr>
        <w:tc>
          <w:tcPr>
            <w:tcW w:w="2518" w:type="dxa"/>
          </w:tcPr>
          <w:p w:rsidR="00404F30" w:rsidRPr="00385E97" w:rsidRDefault="00404F30" w:rsidP="00613E41">
            <w:pPr>
              <w:rPr>
                <w:sz w:val="24"/>
                <w:szCs w:val="24"/>
              </w:rPr>
            </w:pPr>
            <w:r w:rsidRPr="00385E97">
              <w:rPr>
                <w:sz w:val="24"/>
                <w:szCs w:val="24"/>
              </w:rPr>
              <w:lastRenderedPageBreak/>
              <w:t>Дошкольное, начальное и среднее общее образование</w:t>
            </w:r>
          </w:p>
        </w:tc>
        <w:tc>
          <w:tcPr>
            <w:tcW w:w="851" w:type="dxa"/>
          </w:tcPr>
          <w:p w:rsidR="00404F30" w:rsidRPr="00385E97" w:rsidRDefault="00404F30" w:rsidP="00613E41">
            <w:pPr>
              <w:rPr>
                <w:sz w:val="24"/>
                <w:szCs w:val="24"/>
              </w:rPr>
            </w:pPr>
            <w:r w:rsidRPr="00385E97">
              <w:rPr>
                <w:sz w:val="24"/>
                <w:szCs w:val="24"/>
              </w:rPr>
              <w:t>3.5.1</w:t>
            </w:r>
          </w:p>
        </w:tc>
        <w:tc>
          <w:tcPr>
            <w:tcW w:w="6378" w:type="dxa"/>
          </w:tcPr>
          <w:p w:rsidR="00404F30" w:rsidRPr="00385E97" w:rsidRDefault="00404F30" w:rsidP="00613E41">
            <w:pPr>
              <w:rPr>
                <w:sz w:val="24"/>
                <w:szCs w:val="24"/>
              </w:rPr>
            </w:pPr>
            <w:r w:rsidRPr="00385E97">
              <w:rPr>
                <w:sz w:val="24"/>
                <w:szCs w:val="24"/>
              </w:rPr>
              <w:t>Минимальная площадь земельного участка:</w:t>
            </w:r>
          </w:p>
          <w:p w:rsidR="00404F30" w:rsidRPr="00385E97" w:rsidRDefault="00404F30" w:rsidP="00613E41">
            <w:pPr>
              <w:rPr>
                <w:sz w:val="24"/>
                <w:szCs w:val="24"/>
              </w:rPr>
            </w:pPr>
            <w:r w:rsidRPr="00385E97">
              <w:rPr>
                <w:sz w:val="24"/>
                <w:szCs w:val="24"/>
              </w:rPr>
              <w:t>- муниципальные дошкольные образовательные организации –3120 кв. м;</w:t>
            </w:r>
          </w:p>
          <w:p w:rsidR="00404F30" w:rsidRPr="00385E97" w:rsidRDefault="00404F30" w:rsidP="00613E41">
            <w:pPr>
              <w:rPr>
                <w:sz w:val="24"/>
                <w:szCs w:val="24"/>
              </w:rPr>
            </w:pPr>
            <w:r w:rsidRPr="00385E97">
              <w:rPr>
                <w:sz w:val="24"/>
                <w:szCs w:val="24"/>
              </w:rPr>
              <w:t>- муниципальные общеобразовательные организации –20 000 кв. м;</w:t>
            </w:r>
          </w:p>
          <w:p w:rsidR="00404F30" w:rsidRPr="00385E97" w:rsidRDefault="00404F30" w:rsidP="00613E41">
            <w:pPr>
              <w:rPr>
                <w:sz w:val="24"/>
                <w:szCs w:val="24"/>
              </w:rPr>
            </w:pPr>
            <w:r w:rsidRPr="00385E97">
              <w:rPr>
                <w:sz w:val="24"/>
                <w:szCs w:val="24"/>
              </w:rPr>
              <w:t>муниципальные организации дополнительного образования –450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 xml:space="preserve">Минимальный размер земельного участка – не подлежит </w:t>
            </w:r>
            <w:r w:rsidRPr="00385E97">
              <w:rPr>
                <w:sz w:val="24"/>
                <w:szCs w:val="24"/>
              </w:rPr>
              <w:lastRenderedPageBreak/>
              <w:t>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3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- 10 м.</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60%, включая основное строение и вспомогательные, обеспечивающие функционирование объекта.</w:t>
            </w:r>
          </w:p>
        </w:tc>
        <w:tc>
          <w:tcPr>
            <w:tcW w:w="5529" w:type="dxa"/>
          </w:tcPr>
          <w:p w:rsidR="00404F30" w:rsidRPr="00385E97" w:rsidRDefault="00404F30" w:rsidP="00613E41">
            <w:pPr>
              <w:rPr>
                <w:sz w:val="24"/>
                <w:szCs w:val="24"/>
              </w:rPr>
            </w:pPr>
            <w:r w:rsidRPr="00385E97">
              <w:rPr>
                <w:sz w:val="24"/>
                <w:szCs w:val="24"/>
              </w:rPr>
              <w:lastRenderedPageBreak/>
              <w:t>Не допускается размещать образовательные и детские учреждения в санитарно-защитных зонах, установленных в предусмотренном действующим законодательством порядке.</w:t>
            </w:r>
          </w:p>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w:t>
            </w:r>
            <w:r w:rsidRPr="00385E97">
              <w:rPr>
                <w:sz w:val="24"/>
                <w:szCs w:val="24"/>
              </w:rPr>
              <w:lastRenderedPageBreak/>
              <w:t>и особых условий использования земельных участков, расположенных в границах таких зон».</w:t>
            </w:r>
          </w:p>
        </w:tc>
      </w:tr>
      <w:tr w:rsidR="00404F30" w:rsidRPr="00385E97" w:rsidTr="0064735E">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06"/>
        </w:trPr>
        <w:tc>
          <w:tcPr>
            <w:tcW w:w="2518" w:type="dxa"/>
          </w:tcPr>
          <w:p w:rsidR="00404F30" w:rsidRPr="00385E97" w:rsidRDefault="00404F30" w:rsidP="00613E41">
            <w:pPr>
              <w:rPr>
                <w:sz w:val="24"/>
                <w:szCs w:val="24"/>
              </w:rPr>
            </w:pPr>
            <w:r w:rsidRPr="00385E97">
              <w:rPr>
                <w:sz w:val="24"/>
                <w:szCs w:val="24"/>
              </w:rPr>
              <w:lastRenderedPageBreak/>
              <w:t>Религиозное использование</w:t>
            </w:r>
          </w:p>
        </w:tc>
        <w:tc>
          <w:tcPr>
            <w:tcW w:w="851" w:type="dxa"/>
          </w:tcPr>
          <w:p w:rsidR="00404F30" w:rsidRPr="00385E97" w:rsidRDefault="00404F30" w:rsidP="00613E41">
            <w:pPr>
              <w:rPr>
                <w:sz w:val="24"/>
                <w:szCs w:val="24"/>
              </w:rPr>
            </w:pPr>
            <w:r w:rsidRPr="00385E97">
              <w:rPr>
                <w:sz w:val="24"/>
                <w:szCs w:val="24"/>
              </w:rPr>
              <w:t>3.7</w:t>
            </w:r>
          </w:p>
        </w:tc>
        <w:tc>
          <w:tcPr>
            <w:tcW w:w="6378" w:type="dxa"/>
          </w:tcPr>
          <w:p w:rsidR="00404F30" w:rsidRPr="00385E97" w:rsidRDefault="00404F30" w:rsidP="00613E41">
            <w:pPr>
              <w:rPr>
                <w:sz w:val="24"/>
                <w:szCs w:val="24"/>
              </w:rPr>
            </w:pPr>
            <w:r w:rsidRPr="00385E97">
              <w:rPr>
                <w:sz w:val="24"/>
                <w:szCs w:val="24"/>
              </w:rPr>
              <w:t xml:space="preserve">Минимальная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не подлежит установлению.</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70%, включая основное строение и вспомогательные, обеспечивающие функционирование объекта. </w:t>
            </w:r>
          </w:p>
        </w:tc>
        <w:tc>
          <w:tcPr>
            <w:tcW w:w="5529"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4735E">
        <w:tblPrEx>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PrEx>
        <w:trPr>
          <w:trHeight w:val="206"/>
        </w:trPr>
        <w:tc>
          <w:tcPr>
            <w:tcW w:w="2518" w:type="dxa"/>
          </w:tcPr>
          <w:p w:rsidR="00404F30" w:rsidRPr="00385E97" w:rsidRDefault="00404F30" w:rsidP="00613E41">
            <w:pPr>
              <w:rPr>
                <w:sz w:val="24"/>
                <w:szCs w:val="24"/>
              </w:rPr>
            </w:pPr>
            <w:r w:rsidRPr="00385E97">
              <w:rPr>
                <w:sz w:val="24"/>
                <w:szCs w:val="24"/>
              </w:rPr>
              <w:t>Служебные гаражи</w:t>
            </w:r>
          </w:p>
        </w:tc>
        <w:tc>
          <w:tcPr>
            <w:tcW w:w="851" w:type="dxa"/>
          </w:tcPr>
          <w:p w:rsidR="00404F30" w:rsidRPr="00385E97" w:rsidRDefault="00404F30" w:rsidP="00613E41">
            <w:pPr>
              <w:rPr>
                <w:sz w:val="24"/>
                <w:szCs w:val="24"/>
              </w:rPr>
            </w:pPr>
            <w:r w:rsidRPr="00385E97">
              <w:rPr>
                <w:sz w:val="24"/>
                <w:szCs w:val="24"/>
              </w:rPr>
              <w:t>4.9</w:t>
            </w:r>
          </w:p>
        </w:tc>
        <w:tc>
          <w:tcPr>
            <w:tcW w:w="6378"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w:t>
            </w:r>
            <w:r w:rsidRPr="00385E97">
              <w:rPr>
                <w:sz w:val="24"/>
                <w:szCs w:val="24"/>
              </w:rPr>
              <w:lastRenderedPageBreak/>
              <w:t xml:space="preserve">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tc>
        <w:tc>
          <w:tcPr>
            <w:tcW w:w="5529" w:type="dxa"/>
          </w:tcPr>
          <w:p w:rsidR="00404F30" w:rsidRPr="00385E97" w:rsidRDefault="00404F30" w:rsidP="00613E41">
            <w:pPr>
              <w:rPr>
                <w:sz w:val="24"/>
                <w:szCs w:val="24"/>
              </w:rPr>
            </w:pPr>
            <w:r w:rsidRPr="00385E97">
              <w:rPr>
                <w:sz w:val="24"/>
                <w:szCs w:val="24"/>
              </w:rPr>
              <w:lastRenderedPageBreak/>
              <w:t xml:space="preserve">Использование земельных участков в границах охранных зон объектов электросетевого хозяйства осуществлять в соответствии с Постановлением </w:t>
            </w:r>
            <w:r w:rsidRPr="00385E97">
              <w:rPr>
                <w:sz w:val="24"/>
                <w:szCs w:val="24"/>
              </w:rPr>
              <w:lastRenderedPageBreak/>
              <w:t>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4735E">
        <w:trPr>
          <w:trHeight w:val="20"/>
        </w:trPr>
        <w:tc>
          <w:tcPr>
            <w:tcW w:w="2518" w:type="dxa"/>
          </w:tcPr>
          <w:p w:rsidR="00404F30" w:rsidRPr="00385E97" w:rsidRDefault="00404F30" w:rsidP="00613E41">
            <w:pPr>
              <w:rPr>
                <w:sz w:val="24"/>
                <w:szCs w:val="24"/>
              </w:rPr>
            </w:pPr>
            <w:r w:rsidRPr="00385E97">
              <w:rPr>
                <w:sz w:val="24"/>
                <w:szCs w:val="24"/>
              </w:rPr>
              <w:lastRenderedPageBreak/>
              <w:t>Коммунальное обслуживание</w:t>
            </w:r>
          </w:p>
        </w:tc>
        <w:tc>
          <w:tcPr>
            <w:tcW w:w="851" w:type="dxa"/>
          </w:tcPr>
          <w:p w:rsidR="00404F30" w:rsidRPr="00385E97" w:rsidRDefault="00404F30" w:rsidP="00613E41">
            <w:pPr>
              <w:rPr>
                <w:sz w:val="24"/>
                <w:szCs w:val="24"/>
              </w:rPr>
            </w:pPr>
            <w:r w:rsidRPr="00385E97">
              <w:rPr>
                <w:sz w:val="24"/>
                <w:szCs w:val="24"/>
              </w:rPr>
              <w:t>3.1</w:t>
            </w:r>
          </w:p>
        </w:tc>
        <w:tc>
          <w:tcPr>
            <w:tcW w:w="6378"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p w:rsidR="00404F30" w:rsidRPr="00385E97" w:rsidRDefault="00404F30" w:rsidP="00613E41">
            <w:pPr>
              <w:rPr>
                <w:sz w:val="24"/>
                <w:szCs w:val="24"/>
              </w:rPr>
            </w:pPr>
          </w:p>
        </w:tc>
        <w:tc>
          <w:tcPr>
            <w:tcW w:w="5529" w:type="dxa"/>
          </w:tcPr>
          <w:p w:rsidR="00404F30" w:rsidRPr="00385E97" w:rsidRDefault="00404F30" w:rsidP="00613E41">
            <w:pPr>
              <w:rPr>
                <w:sz w:val="24"/>
                <w:szCs w:val="24"/>
              </w:rPr>
            </w:pPr>
            <w:r w:rsidRPr="00385E97">
              <w:rPr>
                <w:sz w:val="24"/>
                <w:szCs w:val="24"/>
              </w:rPr>
              <w:lastRenderedPageBreak/>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4735E">
        <w:trPr>
          <w:trHeight w:val="20"/>
        </w:trPr>
        <w:tc>
          <w:tcPr>
            <w:tcW w:w="2518" w:type="dxa"/>
          </w:tcPr>
          <w:p w:rsidR="00404F30" w:rsidRPr="00385E97" w:rsidRDefault="00404F30" w:rsidP="00613E41">
            <w:pPr>
              <w:rPr>
                <w:sz w:val="24"/>
                <w:szCs w:val="24"/>
              </w:rPr>
            </w:pPr>
            <w:r w:rsidRPr="00385E97">
              <w:rPr>
                <w:sz w:val="24"/>
                <w:szCs w:val="24"/>
              </w:rPr>
              <w:lastRenderedPageBreak/>
              <w:t>Земельные участки (территории) общего пользования</w:t>
            </w:r>
          </w:p>
        </w:tc>
        <w:tc>
          <w:tcPr>
            <w:tcW w:w="851" w:type="dxa"/>
          </w:tcPr>
          <w:p w:rsidR="00404F30" w:rsidRPr="00385E97" w:rsidRDefault="00404F30" w:rsidP="00613E41">
            <w:pPr>
              <w:rPr>
                <w:sz w:val="24"/>
                <w:szCs w:val="24"/>
              </w:rPr>
            </w:pPr>
            <w:r w:rsidRPr="00385E97">
              <w:rPr>
                <w:sz w:val="24"/>
                <w:szCs w:val="24"/>
              </w:rPr>
              <w:t>12.0</w:t>
            </w:r>
          </w:p>
        </w:tc>
        <w:tc>
          <w:tcPr>
            <w:tcW w:w="6378"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tc>
        <w:tc>
          <w:tcPr>
            <w:tcW w:w="5529" w:type="dxa"/>
          </w:tcPr>
          <w:p w:rsidR="00404F30" w:rsidRPr="00385E97" w:rsidRDefault="00404F30" w:rsidP="00613E41">
            <w:pPr>
              <w:rPr>
                <w:sz w:val="24"/>
                <w:szCs w:val="24"/>
              </w:rPr>
            </w:pPr>
          </w:p>
        </w:tc>
      </w:tr>
    </w:tbl>
    <w:p w:rsidR="00404F30" w:rsidRPr="00385E97" w:rsidRDefault="00404F30" w:rsidP="00404F30">
      <w:pPr>
        <w:rPr>
          <w:sz w:val="24"/>
          <w:szCs w:val="24"/>
        </w:rPr>
        <w:sectPr w:rsidR="00404F30" w:rsidRPr="00385E97" w:rsidSect="00613E41">
          <w:pgSz w:w="16838" w:h="11906" w:orient="landscape"/>
          <w:pgMar w:top="1134" w:right="851" w:bottom="1134" w:left="1134" w:header="709" w:footer="709" w:gutter="0"/>
          <w:cols w:space="708"/>
          <w:docGrid w:linePitch="360"/>
        </w:sectPr>
      </w:pPr>
    </w:p>
    <w:p w:rsidR="00404F30" w:rsidRPr="00385E97" w:rsidRDefault="00404F30" w:rsidP="00404F30">
      <w:pPr>
        <w:rPr>
          <w:sz w:val="24"/>
          <w:szCs w:val="24"/>
        </w:rPr>
      </w:pPr>
      <w:r w:rsidRPr="00385E97">
        <w:rPr>
          <w:sz w:val="24"/>
          <w:szCs w:val="24"/>
        </w:rPr>
        <w:lastRenderedPageBreak/>
        <w:t>УСЛОВНО РАЗРЕШЁННЫЕ ВИДЫ И ПАРАМЕТРЫ ИСПОЛЬЗОВАНИЯ ЗЕМЕЛЬНЫХ УЧАСТКОВ И ОБЪЕКТОВ КАПИТАЛЬНОГО СТРОИТЕЛЬСТВА</w:t>
      </w:r>
    </w:p>
    <w:p w:rsidR="00404F30" w:rsidRPr="00385E97" w:rsidRDefault="00404F30" w:rsidP="00404F30">
      <w:pPr>
        <w:rPr>
          <w:sz w:val="24"/>
          <w:szCs w:val="24"/>
        </w:rPr>
      </w:pPr>
    </w:p>
    <w:tbl>
      <w:tblPr>
        <w:tblW w:w="506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39"/>
        <w:gridCol w:w="833"/>
        <w:gridCol w:w="6550"/>
        <w:gridCol w:w="5674"/>
      </w:tblGrid>
      <w:tr w:rsidR="00404F30" w:rsidRPr="00385E97" w:rsidTr="00613E41">
        <w:trPr>
          <w:trHeight w:val="2024"/>
          <w:tblHeader/>
        </w:trPr>
        <w:tc>
          <w:tcPr>
            <w:tcW w:w="814" w:type="pct"/>
            <w:vAlign w:val="center"/>
          </w:tcPr>
          <w:p w:rsidR="00404F30" w:rsidRPr="00385E97" w:rsidRDefault="00404F30" w:rsidP="00613E41">
            <w:pPr>
              <w:rPr>
                <w:sz w:val="24"/>
                <w:szCs w:val="24"/>
              </w:rPr>
            </w:pPr>
            <w:r w:rsidRPr="00385E97">
              <w:rPr>
                <w:sz w:val="24"/>
                <w:szCs w:val="24"/>
              </w:rPr>
              <w:t>Виды разрешенного использования земельных участков и объектов капитального строительства</w:t>
            </w:r>
          </w:p>
        </w:tc>
        <w:tc>
          <w:tcPr>
            <w:tcW w:w="267" w:type="pct"/>
          </w:tcPr>
          <w:p w:rsidR="00404F30" w:rsidRPr="00385E97" w:rsidRDefault="00404F30" w:rsidP="00613E41">
            <w:pPr>
              <w:rPr>
                <w:sz w:val="24"/>
                <w:szCs w:val="24"/>
              </w:rPr>
            </w:pPr>
            <w:r w:rsidRPr="00385E97">
              <w:rPr>
                <w:sz w:val="24"/>
                <w:szCs w:val="24"/>
              </w:rPr>
              <w:t>Код</w:t>
            </w:r>
          </w:p>
        </w:tc>
        <w:tc>
          <w:tcPr>
            <w:tcW w:w="2100" w:type="pct"/>
            <w:vAlign w:val="center"/>
          </w:tcPr>
          <w:p w:rsidR="00404F30" w:rsidRPr="00385E97" w:rsidRDefault="00404F30" w:rsidP="00613E41">
            <w:pPr>
              <w:rPr>
                <w:sz w:val="24"/>
                <w:szCs w:val="24"/>
              </w:rPr>
            </w:pPr>
            <w:r w:rsidRPr="00385E97">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1819" w:type="pct"/>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 xml:space="preserve">земельных участков и объектов </w:t>
            </w:r>
            <w:r w:rsidRPr="00385E97">
              <w:rPr>
                <w:sz w:val="24"/>
                <w:szCs w:val="24"/>
              </w:rPr>
              <w:br/>
              <w:t>капитального строительства</w:t>
            </w:r>
          </w:p>
        </w:tc>
      </w:tr>
      <w:tr w:rsidR="00404F30" w:rsidRPr="00385E97" w:rsidTr="00613E41">
        <w:trPr>
          <w:trHeight w:val="20"/>
        </w:trPr>
        <w:tc>
          <w:tcPr>
            <w:tcW w:w="814" w:type="pct"/>
          </w:tcPr>
          <w:p w:rsidR="00404F30" w:rsidRPr="00385E97" w:rsidRDefault="00404F30" w:rsidP="00613E41">
            <w:pPr>
              <w:rPr>
                <w:sz w:val="24"/>
                <w:szCs w:val="24"/>
              </w:rPr>
            </w:pPr>
            <w:r w:rsidRPr="00385E97">
              <w:rPr>
                <w:sz w:val="24"/>
                <w:szCs w:val="24"/>
              </w:rPr>
              <w:t>Приюты для животных</w:t>
            </w:r>
          </w:p>
        </w:tc>
        <w:tc>
          <w:tcPr>
            <w:tcW w:w="267" w:type="pct"/>
          </w:tcPr>
          <w:p w:rsidR="00404F30" w:rsidRPr="00385E97" w:rsidRDefault="00404F30" w:rsidP="00613E41">
            <w:pPr>
              <w:rPr>
                <w:sz w:val="24"/>
                <w:szCs w:val="24"/>
              </w:rPr>
            </w:pPr>
            <w:r w:rsidRPr="00385E97">
              <w:rPr>
                <w:sz w:val="24"/>
                <w:szCs w:val="24"/>
              </w:rPr>
              <w:t>3.10.2</w:t>
            </w:r>
          </w:p>
        </w:tc>
        <w:tc>
          <w:tcPr>
            <w:tcW w:w="2100" w:type="pct"/>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не подлежат установлению.</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границ земельного участка – 3 м.</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tc>
        <w:tc>
          <w:tcPr>
            <w:tcW w:w="1819" w:type="pct"/>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
        </w:trPr>
        <w:tc>
          <w:tcPr>
            <w:tcW w:w="814" w:type="pct"/>
          </w:tcPr>
          <w:p w:rsidR="00404F30" w:rsidRPr="00385E97" w:rsidRDefault="00404F30" w:rsidP="00613E41">
            <w:pPr>
              <w:rPr>
                <w:sz w:val="24"/>
                <w:szCs w:val="24"/>
              </w:rPr>
            </w:pPr>
            <w:r w:rsidRPr="00385E97">
              <w:rPr>
                <w:sz w:val="24"/>
                <w:szCs w:val="24"/>
              </w:rPr>
              <w:t>Объекты дорожного сервиса</w:t>
            </w:r>
          </w:p>
          <w:p w:rsidR="00404F30" w:rsidRPr="00385E97" w:rsidRDefault="00404F30" w:rsidP="00613E41">
            <w:pPr>
              <w:rPr>
                <w:sz w:val="24"/>
                <w:szCs w:val="24"/>
              </w:rPr>
            </w:pPr>
          </w:p>
        </w:tc>
        <w:tc>
          <w:tcPr>
            <w:tcW w:w="267" w:type="pct"/>
          </w:tcPr>
          <w:p w:rsidR="00404F30" w:rsidRPr="00385E97" w:rsidRDefault="00404F30" w:rsidP="00613E41">
            <w:pPr>
              <w:rPr>
                <w:sz w:val="24"/>
                <w:szCs w:val="24"/>
              </w:rPr>
            </w:pPr>
            <w:r w:rsidRPr="00385E97">
              <w:rPr>
                <w:sz w:val="24"/>
                <w:szCs w:val="24"/>
              </w:rPr>
              <w:t>4.9.1</w:t>
            </w:r>
          </w:p>
        </w:tc>
        <w:tc>
          <w:tcPr>
            <w:tcW w:w="2100" w:type="pct"/>
          </w:tcPr>
          <w:p w:rsidR="00404F30" w:rsidRPr="00385E97" w:rsidRDefault="00404F30" w:rsidP="00613E41">
            <w:pPr>
              <w:rPr>
                <w:sz w:val="24"/>
                <w:szCs w:val="24"/>
              </w:rPr>
            </w:pPr>
            <w:r w:rsidRPr="00385E97">
              <w:rPr>
                <w:sz w:val="24"/>
                <w:szCs w:val="24"/>
              </w:rPr>
              <w:t xml:space="preserve">Минимальная площадь земельного участка: </w:t>
            </w:r>
          </w:p>
          <w:p w:rsidR="00404F30" w:rsidRPr="00385E97" w:rsidRDefault="00404F30" w:rsidP="00613E41">
            <w:pPr>
              <w:rPr>
                <w:sz w:val="24"/>
                <w:szCs w:val="24"/>
              </w:rPr>
            </w:pPr>
            <w:r w:rsidRPr="00385E97">
              <w:rPr>
                <w:sz w:val="24"/>
                <w:szCs w:val="24"/>
              </w:rPr>
              <w:t>- 200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lastRenderedPageBreak/>
              <w:t>Минимальный отступ от красной линии до объекта и хозяйственных построек</w:t>
            </w:r>
          </w:p>
          <w:p w:rsidR="00404F30" w:rsidRPr="00385E97" w:rsidRDefault="00404F30" w:rsidP="00613E41">
            <w:pPr>
              <w:rPr>
                <w:sz w:val="24"/>
                <w:szCs w:val="24"/>
              </w:rPr>
            </w:pPr>
            <w:r w:rsidRPr="00385E97">
              <w:rPr>
                <w:sz w:val="24"/>
                <w:szCs w:val="24"/>
              </w:rPr>
              <w:t>- 5 м.</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75%, включая основное строение и вспомогательные, обеспечивающие функционирование объекта. </w:t>
            </w:r>
          </w:p>
        </w:tc>
        <w:tc>
          <w:tcPr>
            <w:tcW w:w="1819" w:type="pct"/>
          </w:tcPr>
          <w:p w:rsidR="00404F30" w:rsidRPr="00385E97" w:rsidRDefault="00404F30" w:rsidP="00613E41">
            <w:pPr>
              <w:rPr>
                <w:sz w:val="24"/>
                <w:szCs w:val="24"/>
              </w:rPr>
            </w:pPr>
            <w:r w:rsidRPr="00385E97">
              <w:rPr>
                <w:sz w:val="24"/>
                <w:szCs w:val="24"/>
              </w:rPr>
              <w:lastRenderedPageBreak/>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bl>
    <w:p w:rsidR="00404F30" w:rsidRPr="00385E97" w:rsidRDefault="00404F30" w:rsidP="00404F30">
      <w:pPr>
        <w:rPr>
          <w:sz w:val="24"/>
          <w:szCs w:val="24"/>
        </w:rPr>
      </w:pPr>
      <w:r w:rsidRPr="00385E97">
        <w:rPr>
          <w:sz w:val="24"/>
          <w:szCs w:val="24"/>
        </w:rPr>
        <w:lastRenderedPageBreak/>
        <w:t>ВСПОМОГАТЕЛЬНЫЕ ВИДЫ И ПАРАМЕТРЫ РАЗРЕШЁННОГО ИСПОЛЬЗОВАНИЯ ЗЕМЕЛЬНЫХ УЧАСТКОВ И ОБЪЕКТОВ КАПИТАЛЬНОГО СТРОИТЕЛЬСТВА</w:t>
      </w:r>
    </w:p>
    <w:p w:rsidR="00404F30" w:rsidRDefault="00404F30" w:rsidP="00404F30">
      <w:pPr>
        <w:rPr>
          <w:sz w:val="24"/>
          <w:szCs w:val="24"/>
        </w:rPr>
      </w:pPr>
      <w:r>
        <w:rPr>
          <w:sz w:val="24"/>
          <w:szCs w:val="24"/>
        </w:rPr>
        <w:t>Не подлежат установлению.</w:t>
      </w: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Pr="00385E97" w:rsidRDefault="00404F30" w:rsidP="00404F30">
      <w:pPr>
        <w:rPr>
          <w:sz w:val="24"/>
          <w:szCs w:val="24"/>
        </w:rPr>
      </w:pPr>
    </w:p>
    <w:p w:rsidR="00404F30" w:rsidRPr="00385E97" w:rsidRDefault="00404F30" w:rsidP="00404F30">
      <w:pPr>
        <w:ind w:firstLine="567"/>
        <w:jc w:val="both"/>
        <w:rPr>
          <w:sz w:val="24"/>
          <w:szCs w:val="24"/>
        </w:rPr>
      </w:pPr>
      <w:bookmarkStart w:id="120" w:name="_Toc477198186"/>
      <w:bookmarkStart w:id="121" w:name="_Toc487800922"/>
      <w:r w:rsidRPr="00385E97">
        <w:rPr>
          <w:sz w:val="24"/>
          <w:szCs w:val="24"/>
        </w:rPr>
        <w:lastRenderedPageBreak/>
        <w:t>СТАТЬЯ 23 ПРОИЗВОДСТВЕННЫЕ ЗОНЫ, ЗОНЫ ИНЖЕНЕРНОЙ И ТРАНСПОРТНОЙ ИНФРАСТРУКТУРЫ (П)</w:t>
      </w:r>
      <w:bookmarkEnd w:id="120"/>
      <w:bookmarkEnd w:id="121"/>
    </w:p>
    <w:p w:rsidR="00404F30" w:rsidRPr="00385E97" w:rsidRDefault="00404F30" w:rsidP="00404F30">
      <w:pPr>
        <w:ind w:firstLine="567"/>
        <w:jc w:val="both"/>
        <w:rPr>
          <w:sz w:val="24"/>
          <w:szCs w:val="24"/>
        </w:rPr>
      </w:pPr>
      <w:r w:rsidRPr="00385E97">
        <w:rPr>
          <w:sz w:val="24"/>
          <w:szCs w:val="24"/>
        </w:rPr>
        <w:t>СТАТЬЯ 23.1. ПРОИЗВОДСТВЕННАЯ ЗОНА (П1)</w:t>
      </w:r>
    </w:p>
    <w:p w:rsidR="00404F30" w:rsidRPr="00385E97" w:rsidRDefault="00404F30" w:rsidP="00404F30">
      <w:pPr>
        <w:ind w:firstLine="567"/>
        <w:jc w:val="both"/>
        <w:rPr>
          <w:sz w:val="24"/>
          <w:szCs w:val="24"/>
        </w:rPr>
      </w:pPr>
      <w:r w:rsidRPr="00385E97">
        <w:rPr>
          <w:sz w:val="24"/>
          <w:szCs w:val="24"/>
        </w:rPr>
        <w:t>Ограничения использования земельных участков и объектов капитального строительства в производственной зоне (П1), попадающие в границы зон с особыми условиями использования территорий (ЗОУИТ), определяются статьей 17 настоящих правил.</w:t>
      </w:r>
    </w:p>
    <w:p w:rsidR="00404F30" w:rsidRPr="00385E97" w:rsidRDefault="00404F30" w:rsidP="00404F30">
      <w:pPr>
        <w:ind w:firstLine="567"/>
        <w:jc w:val="both"/>
        <w:rPr>
          <w:sz w:val="24"/>
          <w:szCs w:val="24"/>
        </w:rPr>
      </w:pPr>
      <w:r w:rsidRPr="00385E97">
        <w:rPr>
          <w:sz w:val="24"/>
          <w:szCs w:val="24"/>
        </w:rPr>
        <w:t>Действие градостроительного регламента не распространяется на земельные участки, предоставленные для добычи полезных ископаемых.</w:t>
      </w:r>
    </w:p>
    <w:p w:rsidR="00404F30" w:rsidRPr="00385E97" w:rsidRDefault="00404F30" w:rsidP="00404F30">
      <w:pPr>
        <w:ind w:firstLine="567"/>
        <w:jc w:val="both"/>
        <w:rPr>
          <w:sz w:val="24"/>
          <w:szCs w:val="24"/>
        </w:rPr>
      </w:pPr>
      <w:r w:rsidRPr="00385E97">
        <w:rPr>
          <w:sz w:val="24"/>
          <w:szCs w:val="24"/>
        </w:rPr>
        <w:t>ОСНОВНЫЕ ВИДЫ И ПАРАМЕТРЫ РАЗРЕШЁННОГО ИСПОЛЬЗОВАНИЯ ЗЕМЕЛЬНЫХ УЧАСТКОВ И ОБЪЕКТОВ КАПИТАЛЬНОГО СТРОИТЕЛЬСТВА</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18"/>
        <w:gridCol w:w="709"/>
        <w:gridCol w:w="6520"/>
        <w:gridCol w:w="5529"/>
      </w:tblGrid>
      <w:tr w:rsidR="00404F30" w:rsidRPr="00385E97" w:rsidTr="00613E41">
        <w:trPr>
          <w:trHeight w:val="1518"/>
          <w:tblHeader/>
        </w:trPr>
        <w:tc>
          <w:tcPr>
            <w:tcW w:w="2518" w:type="dxa"/>
            <w:vAlign w:val="center"/>
          </w:tcPr>
          <w:p w:rsidR="00404F30" w:rsidRPr="00385E97" w:rsidRDefault="00404F30" w:rsidP="00613E41">
            <w:pPr>
              <w:rPr>
                <w:sz w:val="24"/>
                <w:szCs w:val="24"/>
              </w:rPr>
            </w:pPr>
            <w:r w:rsidRPr="00385E97">
              <w:rPr>
                <w:sz w:val="24"/>
                <w:szCs w:val="24"/>
              </w:rPr>
              <w:t>Виды разрешенного использования земельных участков и объектов капитального строительства</w:t>
            </w:r>
          </w:p>
        </w:tc>
        <w:tc>
          <w:tcPr>
            <w:tcW w:w="709" w:type="dxa"/>
          </w:tcPr>
          <w:p w:rsidR="00404F30" w:rsidRPr="00385E97" w:rsidRDefault="00404F30" w:rsidP="00613E41">
            <w:pPr>
              <w:rPr>
                <w:sz w:val="24"/>
                <w:szCs w:val="24"/>
              </w:rPr>
            </w:pPr>
            <w:r w:rsidRPr="00385E97">
              <w:rPr>
                <w:sz w:val="24"/>
                <w:szCs w:val="24"/>
              </w:rPr>
              <w:t>Код</w:t>
            </w:r>
          </w:p>
        </w:tc>
        <w:tc>
          <w:tcPr>
            <w:tcW w:w="6520" w:type="dxa"/>
            <w:vAlign w:val="center"/>
          </w:tcPr>
          <w:p w:rsidR="00404F30" w:rsidRPr="00385E97" w:rsidRDefault="00404F30" w:rsidP="00613E41">
            <w:pPr>
              <w:rPr>
                <w:sz w:val="24"/>
                <w:szCs w:val="24"/>
              </w:rPr>
            </w:pPr>
            <w:r w:rsidRPr="00385E97">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9" w:type="dxa"/>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 xml:space="preserve">земельных участков и объектов </w:t>
            </w:r>
            <w:r w:rsidRPr="00385E97">
              <w:rPr>
                <w:sz w:val="24"/>
                <w:szCs w:val="24"/>
              </w:rPr>
              <w:br/>
              <w:t>капитального строительства</w:t>
            </w: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t>Производственная деятельность</w:t>
            </w:r>
          </w:p>
        </w:tc>
        <w:tc>
          <w:tcPr>
            <w:tcW w:w="709" w:type="dxa"/>
          </w:tcPr>
          <w:p w:rsidR="00404F30" w:rsidRPr="00385E97" w:rsidRDefault="00404F30" w:rsidP="00613E41">
            <w:pPr>
              <w:rPr>
                <w:sz w:val="24"/>
                <w:szCs w:val="24"/>
              </w:rPr>
            </w:pPr>
            <w:r w:rsidRPr="00385E97">
              <w:rPr>
                <w:sz w:val="24"/>
                <w:szCs w:val="24"/>
              </w:rPr>
              <w:t>6.0</w:t>
            </w:r>
          </w:p>
        </w:tc>
        <w:tc>
          <w:tcPr>
            <w:tcW w:w="6520" w:type="dxa"/>
            <w:vMerge w:val="restart"/>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3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- 3 м.</w:t>
            </w:r>
          </w:p>
          <w:p w:rsidR="00404F30" w:rsidRPr="00385E97" w:rsidRDefault="00404F30" w:rsidP="00613E41">
            <w:pPr>
              <w:rPr>
                <w:sz w:val="24"/>
                <w:szCs w:val="24"/>
              </w:rPr>
            </w:pPr>
            <w:r w:rsidRPr="00385E97">
              <w:rPr>
                <w:sz w:val="24"/>
                <w:szCs w:val="24"/>
              </w:rPr>
              <w:t>В условиях реконструкции допускается сокращение отступа и/или размещение зданий по красной линии улиц.</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p w:rsidR="00404F30" w:rsidRPr="00385E97" w:rsidRDefault="00404F30" w:rsidP="00613E41">
            <w:pPr>
              <w:rPr>
                <w:sz w:val="24"/>
                <w:szCs w:val="24"/>
              </w:rPr>
            </w:pPr>
          </w:p>
        </w:tc>
        <w:tc>
          <w:tcPr>
            <w:tcW w:w="5529" w:type="dxa"/>
            <w:vMerge w:val="restart"/>
          </w:tcPr>
          <w:p w:rsidR="00404F30" w:rsidRPr="00385E97" w:rsidRDefault="00404F30" w:rsidP="00613E41">
            <w:pPr>
              <w:rPr>
                <w:sz w:val="24"/>
                <w:szCs w:val="24"/>
              </w:rPr>
            </w:pPr>
            <w:r w:rsidRPr="00385E97">
              <w:rPr>
                <w:sz w:val="24"/>
                <w:szCs w:val="24"/>
              </w:rPr>
              <w:t>Не допускается размещать объекты по производству лекарственных веществ, лекарственных средств и (или) лекарственных форм, объекты пищевых отраслей промышленности в санитарно-защитной зоне и на территории объектов других отраслей промышленности.</w:t>
            </w:r>
          </w:p>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t>Недропользование</w:t>
            </w:r>
          </w:p>
        </w:tc>
        <w:tc>
          <w:tcPr>
            <w:tcW w:w="709" w:type="dxa"/>
          </w:tcPr>
          <w:p w:rsidR="00404F30" w:rsidRPr="00385E97" w:rsidRDefault="00404F30" w:rsidP="00613E41">
            <w:pPr>
              <w:rPr>
                <w:sz w:val="24"/>
                <w:szCs w:val="24"/>
              </w:rPr>
            </w:pPr>
            <w:r w:rsidRPr="00385E97">
              <w:rPr>
                <w:sz w:val="24"/>
                <w:szCs w:val="24"/>
              </w:rPr>
              <w:t>6.1</w:t>
            </w:r>
          </w:p>
        </w:tc>
        <w:tc>
          <w:tcPr>
            <w:tcW w:w="6520" w:type="dxa"/>
            <w:vMerge/>
          </w:tcPr>
          <w:p w:rsidR="00404F30" w:rsidRPr="00385E97" w:rsidRDefault="00404F30" w:rsidP="00613E41">
            <w:pPr>
              <w:rPr>
                <w:sz w:val="24"/>
                <w:szCs w:val="24"/>
              </w:rPr>
            </w:pPr>
          </w:p>
        </w:tc>
        <w:tc>
          <w:tcPr>
            <w:tcW w:w="5529" w:type="dxa"/>
            <w:vMerge/>
          </w:tcPr>
          <w:p w:rsidR="00404F30" w:rsidRPr="00385E97" w:rsidRDefault="00404F30" w:rsidP="00613E41">
            <w:pPr>
              <w:rPr>
                <w:sz w:val="24"/>
                <w:szCs w:val="24"/>
              </w:rPr>
            </w:pP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t>Тяжелая промышленность</w:t>
            </w:r>
          </w:p>
        </w:tc>
        <w:tc>
          <w:tcPr>
            <w:tcW w:w="709" w:type="dxa"/>
          </w:tcPr>
          <w:p w:rsidR="00404F30" w:rsidRPr="00385E97" w:rsidRDefault="00404F30" w:rsidP="00613E41">
            <w:pPr>
              <w:rPr>
                <w:sz w:val="24"/>
                <w:szCs w:val="24"/>
              </w:rPr>
            </w:pPr>
            <w:r w:rsidRPr="00385E97">
              <w:rPr>
                <w:sz w:val="24"/>
                <w:szCs w:val="24"/>
              </w:rPr>
              <w:t>6.2</w:t>
            </w:r>
          </w:p>
        </w:tc>
        <w:tc>
          <w:tcPr>
            <w:tcW w:w="6520" w:type="dxa"/>
            <w:vMerge/>
          </w:tcPr>
          <w:p w:rsidR="00404F30" w:rsidRPr="00385E97" w:rsidRDefault="00404F30" w:rsidP="00613E41">
            <w:pPr>
              <w:rPr>
                <w:sz w:val="24"/>
                <w:szCs w:val="24"/>
              </w:rPr>
            </w:pPr>
          </w:p>
        </w:tc>
        <w:tc>
          <w:tcPr>
            <w:tcW w:w="5529" w:type="dxa"/>
            <w:vMerge/>
          </w:tcPr>
          <w:p w:rsidR="00404F30" w:rsidRPr="00385E97" w:rsidRDefault="00404F30" w:rsidP="00613E41">
            <w:pPr>
              <w:rPr>
                <w:sz w:val="24"/>
                <w:szCs w:val="24"/>
              </w:rPr>
            </w:pP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t>Автомобилестроительная промышленность</w:t>
            </w:r>
          </w:p>
        </w:tc>
        <w:tc>
          <w:tcPr>
            <w:tcW w:w="709" w:type="dxa"/>
          </w:tcPr>
          <w:p w:rsidR="00404F30" w:rsidRPr="00385E97" w:rsidRDefault="00404F30" w:rsidP="00613E41">
            <w:pPr>
              <w:rPr>
                <w:sz w:val="24"/>
                <w:szCs w:val="24"/>
              </w:rPr>
            </w:pPr>
            <w:r w:rsidRPr="00385E97">
              <w:rPr>
                <w:sz w:val="24"/>
                <w:szCs w:val="24"/>
              </w:rPr>
              <w:t>6.2.1</w:t>
            </w:r>
          </w:p>
        </w:tc>
        <w:tc>
          <w:tcPr>
            <w:tcW w:w="6520" w:type="dxa"/>
            <w:vMerge/>
          </w:tcPr>
          <w:p w:rsidR="00404F30" w:rsidRPr="00385E97" w:rsidRDefault="00404F30" w:rsidP="00613E41">
            <w:pPr>
              <w:rPr>
                <w:sz w:val="24"/>
                <w:szCs w:val="24"/>
              </w:rPr>
            </w:pPr>
          </w:p>
        </w:tc>
        <w:tc>
          <w:tcPr>
            <w:tcW w:w="5529" w:type="dxa"/>
            <w:vMerge/>
          </w:tcPr>
          <w:p w:rsidR="00404F30" w:rsidRPr="00385E97" w:rsidRDefault="00404F30" w:rsidP="00613E41">
            <w:pPr>
              <w:rPr>
                <w:sz w:val="24"/>
                <w:szCs w:val="24"/>
              </w:rPr>
            </w:pP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t>Легкая промышленность</w:t>
            </w:r>
          </w:p>
        </w:tc>
        <w:tc>
          <w:tcPr>
            <w:tcW w:w="709" w:type="dxa"/>
          </w:tcPr>
          <w:p w:rsidR="00404F30" w:rsidRPr="00385E97" w:rsidRDefault="00404F30" w:rsidP="00613E41">
            <w:pPr>
              <w:rPr>
                <w:sz w:val="24"/>
                <w:szCs w:val="24"/>
              </w:rPr>
            </w:pPr>
            <w:r w:rsidRPr="00385E97">
              <w:rPr>
                <w:sz w:val="24"/>
                <w:szCs w:val="24"/>
              </w:rPr>
              <w:t>6.3</w:t>
            </w:r>
          </w:p>
        </w:tc>
        <w:tc>
          <w:tcPr>
            <w:tcW w:w="6520" w:type="dxa"/>
            <w:vMerge/>
          </w:tcPr>
          <w:p w:rsidR="00404F30" w:rsidRPr="00385E97" w:rsidRDefault="00404F30" w:rsidP="00613E41">
            <w:pPr>
              <w:rPr>
                <w:sz w:val="24"/>
                <w:szCs w:val="24"/>
              </w:rPr>
            </w:pPr>
          </w:p>
        </w:tc>
        <w:tc>
          <w:tcPr>
            <w:tcW w:w="5529" w:type="dxa"/>
            <w:vMerge/>
          </w:tcPr>
          <w:p w:rsidR="00404F30" w:rsidRPr="00385E97" w:rsidRDefault="00404F30" w:rsidP="00613E41">
            <w:pPr>
              <w:rPr>
                <w:sz w:val="24"/>
                <w:szCs w:val="24"/>
              </w:rPr>
            </w:pP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t>Фармацевтическая промышленность</w:t>
            </w:r>
          </w:p>
        </w:tc>
        <w:tc>
          <w:tcPr>
            <w:tcW w:w="709" w:type="dxa"/>
          </w:tcPr>
          <w:p w:rsidR="00404F30" w:rsidRPr="00385E97" w:rsidRDefault="00404F30" w:rsidP="00613E41">
            <w:pPr>
              <w:rPr>
                <w:sz w:val="24"/>
                <w:szCs w:val="24"/>
              </w:rPr>
            </w:pPr>
            <w:r w:rsidRPr="00385E97">
              <w:rPr>
                <w:sz w:val="24"/>
                <w:szCs w:val="24"/>
              </w:rPr>
              <w:t>6.3.1</w:t>
            </w:r>
          </w:p>
        </w:tc>
        <w:tc>
          <w:tcPr>
            <w:tcW w:w="6520" w:type="dxa"/>
            <w:vMerge/>
          </w:tcPr>
          <w:p w:rsidR="00404F30" w:rsidRPr="00385E97" w:rsidRDefault="00404F30" w:rsidP="00613E41">
            <w:pPr>
              <w:rPr>
                <w:sz w:val="24"/>
                <w:szCs w:val="24"/>
              </w:rPr>
            </w:pPr>
          </w:p>
        </w:tc>
        <w:tc>
          <w:tcPr>
            <w:tcW w:w="5529" w:type="dxa"/>
            <w:vMerge/>
          </w:tcPr>
          <w:p w:rsidR="00404F30" w:rsidRPr="00385E97" w:rsidRDefault="00404F30" w:rsidP="00613E41">
            <w:pPr>
              <w:rPr>
                <w:sz w:val="24"/>
                <w:szCs w:val="24"/>
              </w:rPr>
            </w:pP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t>Пищевая промышленность</w:t>
            </w:r>
          </w:p>
        </w:tc>
        <w:tc>
          <w:tcPr>
            <w:tcW w:w="709" w:type="dxa"/>
          </w:tcPr>
          <w:p w:rsidR="00404F30" w:rsidRPr="00385E97" w:rsidRDefault="00404F30" w:rsidP="00613E41">
            <w:pPr>
              <w:rPr>
                <w:sz w:val="24"/>
                <w:szCs w:val="24"/>
              </w:rPr>
            </w:pPr>
            <w:r w:rsidRPr="00385E97">
              <w:rPr>
                <w:sz w:val="24"/>
                <w:szCs w:val="24"/>
              </w:rPr>
              <w:t>6.4</w:t>
            </w:r>
          </w:p>
        </w:tc>
        <w:tc>
          <w:tcPr>
            <w:tcW w:w="6520" w:type="dxa"/>
            <w:vMerge/>
          </w:tcPr>
          <w:p w:rsidR="00404F30" w:rsidRPr="00385E97" w:rsidRDefault="00404F30" w:rsidP="00613E41">
            <w:pPr>
              <w:rPr>
                <w:sz w:val="24"/>
                <w:szCs w:val="24"/>
              </w:rPr>
            </w:pPr>
          </w:p>
        </w:tc>
        <w:tc>
          <w:tcPr>
            <w:tcW w:w="5529" w:type="dxa"/>
            <w:vMerge/>
          </w:tcPr>
          <w:p w:rsidR="00404F30" w:rsidRPr="00385E97" w:rsidRDefault="00404F30" w:rsidP="00613E41">
            <w:pPr>
              <w:rPr>
                <w:sz w:val="24"/>
                <w:szCs w:val="24"/>
              </w:rPr>
            </w:pP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t>Нефтехимическая промышленность</w:t>
            </w:r>
          </w:p>
        </w:tc>
        <w:tc>
          <w:tcPr>
            <w:tcW w:w="709" w:type="dxa"/>
          </w:tcPr>
          <w:p w:rsidR="00404F30" w:rsidRPr="00385E97" w:rsidRDefault="00404F30" w:rsidP="00613E41">
            <w:pPr>
              <w:rPr>
                <w:sz w:val="24"/>
                <w:szCs w:val="24"/>
              </w:rPr>
            </w:pPr>
            <w:r w:rsidRPr="00385E97">
              <w:rPr>
                <w:sz w:val="24"/>
                <w:szCs w:val="24"/>
              </w:rPr>
              <w:t>6.5</w:t>
            </w:r>
          </w:p>
        </w:tc>
        <w:tc>
          <w:tcPr>
            <w:tcW w:w="6520" w:type="dxa"/>
            <w:vMerge/>
          </w:tcPr>
          <w:p w:rsidR="00404F30" w:rsidRPr="00385E97" w:rsidRDefault="00404F30" w:rsidP="00613E41">
            <w:pPr>
              <w:rPr>
                <w:sz w:val="24"/>
                <w:szCs w:val="24"/>
              </w:rPr>
            </w:pPr>
          </w:p>
        </w:tc>
        <w:tc>
          <w:tcPr>
            <w:tcW w:w="5529" w:type="dxa"/>
            <w:vMerge/>
          </w:tcPr>
          <w:p w:rsidR="00404F30" w:rsidRPr="00385E97" w:rsidRDefault="00404F30" w:rsidP="00613E41">
            <w:pPr>
              <w:rPr>
                <w:sz w:val="24"/>
                <w:szCs w:val="24"/>
              </w:rPr>
            </w:pP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t>Строительная промышленность</w:t>
            </w:r>
          </w:p>
        </w:tc>
        <w:tc>
          <w:tcPr>
            <w:tcW w:w="709" w:type="dxa"/>
          </w:tcPr>
          <w:p w:rsidR="00404F30" w:rsidRPr="00385E97" w:rsidRDefault="00404F30" w:rsidP="00613E41">
            <w:pPr>
              <w:rPr>
                <w:sz w:val="24"/>
                <w:szCs w:val="24"/>
              </w:rPr>
            </w:pPr>
            <w:r w:rsidRPr="00385E97">
              <w:rPr>
                <w:sz w:val="24"/>
                <w:szCs w:val="24"/>
              </w:rPr>
              <w:t>6.6</w:t>
            </w:r>
          </w:p>
        </w:tc>
        <w:tc>
          <w:tcPr>
            <w:tcW w:w="6520" w:type="dxa"/>
            <w:vMerge/>
          </w:tcPr>
          <w:p w:rsidR="00404F30" w:rsidRPr="00385E97" w:rsidRDefault="00404F30" w:rsidP="00613E41">
            <w:pPr>
              <w:rPr>
                <w:sz w:val="24"/>
                <w:szCs w:val="24"/>
              </w:rPr>
            </w:pPr>
          </w:p>
        </w:tc>
        <w:tc>
          <w:tcPr>
            <w:tcW w:w="5529" w:type="dxa"/>
            <w:vMerge/>
          </w:tcPr>
          <w:p w:rsidR="00404F30" w:rsidRPr="00385E97" w:rsidRDefault="00404F30" w:rsidP="00613E41">
            <w:pPr>
              <w:rPr>
                <w:sz w:val="24"/>
                <w:szCs w:val="24"/>
              </w:rPr>
            </w:pP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t>Амбулаторно-поликлиническое обслуживание</w:t>
            </w:r>
          </w:p>
        </w:tc>
        <w:tc>
          <w:tcPr>
            <w:tcW w:w="709" w:type="dxa"/>
          </w:tcPr>
          <w:p w:rsidR="00404F30" w:rsidRPr="00385E97" w:rsidRDefault="00404F30" w:rsidP="00613E41">
            <w:pPr>
              <w:rPr>
                <w:sz w:val="24"/>
                <w:szCs w:val="24"/>
              </w:rPr>
            </w:pPr>
            <w:r w:rsidRPr="00385E97">
              <w:rPr>
                <w:sz w:val="24"/>
                <w:szCs w:val="24"/>
              </w:rPr>
              <w:t>3.4.1</w:t>
            </w:r>
          </w:p>
        </w:tc>
        <w:tc>
          <w:tcPr>
            <w:tcW w:w="6520" w:type="dxa"/>
          </w:tcPr>
          <w:p w:rsidR="00404F30" w:rsidRPr="00385E97" w:rsidRDefault="00404F30" w:rsidP="00613E41">
            <w:pPr>
              <w:rPr>
                <w:sz w:val="24"/>
                <w:szCs w:val="24"/>
              </w:rPr>
            </w:pPr>
            <w:r w:rsidRPr="00385E97">
              <w:rPr>
                <w:sz w:val="24"/>
                <w:szCs w:val="24"/>
              </w:rPr>
              <w:t xml:space="preserve">Минимальная площадь земельного участка: </w:t>
            </w:r>
          </w:p>
          <w:p w:rsidR="00404F30" w:rsidRPr="00385E97" w:rsidRDefault="00404F30" w:rsidP="00613E41">
            <w:pPr>
              <w:rPr>
                <w:sz w:val="24"/>
                <w:szCs w:val="24"/>
              </w:rPr>
            </w:pPr>
            <w:r w:rsidRPr="00385E97">
              <w:rPr>
                <w:sz w:val="24"/>
                <w:szCs w:val="24"/>
              </w:rPr>
              <w:t>- 500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w:t>
            </w:r>
            <w:r w:rsidRPr="00385E97">
              <w:rPr>
                <w:sz w:val="24"/>
                <w:szCs w:val="24"/>
              </w:rPr>
              <w:lastRenderedPageBreak/>
              <w:t xml:space="preserve">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3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45%, включая основное строение и вспомогательные, обеспечивающие функционирование объекта. </w:t>
            </w:r>
          </w:p>
        </w:tc>
        <w:tc>
          <w:tcPr>
            <w:tcW w:w="5529" w:type="dxa"/>
          </w:tcPr>
          <w:p w:rsidR="00404F30" w:rsidRPr="00385E97" w:rsidRDefault="00404F30" w:rsidP="00613E41">
            <w:pPr>
              <w:rPr>
                <w:sz w:val="24"/>
                <w:szCs w:val="24"/>
              </w:rPr>
            </w:pPr>
            <w:r w:rsidRPr="00385E97">
              <w:rPr>
                <w:sz w:val="24"/>
                <w:szCs w:val="24"/>
              </w:rPr>
              <w:lastRenderedPageBreak/>
              <w:t xml:space="preserve">Не допускается размещать лечебно-профилактические и оздоровительные учреждения общего пользования в санитарно-защитных зонах, </w:t>
            </w:r>
            <w:r w:rsidRPr="00385E97">
              <w:rPr>
                <w:sz w:val="24"/>
                <w:szCs w:val="24"/>
              </w:rPr>
              <w:lastRenderedPageBreak/>
              <w:t>установленных в предусмотренном действующим законодательством порядке.</w:t>
            </w:r>
          </w:p>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lastRenderedPageBreak/>
              <w:t>Общественное питание</w:t>
            </w:r>
          </w:p>
        </w:tc>
        <w:tc>
          <w:tcPr>
            <w:tcW w:w="709" w:type="dxa"/>
          </w:tcPr>
          <w:p w:rsidR="00404F30" w:rsidRPr="00385E97" w:rsidRDefault="00404F30" w:rsidP="00613E41">
            <w:pPr>
              <w:rPr>
                <w:sz w:val="24"/>
                <w:szCs w:val="24"/>
              </w:rPr>
            </w:pPr>
            <w:r w:rsidRPr="00385E97">
              <w:rPr>
                <w:sz w:val="24"/>
                <w:szCs w:val="24"/>
              </w:rPr>
              <w:t>4.6</w:t>
            </w:r>
          </w:p>
        </w:tc>
        <w:tc>
          <w:tcPr>
            <w:tcW w:w="6520" w:type="dxa"/>
          </w:tcPr>
          <w:p w:rsidR="00404F30" w:rsidRPr="00385E97" w:rsidRDefault="00404F30" w:rsidP="00613E41">
            <w:pPr>
              <w:rPr>
                <w:sz w:val="24"/>
                <w:szCs w:val="24"/>
              </w:rPr>
            </w:pPr>
            <w:r w:rsidRPr="00385E97">
              <w:rPr>
                <w:sz w:val="24"/>
                <w:szCs w:val="24"/>
              </w:rPr>
              <w:t>Минимальная площадь земельного участка:</w:t>
            </w:r>
          </w:p>
          <w:p w:rsidR="00404F30" w:rsidRPr="00385E97" w:rsidRDefault="00404F30" w:rsidP="00613E41">
            <w:pPr>
              <w:rPr>
                <w:sz w:val="24"/>
                <w:szCs w:val="24"/>
              </w:rPr>
            </w:pPr>
            <w:r w:rsidRPr="00385E97">
              <w:rPr>
                <w:sz w:val="24"/>
                <w:szCs w:val="24"/>
              </w:rPr>
              <w:t>- 200 кв. м;</w:t>
            </w:r>
          </w:p>
          <w:p w:rsidR="00404F30" w:rsidRPr="00385E97" w:rsidRDefault="00404F30" w:rsidP="00613E41">
            <w:pPr>
              <w:rPr>
                <w:sz w:val="24"/>
                <w:szCs w:val="24"/>
              </w:rPr>
            </w:pPr>
            <w:r w:rsidRPr="00385E97">
              <w:rPr>
                <w:sz w:val="24"/>
                <w:szCs w:val="24"/>
              </w:rPr>
              <w:t xml:space="preserve">Максимальная площадь участка: </w:t>
            </w:r>
          </w:p>
          <w:p w:rsidR="00404F30" w:rsidRPr="00385E97" w:rsidRDefault="00404F30" w:rsidP="00613E41">
            <w:pPr>
              <w:rPr>
                <w:sz w:val="24"/>
                <w:szCs w:val="24"/>
              </w:rPr>
            </w:pPr>
            <w:r w:rsidRPr="00385E97">
              <w:rPr>
                <w:sz w:val="24"/>
                <w:szCs w:val="24"/>
              </w:rPr>
              <w:t xml:space="preserve">-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lastRenderedPageBreak/>
              <w:t xml:space="preserve">Максимальный процент застройки в границах земельного участка – 75%, включая основное строение и вспомогательные, обеспечивающие функционирование объекта. </w:t>
            </w:r>
          </w:p>
        </w:tc>
        <w:tc>
          <w:tcPr>
            <w:tcW w:w="5529" w:type="dxa"/>
          </w:tcPr>
          <w:p w:rsidR="00404F30" w:rsidRPr="00385E97" w:rsidRDefault="00404F30" w:rsidP="00613E41">
            <w:pPr>
              <w:rPr>
                <w:sz w:val="24"/>
                <w:szCs w:val="24"/>
              </w:rPr>
            </w:pPr>
            <w:r w:rsidRPr="00385E97">
              <w:rPr>
                <w:sz w:val="24"/>
                <w:szCs w:val="24"/>
              </w:rPr>
              <w:lastRenderedPageBreak/>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lastRenderedPageBreak/>
              <w:t>Целлюлозно-бумажная промышленность</w:t>
            </w:r>
          </w:p>
        </w:tc>
        <w:tc>
          <w:tcPr>
            <w:tcW w:w="709" w:type="dxa"/>
          </w:tcPr>
          <w:p w:rsidR="00404F30" w:rsidRPr="00385E97" w:rsidRDefault="00404F30" w:rsidP="00613E41">
            <w:pPr>
              <w:rPr>
                <w:sz w:val="24"/>
                <w:szCs w:val="24"/>
              </w:rPr>
            </w:pPr>
            <w:r w:rsidRPr="00385E97">
              <w:rPr>
                <w:sz w:val="24"/>
                <w:szCs w:val="24"/>
              </w:rPr>
              <w:t>6.11</w:t>
            </w:r>
          </w:p>
        </w:tc>
        <w:tc>
          <w:tcPr>
            <w:tcW w:w="6520" w:type="dxa"/>
          </w:tcPr>
          <w:p w:rsidR="00404F30" w:rsidRPr="00385E97" w:rsidRDefault="00404F30" w:rsidP="00613E41">
            <w:pPr>
              <w:rPr>
                <w:sz w:val="24"/>
                <w:szCs w:val="24"/>
              </w:rPr>
            </w:pPr>
            <w:r w:rsidRPr="00385E97">
              <w:rPr>
                <w:sz w:val="24"/>
                <w:szCs w:val="24"/>
              </w:rPr>
              <w:t>Минимальная площадь земельного участка:</w:t>
            </w:r>
          </w:p>
          <w:p w:rsidR="00404F30" w:rsidRPr="00385E97" w:rsidRDefault="00404F30" w:rsidP="00613E41">
            <w:pPr>
              <w:rPr>
                <w:sz w:val="24"/>
                <w:szCs w:val="24"/>
              </w:rPr>
            </w:pPr>
            <w:r w:rsidRPr="00385E97">
              <w:rPr>
                <w:sz w:val="24"/>
                <w:szCs w:val="24"/>
              </w:rPr>
              <w:t>- 2000 кв. м;</w:t>
            </w:r>
          </w:p>
          <w:p w:rsidR="00404F30" w:rsidRPr="00385E97" w:rsidRDefault="00404F30" w:rsidP="00613E41">
            <w:pPr>
              <w:rPr>
                <w:sz w:val="24"/>
                <w:szCs w:val="24"/>
              </w:rPr>
            </w:pPr>
            <w:r w:rsidRPr="00385E97">
              <w:rPr>
                <w:sz w:val="24"/>
                <w:szCs w:val="24"/>
              </w:rPr>
              <w:t xml:space="preserve">Максимальная площадь участка: </w:t>
            </w:r>
          </w:p>
          <w:p w:rsidR="00404F30" w:rsidRPr="00385E97" w:rsidRDefault="00404F30" w:rsidP="00613E41">
            <w:pPr>
              <w:rPr>
                <w:sz w:val="24"/>
                <w:szCs w:val="24"/>
              </w:rPr>
            </w:pPr>
            <w:r w:rsidRPr="00385E97">
              <w:rPr>
                <w:sz w:val="24"/>
                <w:szCs w:val="24"/>
              </w:rPr>
              <w:t>- 500000 кв.м.</w:t>
            </w:r>
          </w:p>
          <w:p w:rsidR="00404F30" w:rsidRPr="00385E97" w:rsidRDefault="00404F30" w:rsidP="00613E41">
            <w:pPr>
              <w:rPr>
                <w:sz w:val="24"/>
                <w:szCs w:val="24"/>
              </w:rPr>
            </w:pPr>
            <w:r w:rsidRPr="00385E97">
              <w:rPr>
                <w:sz w:val="24"/>
                <w:szCs w:val="24"/>
              </w:rPr>
              <w:t xml:space="preserve">Количество этажей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Высота – 30 м.</w:t>
            </w:r>
          </w:p>
          <w:p w:rsidR="00404F30" w:rsidRPr="00385E97" w:rsidRDefault="00404F30" w:rsidP="00613E41">
            <w:pPr>
              <w:rPr>
                <w:sz w:val="24"/>
                <w:szCs w:val="24"/>
              </w:rPr>
            </w:pPr>
            <w:r w:rsidRPr="00385E97">
              <w:rPr>
                <w:sz w:val="24"/>
                <w:szCs w:val="24"/>
              </w:rPr>
              <w:t>Минимальный отступ от границ земельного участка – 5 м.</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60%, включая основное строение и вспомогательные, обеспечивающие функционирование объекта. </w:t>
            </w:r>
          </w:p>
          <w:p w:rsidR="00404F30" w:rsidRPr="00385E97" w:rsidRDefault="00404F30" w:rsidP="00613E41">
            <w:pPr>
              <w:rPr>
                <w:sz w:val="24"/>
                <w:szCs w:val="24"/>
              </w:rPr>
            </w:pPr>
            <w:r w:rsidRPr="00385E97">
              <w:rPr>
                <w:sz w:val="24"/>
                <w:szCs w:val="24"/>
              </w:rPr>
              <w:t>Минимальный процент озеленения - 15% от площади земельного участка.</w:t>
            </w:r>
          </w:p>
        </w:tc>
        <w:tc>
          <w:tcPr>
            <w:tcW w:w="5529" w:type="dxa"/>
          </w:tcPr>
          <w:p w:rsidR="00404F30" w:rsidRPr="00385E97" w:rsidRDefault="00404F30" w:rsidP="00613E41">
            <w:pPr>
              <w:rPr>
                <w:sz w:val="24"/>
                <w:szCs w:val="24"/>
              </w:rPr>
            </w:pPr>
            <w:r w:rsidRPr="00385E97">
              <w:rPr>
                <w:sz w:val="24"/>
                <w:szCs w:val="24"/>
              </w:rPr>
              <w:t>Не допускается размещать объекты по производству лекарственных веществ, лекарственных средств и (или) лекарственных форм, объекты пищевых отраслей промышленности в санитарно-защитной зоне и на территории объектов других отраслей промышленности.</w:t>
            </w:r>
          </w:p>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t>Обеспечение научной деятельности</w:t>
            </w:r>
          </w:p>
        </w:tc>
        <w:tc>
          <w:tcPr>
            <w:tcW w:w="709" w:type="dxa"/>
          </w:tcPr>
          <w:p w:rsidR="00404F30" w:rsidRPr="00385E97" w:rsidRDefault="00404F30" w:rsidP="00613E41">
            <w:pPr>
              <w:rPr>
                <w:sz w:val="24"/>
                <w:szCs w:val="24"/>
              </w:rPr>
            </w:pPr>
            <w:r w:rsidRPr="00385E97">
              <w:rPr>
                <w:sz w:val="24"/>
                <w:szCs w:val="24"/>
              </w:rPr>
              <w:t>3.9</w:t>
            </w:r>
          </w:p>
        </w:tc>
        <w:tc>
          <w:tcPr>
            <w:tcW w:w="6520" w:type="dxa"/>
          </w:tcPr>
          <w:p w:rsidR="00404F30" w:rsidRPr="00385E97" w:rsidRDefault="00404F30" w:rsidP="00613E41">
            <w:pPr>
              <w:rPr>
                <w:sz w:val="24"/>
                <w:szCs w:val="24"/>
              </w:rPr>
            </w:pPr>
            <w:r w:rsidRPr="00385E97">
              <w:rPr>
                <w:sz w:val="24"/>
                <w:szCs w:val="24"/>
              </w:rPr>
              <w:t xml:space="preserve">Минимальная площадь земельного участка: </w:t>
            </w:r>
          </w:p>
          <w:p w:rsidR="00404F30" w:rsidRPr="00385E97" w:rsidRDefault="00404F30" w:rsidP="00613E41">
            <w:pPr>
              <w:rPr>
                <w:sz w:val="24"/>
                <w:szCs w:val="24"/>
              </w:rPr>
            </w:pPr>
            <w:r w:rsidRPr="00385E97">
              <w:rPr>
                <w:sz w:val="24"/>
                <w:szCs w:val="24"/>
              </w:rPr>
              <w:t>- 2000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100000 кв.м.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Максимальный размер земельного участка – не подлежит </w:t>
            </w:r>
            <w:r w:rsidRPr="00385E97">
              <w:rPr>
                <w:sz w:val="24"/>
                <w:szCs w:val="24"/>
              </w:rPr>
              <w:lastRenderedPageBreak/>
              <w:t>установлению</w:t>
            </w:r>
          </w:p>
          <w:p w:rsidR="00404F30" w:rsidRPr="00385E97" w:rsidRDefault="00404F30" w:rsidP="00613E41">
            <w:pPr>
              <w:rPr>
                <w:sz w:val="24"/>
                <w:szCs w:val="24"/>
              </w:rPr>
            </w:pPr>
            <w:r w:rsidRPr="00385E97">
              <w:rPr>
                <w:sz w:val="24"/>
                <w:szCs w:val="24"/>
              </w:rPr>
              <w:t>Количество этажей – 4.</w:t>
            </w:r>
          </w:p>
          <w:p w:rsidR="00404F30" w:rsidRPr="00385E97" w:rsidRDefault="00404F30" w:rsidP="00613E41">
            <w:pPr>
              <w:rPr>
                <w:sz w:val="24"/>
                <w:szCs w:val="24"/>
              </w:rPr>
            </w:pPr>
            <w:r w:rsidRPr="00385E97">
              <w:rPr>
                <w:sz w:val="24"/>
                <w:szCs w:val="24"/>
              </w:rPr>
              <w:t>Высота – 36 м.</w:t>
            </w:r>
          </w:p>
          <w:p w:rsidR="00404F30" w:rsidRPr="00385E97" w:rsidRDefault="00404F30" w:rsidP="00613E41">
            <w:pPr>
              <w:rPr>
                <w:sz w:val="24"/>
                <w:szCs w:val="24"/>
              </w:rPr>
            </w:pPr>
            <w:r w:rsidRPr="00385E97">
              <w:rPr>
                <w:sz w:val="24"/>
                <w:szCs w:val="24"/>
              </w:rPr>
              <w:t>Минимальный отступ от границ земельного участка - 1 м.</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61%.</w:t>
            </w:r>
          </w:p>
          <w:p w:rsidR="00404F30" w:rsidRPr="00385E97" w:rsidRDefault="00404F30" w:rsidP="00613E41">
            <w:pPr>
              <w:rPr>
                <w:sz w:val="24"/>
                <w:szCs w:val="24"/>
              </w:rPr>
            </w:pPr>
          </w:p>
        </w:tc>
        <w:tc>
          <w:tcPr>
            <w:tcW w:w="5529" w:type="dxa"/>
          </w:tcPr>
          <w:p w:rsidR="00404F30" w:rsidRPr="00385E97" w:rsidRDefault="00404F30" w:rsidP="00613E41">
            <w:pPr>
              <w:rPr>
                <w:sz w:val="24"/>
                <w:szCs w:val="24"/>
              </w:rPr>
            </w:pPr>
            <w:r w:rsidRPr="00385E97">
              <w:rPr>
                <w:sz w:val="24"/>
                <w:szCs w:val="24"/>
              </w:rPr>
              <w:lastRenderedPageBreak/>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w:t>
            </w:r>
            <w:r w:rsidRPr="00385E97">
              <w:rPr>
                <w:sz w:val="24"/>
                <w:szCs w:val="24"/>
              </w:rPr>
              <w:lastRenderedPageBreak/>
              <w:t>и особых условий использования земельных участков, расположенных в границах таких зон».</w:t>
            </w: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lastRenderedPageBreak/>
              <w:t>Хранение автотранспорта</w:t>
            </w:r>
          </w:p>
        </w:tc>
        <w:tc>
          <w:tcPr>
            <w:tcW w:w="709" w:type="dxa"/>
          </w:tcPr>
          <w:p w:rsidR="00404F30" w:rsidRPr="00385E97" w:rsidRDefault="00404F30" w:rsidP="00613E41">
            <w:pPr>
              <w:rPr>
                <w:sz w:val="24"/>
                <w:szCs w:val="24"/>
              </w:rPr>
            </w:pPr>
            <w:r w:rsidRPr="00385E97">
              <w:rPr>
                <w:sz w:val="24"/>
                <w:szCs w:val="24"/>
              </w:rPr>
              <w:t>2.7.1</w:t>
            </w:r>
          </w:p>
        </w:tc>
        <w:tc>
          <w:tcPr>
            <w:tcW w:w="6520" w:type="dxa"/>
          </w:tcPr>
          <w:p w:rsidR="00404F30" w:rsidRPr="00385E97" w:rsidRDefault="00404F30" w:rsidP="00613E41">
            <w:pPr>
              <w:rPr>
                <w:sz w:val="24"/>
                <w:szCs w:val="24"/>
              </w:rPr>
            </w:pPr>
            <w:r w:rsidRPr="00385E97">
              <w:rPr>
                <w:sz w:val="24"/>
                <w:szCs w:val="24"/>
              </w:rPr>
              <w:t xml:space="preserve">Минимальная площадь земельного участка: </w:t>
            </w:r>
          </w:p>
          <w:p w:rsidR="00404F30" w:rsidRPr="00385E97" w:rsidRDefault="00404F30" w:rsidP="00613E41">
            <w:pPr>
              <w:rPr>
                <w:sz w:val="24"/>
                <w:szCs w:val="24"/>
              </w:rPr>
            </w:pPr>
            <w:r w:rsidRPr="00385E97">
              <w:rPr>
                <w:sz w:val="24"/>
                <w:szCs w:val="24"/>
              </w:rPr>
              <w:t>- 18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30 кв.м.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1.</w:t>
            </w:r>
          </w:p>
          <w:p w:rsidR="00404F30" w:rsidRPr="00385E97" w:rsidRDefault="00404F30" w:rsidP="00613E41">
            <w:pPr>
              <w:rPr>
                <w:sz w:val="24"/>
                <w:szCs w:val="24"/>
              </w:rPr>
            </w:pPr>
            <w:r w:rsidRPr="00385E97">
              <w:rPr>
                <w:sz w:val="24"/>
                <w:szCs w:val="24"/>
              </w:rPr>
              <w:t>Высота – 3 м.</w:t>
            </w:r>
          </w:p>
          <w:p w:rsidR="00404F30" w:rsidRPr="00385E97" w:rsidRDefault="00404F30" w:rsidP="00613E41">
            <w:pPr>
              <w:rPr>
                <w:sz w:val="24"/>
                <w:szCs w:val="24"/>
              </w:rPr>
            </w:pPr>
            <w:r w:rsidRPr="00385E97">
              <w:rPr>
                <w:sz w:val="24"/>
                <w:szCs w:val="24"/>
              </w:rPr>
              <w:t>Минимальный отступ от границ земельного участка - 0 м.</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75%.</w:t>
            </w:r>
          </w:p>
          <w:p w:rsidR="00404F30" w:rsidRPr="00385E97" w:rsidRDefault="00404F30" w:rsidP="00613E41">
            <w:pPr>
              <w:rPr>
                <w:sz w:val="24"/>
                <w:szCs w:val="24"/>
              </w:rPr>
            </w:pPr>
          </w:p>
        </w:tc>
        <w:tc>
          <w:tcPr>
            <w:tcW w:w="5529"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t>Деловое управление</w:t>
            </w:r>
          </w:p>
        </w:tc>
        <w:tc>
          <w:tcPr>
            <w:tcW w:w="709" w:type="dxa"/>
          </w:tcPr>
          <w:p w:rsidR="00404F30" w:rsidRPr="00385E97" w:rsidRDefault="00404F30" w:rsidP="00613E41">
            <w:pPr>
              <w:rPr>
                <w:sz w:val="24"/>
                <w:szCs w:val="24"/>
              </w:rPr>
            </w:pPr>
            <w:r w:rsidRPr="00385E97">
              <w:rPr>
                <w:sz w:val="24"/>
                <w:szCs w:val="24"/>
              </w:rPr>
              <w:t>4.1</w:t>
            </w:r>
          </w:p>
        </w:tc>
        <w:tc>
          <w:tcPr>
            <w:tcW w:w="6520" w:type="dxa"/>
          </w:tcPr>
          <w:p w:rsidR="00404F30" w:rsidRPr="00385E97" w:rsidRDefault="00404F30" w:rsidP="00613E41">
            <w:pPr>
              <w:rPr>
                <w:sz w:val="24"/>
                <w:szCs w:val="24"/>
              </w:rPr>
            </w:pPr>
            <w:r w:rsidRPr="00385E97">
              <w:rPr>
                <w:sz w:val="24"/>
                <w:szCs w:val="24"/>
              </w:rPr>
              <w:t>Минимальная площадь земельного участка - 500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lastRenderedPageBreak/>
              <w:t>Количество этажей – до 3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 xml:space="preserve">Минимальный отступ от красной линии </w:t>
            </w:r>
          </w:p>
          <w:p w:rsidR="00404F30" w:rsidRPr="00385E97" w:rsidRDefault="00404F30" w:rsidP="00613E41">
            <w:pPr>
              <w:rPr>
                <w:sz w:val="24"/>
                <w:szCs w:val="24"/>
              </w:rPr>
            </w:pPr>
            <w:r w:rsidRPr="00385E97">
              <w:rPr>
                <w:sz w:val="24"/>
                <w:szCs w:val="24"/>
              </w:rPr>
              <w:t>- 5 м.</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75%, включая основное строение и вспомогательные, обеспечивающие функционирование объекта. </w:t>
            </w:r>
          </w:p>
        </w:tc>
        <w:tc>
          <w:tcPr>
            <w:tcW w:w="5529" w:type="dxa"/>
          </w:tcPr>
          <w:p w:rsidR="00404F30" w:rsidRPr="00385E97" w:rsidRDefault="00404F30" w:rsidP="00613E41">
            <w:pPr>
              <w:rPr>
                <w:sz w:val="24"/>
                <w:szCs w:val="24"/>
              </w:rPr>
            </w:pPr>
            <w:r w:rsidRPr="00385E97">
              <w:rPr>
                <w:sz w:val="24"/>
                <w:szCs w:val="24"/>
              </w:rPr>
              <w:lastRenderedPageBreak/>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w:t>
            </w:r>
            <w:r w:rsidRPr="00385E97">
              <w:rPr>
                <w:sz w:val="24"/>
                <w:szCs w:val="24"/>
              </w:rPr>
              <w:lastRenderedPageBreak/>
              <w:t>участков, расположенных в границах таких зон».</w:t>
            </w: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lastRenderedPageBreak/>
              <w:t>Склады</w:t>
            </w:r>
          </w:p>
        </w:tc>
        <w:tc>
          <w:tcPr>
            <w:tcW w:w="709" w:type="dxa"/>
          </w:tcPr>
          <w:p w:rsidR="00404F30" w:rsidRPr="00385E97" w:rsidRDefault="00404F30" w:rsidP="00613E41">
            <w:pPr>
              <w:rPr>
                <w:sz w:val="24"/>
                <w:szCs w:val="24"/>
              </w:rPr>
            </w:pPr>
            <w:r w:rsidRPr="00385E97">
              <w:rPr>
                <w:sz w:val="24"/>
                <w:szCs w:val="24"/>
              </w:rPr>
              <w:t>6.9</w:t>
            </w:r>
          </w:p>
        </w:tc>
        <w:tc>
          <w:tcPr>
            <w:tcW w:w="6520"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3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- 3 м.</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Максимальный процент застройки - не подлежит установлению.</w:t>
            </w:r>
          </w:p>
        </w:tc>
        <w:tc>
          <w:tcPr>
            <w:tcW w:w="5529" w:type="dxa"/>
          </w:tcPr>
          <w:p w:rsidR="00404F30" w:rsidRPr="00385E97" w:rsidRDefault="00404F30" w:rsidP="00613E41">
            <w:pPr>
              <w:rPr>
                <w:sz w:val="24"/>
                <w:szCs w:val="24"/>
              </w:rPr>
            </w:pPr>
            <w:r w:rsidRPr="00385E97">
              <w:rPr>
                <w:sz w:val="24"/>
                <w:szCs w:val="24"/>
              </w:rPr>
              <w:t>Не допускается размещать склады сырья и полупродуктов для фармацевтических предприятий, оптовые склады продовольственного сырья и пищевых продуктов в санитарно-защитной зоне и на территории объектов других отраслей промышленности.</w:t>
            </w:r>
          </w:p>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t>Служебные гаражи</w:t>
            </w:r>
          </w:p>
        </w:tc>
        <w:tc>
          <w:tcPr>
            <w:tcW w:w="709" w:type="dxa"/>
          </w:tcPr>
          <w:p w:rsidR="00404F30" w:rsidRPr="00385E97" w:rsidRDefault="00404F30" w:rsidP="00613E41">
            <w:pPr>
              <w:rPr>
                <w:sz w:val="24"/>
                <w:szCs w:val="24"/>
              </w:rPr>
            </w:pPr>
            <w:r w:rsidRPr="00385E97">
              <w:rPr>
                <w:sz w:val="24"/>
                <w:szCs w:val="24"/>
              </w:rPr>
              <w:t>4.9</w:t>
            </w:r>
          </w:p>
        </w:tc>
        <w:tc>
          <w:tcPr>
            <w:tcW w:w="6520"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w:t>
            </w:r>
            <w:r w:rsidRPr="00385E97">
              <w:rPr>
                <w:sz w:val="24"/>
                <w:szCs w:val="24"/>
              </w:rPr>
              <w:lastRenderedPageBreak/>
              <w:t xml:space="preserve">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tc>
        <w:tc>
          <w:tcPr>
            <w:tcW w:w="5529" w:type="dxa"/>
          </w:tcPr>
          <w:p w:rsidR="00404F30" w:rsidRPr="00385E97" w:rsidRDefault="00404F30" w:rsidP="00613E41">
            <w:pPr>
              <w:rPr>
                <w:sz w:val="24"/>
                <w:szCs w:val="24"/>
              </w:rPr>
            </w:pPr>
            <w:r w:rsidRPr="00385E97">
              <w:rPr>
                <w:sz w:val="24"/>
                <w:szCs w:val="24"/>
              </w:rPr>
              <w:lastRenderedPageBreak/>
              <w:t xml:space="preserve">Использование земельных участков в границах охранных зон объектов электросетевого хозяйства осуществлять в соответствии с Постановлением </w:t>
            </w:r>
            <w:r w:rsidRPr="00385E97">
              <w:rPr>
                <w:sz w:val="24"/>
                <w:szCs w:val="24"/>
              </w:rPr>
              <w:lastRenderedPageBreak/>
              <w:t>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lastRenderedPageBreak/>
              <w:t>Объекты дорожного сервиса</w:t>
            </w:r>
          </w:p>
          <w:p w:rsidR="00404F30" w:rsidRPr="00385E97" w:rsidRDefault="00404F30" w:rsidP="00613E41">
            <w:pPr>
              <w:rPr>
                <w:sz w:val="24"/>
                <w:szCs w:val="24"/>
              </w:rPr>
            </w:pPr>
          </w:p>
        </w:tc>
        <w:tc>
          <w:tcPr>
            <w:tcW w:w="709" w:type="dxa"/>
          </w:tcPr>
          <w:p w:rsidR="00404F30" w:rsidRPr="00385E97" w:rsidRDefault="00404F30" w:rsidP="00613E41">
            <w:pPr>
              <w:rPr>
                <w:sz w:val="24"/>
                <w:szCs w:val="24"/>
              </w:rPr>
            </w:pPr>
            <w:r w:rsidRPr="00385E97">
              <w:rPr>
                <w:sz w:val="24"/>
                <w:szCs w:val="24"/>
              </w:rPr>
              <w:t>4.9.1</w:t>
            </w:r>
          </w:p>
        </w:tc>
        <w:tc>
          <w:tcPr>
            <w:tcW w:w="6520" w:type="dxa"/>
          </w:tcPr>
          <w:p w:rsidR="00404F30" w:rsidRPr="00385E97" w:rsidRDefault="00404F30" w:rsidP="00613E41">
            <w:pPr>
              <w:rPr>
                <w:sz w:val="24"/>
                <w:szCs w:val="24"/>
              </w:rPr>
            </w:pPr>
            <w:r w:rsidRPr="00385E97">
              <w:rPr>
                <w:sz w:val="24"/>
                <w:szCs w:val="24"/>
              </w:rPr>
              <w:t xml:space="preserve">Минимальная площадь земельного участка: </w:t>
            </w:r>
          </w:p>
          <w:p w:rsidR="00404F30" w:rsidRPr="00385E97" w:rsidRDefault="00404F30" w:rsidP="00613E41">
            <w:pPr>
              <w:rPr>
                <w:sz w:val="24"/>
                <w:szCs w:val="24"/>
              </w:rPr>
            </w:pPr>
            <w:r w:rsidRPr="00385E97">
              <w:rPr>
                <w:sz w:val="24"/>
                <w:szCs w:val="24"/>
              </w:rPr>
              <w:t>- 200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w:t>
            </w:r>
          </w:p>
          <w:p w:rsidR="00404F30" w:rsidRPr="00385E97" w:rsidRDefault="00404F30" w:rsidP="00613E41">
            <w:pPr>
              <w:rPr>
                <w:sz w:val="24"/>
                <w:szCs w:val="24"/>
              </w:rPr>
            </w:pPr>
            <w:r w:rsidRPr="00385E97">
              <w:rPr>
                <w:sz w:val="24"/>
                <w:szCs w:val="24"/>
              </w:rPr>
              <w:t>- 5 м.</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w:t>
            </w:r>
            <w:r w:rsidRPr="00385E97">
              <w:rPr>
                <w:sz w:val="24"/>
                <w:szCs w:val="24"/>
              </w:rPr>
              <w:lastRenderedPageBreak/>
              <w:t xml:space="preserve">участка – 75%, включая основное строение и вспомогательные, обеспечивающие функционирование объекта. </w:t>
            </w:r>
          </w:p>
        </w:tc>
        <w:tc>
          <w:tcPr>
            <w:tcW w:w="5529" w:type="dxa"/>
          </w:tcPr>
          <w:p w:rsidR="00404F30" w:rsidRPr="00385E97" w:rsidRDefault="00404F30" w:rsidP="00613E41">
            <w:pPr>
              <w:rPr>
                <w:sz w:val="24"/>
                <w:szCs w:val="24"/>
              </w:rPr>
            </w:pPr>
            <w:r w:rsidRPr="00385E97">
              <w:rPr>
                <w:sz w:val="24"/>
                <w:szCs w:val="24"/>
              </w:rPr>
              <w:lastRenderedPageBreak/>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040B98">
        <w:trPr>
          <w:trHeight w:val="5127"/>
        </w:trPr>
        <w:tc>
          <w:tcPr>
            <w:tcW w:w="2518" w:type="dxa"/>
          </w:tcPr>
          <w:p w:rsidR="00404F30" w:rsidRPr="00385E97" w:rsidRDefault="00404F30" w:rsidP="00613E41">
            <w:pPr>
              <w:rPr>
                <w:sz w:val="24"/>
                <w:szCs w:val="24"/>
              </w:rPr>
            </w:pPr>
            <w:r w:rsidRPr="00385E97">
              <w:rPr>
                <w:sz w:val="24"/>
                <w:szCs w:val="24"/>
              </w:rPr>
              <w:lastRenderedPageBreak/>
              <w:t>Магазины</w:t>
            </w:r>
          </w:p>
        </w:tc>
        <w:tc>
          <w:tcPr>
            <w:tcW w:w="709" w:type="dxa"/>
          </w:tcPr>
          <w:p w:rsidR="00404F30" w:rsidRPr="00385E97" w:rsidRDefault="00404F30" w:rsidP="00613E41">
            <w:pPr>
              <w:rPr>
                <w:sz w:val="24"/>
                <w:szCs w:val="24"/>
              </w:rPr>
            </w:pPr>
            <w:r w:rsidRPr="00385E97">
              <w:rPr>
                <w:sz w:val="24"/>
                <w:szCs w:val="24"/>
              </w:rPr>
              <w:t>4.4</w:t>
            </w:r>
          </w:p>
        </w:tc>
        <w:tc>
          <w:tcPr>
            <w:tcW w:w="6520"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75%, включая основное строение и вспомогательные, обеспечивающие функционирование объекта. </w:t>
            </w:r>
          </w:p>
        </w:tc>
        <w:tc>
          <w:tcPr>
            <w:tcW w:w="5529"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1C7EDD" w:rsidRPr="00385E97" w:rsidTr="00613E41">
        <w:trPr>
          <w:trHeight w:val="20"/>
        </w:trPr>
        <w:tc>
          <w:tcPr>
            <w:tcW w:w="2518" w:type="dxa"/>
          </w:tcPr>
          <w:p w:rsidR="001C7EDD" w:rsidRPr="00F52EC0" w:rsidRDefault="001C7EDD" w:rsidP="001C7EDD">
            <w:pPr>
              <w:rPr>
                <w:sz w:val="24"/>
                <w:szCs w:val="24"/>
              </w:rPr>
            </w:pPr>
            <w:r w:rsidRPr="00F52EC0">
              <w:rPr>
                <w:color w:val="000000"/>
                <w:sz w:val="23"/>
                <w:szCs w:val="23"/>
              </w:rPr>
              <w:t xml:space="preserve">Воздушный транспорт  </w:t>
            </w:r>
          </w:p>
          <w:p w:rsidR="001C7EDD" w:rsidRPr="00F52EC0" w:rsidRDefault="001C7EDD" w:rsidP="00613E41">
            <w:pPr>
              <w:rPr>
                <w:sz w:val="24"/>
                <w:szCs w:val="24"/>
              </w:rPr>
            </w:pPr>
          </w:p>
        </w:tc>
        <w:tc>
          <w:tcPr>
            <w:tcW w:w="709" w:type="dxa"/>
          </w:tcPr>
          <w:p w:rsidR="001C7EDD" w:rsidRPr="00F52EC0" w:rsidRDefault="001C7EDD" w:rsidP="00613E41">
            <w:pPr>
              <w:rPr>
                <w:sz w:val="24"/>
                <w:szCs w:val="24"/>
              </w:rPr>
            </w:pPr>
            <w:r w:rsidRPr="00F52EC0">
              <w:rPr>
                <w:sz w:val="24"/>
                <w:szCs w:val="24"/>
              </w:rPr>
              <w:t>7.4</w:t>
            </w:r>
          </w:p>
        </w:tc>
        <w:tc>
          <w:tcPr>
            <w:tcW w:w="6520" w:type="dxa"/>
          </w:tcPr>
          <w:p w:rsidR="001C7EDD" w:rsidRPr="00F52EC0" w:rsidRDefault="00E15B02" w:rsidP="001C7EDD">
            <w:pPr>
              <w:rPr>
                <w:color w:val="000000"/>
                <w:sz w:val="23"/>
                <w:szCs w:val="23"/>
              </w:rPr>
            </w:pPr>
            <w:r w:rsidRPr="00F52EC0">
              <w:rPr>
                <w:color w:val="000000"/>
                <w:sz w:val="23"/>
                <w:szCs w:val="23"/>
              </w:rPr>
              <w:t xml:space="preserve">  Минимальная площадь земельного участка – не подлежит установлению.</w:t>
            </w:r>
          </w:p>
          <w:p w:rsidR="00E15B02" w:rsidRPr="00F52EC0" w:rsidRDefault="00E15B02" w:rsidP="001C7EDD">
            <w:pPr>
              <w:rPr>
                <w:color w:val="000000"/>
                <w:sz w:val="23"/>
                <w:szCs w:val="23"/>
              </w:rPr>
            </w:pPr>
            <w:r w:rsidRPr="00F52EC0">
              <w:rPr>
                <w:color w:val="000000"/>
                <w:sz w:val="23"/>
                <w:szCs w:val="23"/>
              </w:rPr>
              <w:t>Максимальный размер земельного участка – не подлежит установлению.</w:t>
            </w:r>
          </w:p>
          <w:p w:rsidR="00E15B02" w:rsidRPr="00F52EC0" w:rsidRDefault="00E15B02" w:rsidP="001C7EDD">
            <w:pPr>
              <w:rPr>
                <w:color w:val="000000"/>
                <w:sz w:val="23"/>
                <w:szCs w:val="23"/>
              </w:rPr>
            </w:pPr>
            <w:r w:rsidRPr="00F52EC0">
              <w:rPr>
                <w:color w:val="000000"/>
                <w:sz w:val="23"/>
                <w:szCs w:val="23"/>
              </w:rPr>
              <w:t>Количество этажей – до 3 надземных этажей включительно.</w:t>
            </w:r>
          </w:p>
          <w:p w:rsidR="00E15B02" w:rsidRPr="00F52EC0" w:rsidRDefault="00E15B02" w:rsidP="001C7EDD">
            <w:pPr>
              <w:rPr>
                <w:color w:val="000000"/>
                <w:sz w:val="23"/>
                <w:szCs w:val="23"/>
              </w:rPr>
            </w:pPr>
            <w:r w:rsidRPr="00F52EC0">
              <w:rPr>
                <w:color w:val="000000"/>
                <w:sz w:val="23"/>
                <w:szCs w:val="23"/>
              </w:rPr>
              <w:t>Высота – не подлежит установлению.</w:t>
            </w:r>
          </w:p>
          <w:p w:rsidR="00E15B02" w:rsidRPr="00F52EC0" w:rsidRDefault="00E15B02" w:rsidP="001C7EDD">
            <w:pPr>
              <w:rPr>
                <w:color w:val="000000"/>
                <w:sz w:val="23"/>
                <w:szCs w:val="23"/>
              </w:rPr>
            </w:pPr>
            <w:r w:rsidRPr="00F52EC0">
              <w:rPr>
                <w:color w:val="000000"/>
                <w:sz w:val="23"/>
                <w:szCs w:val="23"/>
              </w:rPr>
              <w:lastRenderedPageBreak/>
              <w:t xml:space="preserve">Минимальный отступ от красной линии – не подлежит установлению. </w:t>
            </w:r>
          </w:p>
          <w:p w:rsidR="00E15B02" w:rsidRPr="00F52EC0" w:rsidRDefault="00E15B02" w:rsidP="001C7EDD">
            <w:pPr>
              <w:rPr>
                <w:sz w:val="24"/>
                <w:szCs w:val="24"/>
              </w:rPr>
            </w:pPr>
            <w:r w:rsidRPr="00F52EC0">
              <w:rPr>
                <w:color w:val="000000"/>
                <w:sz w:val="23"/>
                <w:szCs w:val="23"/>
              </w:rPr>
              <w:t>Максимальный процент застройки в границах земельного участка – не подлежит установлению.</w:t>
            </w:r>
          </w:p>
          <w:p w:rsidR="001C7EDD" w:rsidRPr="00F52EC0" w:rsidRDefault="001C7EDD" w:rsidP="00613E41">
            <w:pPr>
              <w:rPr>
                <w:sz w:val="24"/>
                <w:szCs w:val="24"/>
              </w:rPr>
            </w:pPr>
          </w:p>
        </w:tc>
        <w:tc>
          <w:tcPr>
            <w:tcW w:w="5529" w:type="dxa"/>
          </w:tcPr>
          <w:p w:rsidR="001C7EDD" w:rsidRPr="00F52EC0" w:rsidRDefault="007F6C94" w:rsidP="00613E41">
            <w:pPr>
              <w:rPr>
                <w:sz w:val="24"/>
                <w:szCs w:val="24"/>
              </w:rPr>
            </w:pPr>
            <w:r w:rsidRPr="00F52EC0">
              <w:rPr>
                <w:sz w:val="24"/>
                <w:szCs w:val="24"/>
              </w:rPr>
              <w:lastRenderedPageBreak/>
              <w:t xml:space="preserve"> 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№160 «О порядке установления охранных зон объектов электросетевого хозяйства </w:t>
            </w:r>
            <w:r w:rsidRPr="00F52EC0">
              <w:rPr>
                <w:sz w:val="24"/>
                <w:szCs w:val="24"/>
              </w:rPr>
              <w:lastRenderedPageBreak/>
              <w:t>и основных условий использования земельных участков, расположенных в границах таких зон».</w:t>
            </w:r>
            <w:r w:rsidR="00E15B02" w:rsidRPr="00F52EC0">
              <w:rPr>
                <w:sz w:val="24"/>
                <w:szCs w:val="24"/>
              </w:rPr>
              <w:t xml:space="preserve"> </w:t>
            </w: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lastRenderedPageBreak/>
              <w:t>Использование лесов</w:t>
            </w:r>
          </w:p>
        </w:tc>
        <w:tc>
          <w:tcPr>
            <w:tcW w:w="709" w:type="dxa"/>
          </w:tcPr>
          <w:p w:rsidR="00404F30" w:rsidRPr="00385E97" w:rsidRDefault="00404F30" w:rsidP="00613E41">
            <w:pPr>
              <w:rPr>
                <w:sz w:val="24"/>
                <w:szCs w:val="24"/>
              </w:rPr>
            </w:pPr>
            <w:r w:rsidRPr="00385E97">
              <w:rPr>
                <w:sz w:val="24"/>
                <w:szCs w:val="24"/>
              </w:rPr>
              <w:t>10.0</w:t>
            </w:r>
          </w:p>
        </w:tc>
        <w:tc>
          <w:tcPr>
            <w:tcW w:w="6520" w:type="dxa"/>
          </w:tcPr>
          <w:p w:rsidR="00404F30" w:rsidRPr="00385E97" w:rsidRDefault="00404F30" w:rsidP="00613E41">
            <w:pPr>
              <w:rPr>
                <w:sz w:val="24"/>
                <w:szCs w:val="24"/>
              </w:rPr>
            </w:pPr>
            <w:r w:rsidRPr="00385E97">
              <w:rPr>
                <w:sz w:val="24"/>
                <w:szCs w:val="24"/>
              </w:rPr>
              <w:t>Не подлежат установлению</w:t>
            </w:r>
          </w:p>
        </w:tc>
        <w:tc>
          <w:tcPr>
            <w:tcW w:w="5529" w:type="dxa"/>
          </w:tcPr>
          <w:p w:rsidR="00404F30" w:rsidRPr="00385E97" w:rsidRDefault="00404F30" w:rsidP="00613E41">
            <w:pPr>
              <w:rPr>
                <w:sz w:val="24"/>
                <w:szCs w:val="24"/>
              </w:rPr>
            </w:pP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t>Земельные участки (территории) общего пользования</w:t>
            </w:r>
          </w:p>
        </w:tc>
        <w:tc>
          <w:tcPr>
            <w:tcW w:w="709" w:type="dxa"/>
          </w:tcPr>
          <w:p w:rsidR="00404F30" w:rsidRPr="00385E97" w:rsidRDefault="00404F30" w:rsidP="00613E41">
            <w:pPr>
              <w:rPr>
                <w:sz w:val="24"/>
                <w:szCs w:val="24"/>
              </w:rPr>
            </w:pPr>
            <w:r w:rsidRPr="00385E97">
              <w:rPr>
                <w:sz w:val="24"/>
                <w:szCs w:val="24"/>
              </w:rPr>
              <w:t>12.0</w:t>
            </w:r>
          </w:p>
        </w:tc>
        <w:tc>
          <w:tcPr>
            <w:tcW w:w="6520"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tc>
        <w:tc>
          <w:tcPr>
            <w:tcW w:w="5529"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bl>
    <w:p w:rsidR="00404F30" w:rsidRPr="00385E97" w:rsidRDefault="00404F30" w:rsidP="00404F30">
      <w:pPr>
        <w:rPr>
          <w:sz w:val="24"/>
          <w:szCs w:val="24"/>
        </w:rPr>
      </w:pPr>
      <w:r w:rsidRPr="00385E97">
        <w:rPr>
          <w:sz w:val="24"/>
          <w:szCs w:val="24"/>
        </w:rPr>
        <w:t xml:space="preserve">УСЛОВНО РАЗРЕШЁННЫЕ ВИДЫ И ПАРАМЕТРЫ ИСПОЛЬЗОВАНИЯ ЗЕМЕЛЬНЫХ УЧАСТКОВ И ОБЪЕКТОВ КАПИТАЛЬНОГО СТРОИТЕЛЬСТВА: </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09"/>
        <w:gridCol w:w="6662"/>
        <w:gridCol w:w="5529"/>
      </w:tblGrid>
      <w:tr w:rsidR="00404F30" w:rsidRPr="00385E97" w:rsidTr="00613E41">
        <w:trPr>
          <w:trHeight w:val="1518"/>
          <w:tblHeader/>
        </w:trPr>
        <w:tc>
          <w:tcPr>
            <w:tcW w:w="2376" w:type="dxa"/>
            <w:vAlign w:val="center"/>
          </w:tcPr>
          <w:p w:rsidR="00404F30" w:rsidRPr="00385E97" w:rsidRDefault="00404F30" w:rsidP="00613E41">
            <w:pPr>
              <w:rPr>
                <w:sz w:val="24"/>
                <w:szCs w:val="24"/>
              </w:rPr>
            </w:pPr>
            <w:r w:rsidRPr="00385E97">
              <w:rPr>
                <w:sz w:val="24"/>
                <w:szCs w:val="24"/>
              </w:rPr>
              <w:lastRenderedPageBreak/>
              <w:t>Виды разрешенного использования земельных участков и объектов капитального строительства</w:t>
            </w:r>
          </w:p>
          <w:p w:rsidR="00404F30" w:rsidRPr="00385E97" w:rsidRDefault="00404F30" w:rsidP="00613E41">
            <w:pPr>
              <w:rPr>
                <w:sz w:val="24"/>
                <w:szCs w:val="24"/>
              </w:rPr>
            </w:pPr>
          </w:p>
        </w:tc>
        <w:tc>
          <w:tcPr>
            <w:tcW w:w="709" w:type="dxa"/>
          </w:tcPr>
          <w:p w:rsidR="00404F30" w:rsidRPr="00385E97" w:rsidRDefault="00404F30" w:rsidP="00613E41">
            <w:pPr>
              <w:rPr>
                <w:sz w:val="24"/>
                <w:szCs w:val="24"/>
              </w:rPr>
            </w:pPr>
            <w:r w:rsidRPr="00385E97">
              <w:rPr>
                <w:sz w:val="24"/>
                <w:szCs w:val="24"/>
              </w:rPr>
              <w:t>Код</w:t>
            </w:r>
          </w:p>
        </w:tc>
        <w:tc>
          <w:tcPr>
            <w:tcW w:w="6662" w:type="dxa"/>
            <w:vAlign w:val="center"/>
          </w:tcPr>
          <w:p w:rsidR="00404F30" w:rsidRPr="00385E97" w:rsidRDefault="00404F30" w:rsidP="00613E41">
            <w:pPr>
              <w:rPr>
                <w:sz w:val="24"/>
                <w:szCs w:val="24"/>
              </w:rPr>
            </w:pPr>
            <w:r w:rsidRPr="00385E97">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404F30" w:rsidRPr="00385E97" w:rsidRDefault="00404F30" w:rsidP="00613E41">
            <w:pPr>
              <w:rPr>
                <w:sz w:val="24"/>
                <w:szCs w:val="24"/>
              </w:rPr>
            </w:pPr>
          </w:p>
        </w:tc>
        <w:tc>
          <w:tcPr>
            <w:tcW w:w="5529" w:type="dxa"/>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 xml:space="preserve">земельных участков и объектов </w:t>
            </w:r>
            <w:r w:rsidRPr="00385E97">
              <w:rPr>
                <w:sz w:val="24"/>
                <w:szCs w:val="24"/>
              </w:rPr>
              <w:br/>
              <w:t>капитального строительства</w:t>
            </w:r>
          </w:p>
        </w:tc>
      </w:tr>
      <w:tr w:rsidR="00404F30" w:rsidRPr="00385E97" w:rsidTr="00613E41">
        <w:trPr>
          <w:trHeight w:val="20"/>
        </w:trPr>
        <w:tc>
          <w:tcPr>
            <w:tcW w:w="2376" w:type="dxa"/>
          </w:tcPr>
          <w:p w:rsidR="00404F30" w:rsidRPr="00385E97" w:rsidRDefault="00404F30" w:rsidP="00613E41">
            <w:pPr>
              <w:rPr>
                <w:sz w:val="24"/>
                <w:szCs w:val="24"/>
              </w:rPr>
            </w:pPr>
            <w:r w:rsidRPr="00385E97">
              <w:rPr>
                <w:sz w:val="24"/>
                <w:szCs w:val="24"/>
              </w:rPr>
              <w:t xml:space="preserve">Энергетика </w:t>
            </w:r>
          </w:p>
        </w:tc>
        <w:tc>
          <w:tcPr>
            <w:tcW w:w="709" w:type="dxa"/>
          </w:tcPr>
          <w:p w:rsidR="00404F30" w:rsidRPr="00385E97" w:rsidRDefault="00404F30" w:rsidP="00613E41">
            <w:pPr>
              <w:rPr>
                <w:sz w:val="24"/>
                <w:szCs w:val="24"/>
              </w:rPr>
            </w:pPr>
            <w:r w:rsidRPr="00385E97">
              <w:rPr>
                <w:sz w:val="24"/>
                <w:szCs w:val="24"/>
              </w:rPr>
              <w:t>6.7</w:t>
            </w:r>
          </w:p>
        </w:tc>
        <w:tc>
          <w:tcPr>
            <w:tcW w:w="6662"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tc>
        <w:tc>
          <w:tcPr>
            <w:tcW w:w="5529"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rPr>
          <w:trHeight w:val="249"/>
        </w:trPr>
        <w:tc>
          <w:tcPr>
            <w:tcW w:w="2376" w:type="dxa"/>
          </w:tcPr>
          <w:p w:rsidR="00404F30" w:rsidRPr="00385E97" w:rsidRDefault="00404F30" w:rsidP="00613E41">
            <w:pPr>
              <w:rPr>
                <w:sz w:val="24"/>
                <w:szCs w:val="24"/>
              </w:rPr>
            </w:pPr>
            <w:r w:rsidRPr="00385E97">
              <w:rPr>
                <w:sz w:val="24"/>
                <w:szCs w:val="24"/>
              </w:rPr>
              <w:t>Связь</w:t>
            </w:r>
          </w:p>
        </w:tc>
        <w:tc>
          <w:tcPr>
            <w:tcW w:w="709" w:type="dxa"/>
          </w:tcPr>
          <w:p w:rsidR="00404F30" w:rsidRPr="00385E97" w:rsidRDefault="00404F30" w:rsidP="00613E41">
            <w:pPr>
              <w:rPr>
                <w:sz w:val="24"/>
                <w:szCs w:val="24"/>
              </w:rPr>
            </w:pPr>
            <w:r w:rsidRPr="00385E97">
              <w:rPr>
                <w:sz w:val="24"/>
                <w:szCs w:val="24"/>
              </w:rPr>
              <w:t>6.8</w:t>
            </w:r>
          </w:p>
        </w:tc>
        <w:tc>
          <w:tcPr>
            <w:tcW w:w="6662"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lastRenderedPageBreak/>
              <w:t>Максимальный процент застройки в границах земельного участка – не подлежит установлению.</w:t>
            </w:r>
          </w:p>
        </w:tc>
        <w:tc>
          <w:tcPr>
            <w:tcW w:w="5529" w:type="dxa"/>
          </w:tcPr>
          <w:p w:rsidR="00404F30" w:rsidRPr="00385E97" w:rsidRDefault="00404F30" w:rsidP="00613E41">
            <w:pPr>
              <w:rPr>
                <w:sz w:val="24"/>
                <w:szCs w:val="24"/>
              </w:rPr>
            </w:pPr>
            <w:r w:rsidRPr="00385E97">
              <w:rPr>
                <w:sz w:val="24"/>
                <w:szCs w:val="24"/>
              </w:rPr>
              <w:lastRenderedPageBreak/>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bl>
    <w:p w:rsidR="00404F30" w:rsidRPr="00385E97" w:rsidRDefault="00404F30" w:rsidP="00404F30">
      <w:pPr>
        <w:rPr>
          <w:sz w:val="24"/>
          <w:szCs w:val="24"/>
        </w:rPr>
      </w:pPr>
    </w:p>
    <w:p w:rsidR="00404F30" w:rsidRPr="00385E97" w:rsidRDefault="00404F30" w:rsidP="00404F30">
      <w:pPr>
        <w:rPr>
          <w:sz w:val="24"/>
          <w:szCs w:val="24"/>
        </w:rPr>
      </w:pPr>
      <w:r w:rsidRPr="00385E97">
        <w:rPr>
          <w:sz w:val="24"/>
          <w:szCs w:val="24"/>
        </w:rPr>
        <w:t>ВСПОМОГАТЕЛЬНЫЕ ВИДЫ И ПАРАМЕТРЫ РАЗРЕШЁННОГО ИСПОЛЬЗОВАНИЯ ЗЕМЕЛЬНЫХ УЧАСТКОВ И ОБЪЕКТ</w:t>
      </w:r>
      <w:r>
        <w:rPr>
          <w:sz w:val="24"/>
          <w:szCs w:val="24"/>
        </w:rPr>
        <w:t>ОВ КАПИТАЛЬНОГО СТРОИТЕЛЬСТВА: Н</w:t>
      </w:r>
      <w:r w:rsidRPr="00385E97">
        <w:rPr>
          <w:sz w:val="24"/>
          <w:szCs w:val="24"/>
        </w:rPr>
        <w:t>ет.</w:t>
      </w:r>
    </w:p>
    <w:p w:rsidR="00404F30" w:rsidRPr="00385E97" w:rsidRDefault="00404F30" w:rsidP="00404F30">
      <w:pPr>
        <w:rPr>
          <w:sz w:val="24"/>
          <w:szCs w:val="24"/>
        </w:rPr>
      </w:pPr>
      <w:bookmarkStart w:id="122" w:name="_Toc477198188"/>
      <w:bookmarkStart w:id="123" w:name="_Toc487800924"/>
    </w:p>
    <w:p w:rsidR="00404F30" w:rsidRPr="00385E97" w:rsidRDefault="00404F30" w:rsidP="00404F30">
      <w:pPr>
        <w:rPr>
          <w:sz w:val="24"/>
          <w:szCs w:val="24"/>
        </w:rPr>
      </w:pPr>
    </w:p>
    <w:p w:rsidR="00404F30" w:rsidRPr="00385E97" w:rsidRDefault="00404F30" w:rsidP="00404F30">
      <w:pPr>
        <w:rPr>
          <w:sz w:val="24"/>
          <w:szCs w:val="24"/>
        </w:rPr>
      </w:pPr>
    </w:p>
    <w:p w:rsidR="00404F30" w:rsidRPr="00385E97" w:rsidRDefault="00404F30" w:rsidP="00404F30">
      <w:pPr>
        <w:ind w:firstLine="567"/>
        <w:jc w:val="both"/>
        <w:rPr>
          <w:sz w:val="24"/>
          <w:szCs w:val="24"/>
        </w:rPr>
      </w:pPr>
      <w:r w:rsidRPr="00385E97">
        <w:rPr>
          <w:sz w:val="24"/>
          <w:szCs w:val="24"/>
        </w:rPr>
        <w:t>СТАТЬЯ 23.2. КОММУНАЛЬНО-СКЛАДСКАЯ ЗОНА (П2)</w:t>
      </w:r>
    </w:p>
    <w:p w:rsidR="00404F30" w:rsidRPr="00385E97" w:rsidRDefault="00404F30" w:rsidP="00404F30">
      <w:pPr>
        <w:ind w:firstLine="567"/>
        <w:jc w:val="both"/>
        <w:rPr>
          <w:sz w:val="24"/>
          <w:szCs w:val="24"/>
        </w:rPr>
      </w:pPr>
      <w:r w:rsidRPr="00385E97">
        <w:rPr>
          <w:sz w:val="24"/>
          <w:szCs w:val="24"/>
        </w:rPr>
        <w:t>Ограничения использования земельных участков и объектов капитального строительства в коммунально-складской зоне (П2), попадающие в границы зон с особыми условиями использования территорий (ЗОУИТ), определяются статьей 17 настоящих правил.</w:t>
      </w:r>
    </w:p>
    <w:p w:rsidR="00404F30" w:rsidRPr="00385E97" w:rsidRDefault="00404F30" w:rsidP="00404F30">
      <w:pPr>
        <w:ind w:firstLine="567"/>
        <w:jc w:val="both"/>
        <w:rPr>
          <w:sz w:val="24"/>
          <w:szCs w:val="24"/>
        </w:rPr>
      </w:pPr>
      <w:r w:rsidRPr="00385E97">
        <w:rPr>
          <w:sz w:val="24"/>
          <w:szCs w:val="24"/>
        </w:rPr>
        <w:t>Действие градостроительного регламента не распространяется на земельные участки, предоставленные для добычи полезных ископаемых.</w:t>
      </w:r>
    </w:p>
    <w:p w:rsidR="00404F30" w:rsidRPr="00385E97" w:rsidRDefault="00404F30" w:rsidP="00404F30">
      <w:pPr>
        <w:ind w:firstLine="567"/>
        <w:jc w:val="both"/>
        <w:rPr>
          <w:sz w:val="24"/>
          <w:szCs w:val="24"/>
        </w:rPr>
      </w:pPr>
      <w:r w:rsidRPr="00385E97">
        <w:rPr>
          <w:sz w:val="24"/>
          <w:szCs w:val="24"/>
        </w:rPr>
        <w:t>ОСНОВНЫЕ ВИДЫ И ПАРАМЕТРЫ РАЗРЕШЁННОГО ИСПОЛЬЗОВАНИЯ ЗЕМЕЛЬНЫХ УЧАСТКОВ И ОБЪЕКТОВ КАПИТАЛЬНОГО СТРОИТЕЛЬСТВА</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09"/>
        <w:gridCol w:w="6662"/>
        <w:gridCol w:w="5529"/>
      </w:tblGrid>
      <w:tr w:rsidR="00404F30" w:rsidRPr="00385E97" w:rsidTr="00613E41">
        <w:trPr>
          <w:trHeight w:val="1518"/>
          <w:tblHeader/>
        </w:trPr>
        <w:tc>
          <w:tcPr>
            <w:tcW w:w="2376" w:type="dxa"/>
            <w:vAlign w:val="center"/>
          </w:tcPr>
          <w:p w:rsidR="00404F30" w:rsidRPr="00385E97" w:rsidRDefault="00404F30" w:rsidP="00613E41">
            <w:pPr>
              <w:rPr>
                <w:sz w:val="24"/>
                <w:szCs w:val="24"/>
              </w:rPr>
            </w:pPr>
            <w:r w:rsidRPr="00385E97">
              <w:rPr>
                <w:sz w:val="24"/>
                <w:szCs w:val="24"/>
              </w:rPr>
              <w:t>Виды разрешенного использования земельных участков и объектов капитального строительства</w:t>
            </w:r>
          </w:p>
        </w:tc>
        <w:tc>
          <w:tcPr>
            <w:tcW w:w="709" w:type="dxa"/>
          </w:tcPr>
          <w:p w:rsidR="00404F30" w:rsidRPr="00385E97" w:rsidRDefault="00404F30" w:rsidP="00613E41">
            <w:pPr>
              <w:rPr>
                <w:sz w:val="24"/>
                <w:szCs w:val="24"/>
              </w:rPr>
            </w:pPr>
            <w:r w:rsidRPr="00385E97">
              <w:rPr>
                <w:sz w:val="24"/>
                <w:szCs w:val="24"/>
              </w:rPr>
              <w:t>Код</w:t>
            </w:r>
          </w:p>
        </w:tc>
        <w:tc>
          <w:tcPr>
            <w:tcW w:w="6662" w:type="dxa"/>
            <w:vAlign w:val="center"/>
          </w:tcPr>
          <w:p w:rsidR="00404F30" w:rsidRPr="00385E97" w:rsidRDefault="00404F30" w:rsidP="00613E41">
            <w:pPr>
              <w:rPr>
                <w:sz w:val="24"/>
                <w:szCs w:val="24"/>
              </w:rPr>
            </w:pPr>
            <w:r w:rsidRPr="00385E97">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9" w:type="dxa"/>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 xml:space="preserve">земельных участков и объектов </w:t>
            </w:r>
            <w:r w:rsidRPr="00385E97">
              <w:rPr>
                <w:sz w:val="24"/>
                <w:szCs w:val="24"/>
              </w:rPr>
              <w:br/>
              <w:t>капитального строительства</w:t>
            </w:r>
          </w:p>
        </w:tc>
      </w:tr>
      <w:tr w:rsidR="00404F30" w:rsidRPr="00385E97" w:rsidTr="00613E41">
        <w:trPr>
          <w:trHeight w:val="20"/>
        </w:trPr>
        <w:tc>
          <w:tcPr>
            <w:tcW w:w="2376" w:type="dxa"/>
          </w:tcPr>
          <w:p w:rsidR="00404F30" w:rsidRPr="00385E97" w:rsidRDefault="00404F30" w:rsidP="00613E41">
            <w:pPr>
              <w:rPr>
                <w:sz w:val="24"/>
                <w:szCs w:val="24"/>
              </w:rPr>
            </w:pPr>
            <w:r w:rsidRPr="00385E97">
              <w:rPr>
                <w:sz w:val="24"/>
                <w:szCs w:val="24"/>
              </w:rPr>
              <w:t>Коммунальное обслуживание</w:t>
            </w:r>
          </w:p>
        </w:tc>
        <w:tc>
          <w:tcPr>
            <w:tcW w:w="709" w:type="dxa"/>
          </w:tcPr>
          <w:p w:rsidR="00404F30" w:rsidRPr="00385E97" w:rsidRDefault="00404F30" w:rsidP="00613E41">
            <w:pPr>
              <w:rPr>
                <w:sz w:val="24"/>
                <w:szCs w:val="24"/>
              </w:rPr>
            </w:pPr>
            <w:r w:rsidRPr="00385E97">
              <w:rPr>
                <w:sz w:val="24"/>
                <w:szCs w:val="24"/>
              </w:rPr>
              <w:t>3.1</w:t>
            </w:r>
          </w:p>
        </w:tc>
        <w:tc>
          <w:tcPr>
            <w:tcW w:w="6662"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lastRenderedPageBreak/>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tc>
        <w:tc>
          <w:tcPr>
            <w:tcW w:w="5529" w:type="dxa"/>
          </w:tcPr>
          <w:p w:rsidR="00404F30" w:rsidRPr="00385E97" w:rsidRDefault="00404F30" w:rsidP="00613E41">
            <w:pPr>
              <w:rPr>
                <w:sz w:val="24"/>
                <w:szCs w:val="24"/>
              </w:rPr>
            </w:pPr>
            <w:r w:rsidRPr="00385E97">
              <w:rPr>
                <w:sz w:val="24"/>
                <w:szCs w:val="24"/>
              </w:rPr>
              <w:lastRenderedPageBreak/>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w:t>
            </w:r>
            <w:r w:rsidRPr="00385E97">
              <w:rPr>
                <w:sz w:val="24"/>
                <w:szCs w:val="24"/>
              </w:rPr>
              <w:lastRenderedPageBreak/>
              <w:t>и особых условий использования земельных участков, расположенных в границах таких зон».</w:t>
            </w:r>
          </w:p>
        </w:tc>
      </w:tr>
      <w:tr w:rsidR="00404F30" w:rsidRPr="00385E97" w:rsidTr="001B0CCE">
        <w:trPr>
          <w:trHeight w:val="4420"/>
        </w:trPr>
        <w:tc>
          <w:tcPr>
            <w:tcW w:w="2376" w:type="dxa"/>
          </w:tcPr>
          <w:p w:rsidR="00404F30" w:rsidRPr="00385E97" w:rsidRDefault="00404F30" w:rsidP="00613E41">
            <w:pPr>
              <w:rPr>
                <w:sz w:val="24"/>
                <w:szCs w:val="24"/>
              </w:rPr>
            </w:pPr>
            <w:r w:rsidRPr="00385E97">
              <w:rPr>
                <w:sz w:val="24"/>
                <w:szCs w:val="24"/>
              </w:rPr>
              <w:lastRenderedPageBreak/>
              <w:t>Нефтехимическая промышленность</w:t>
            </w:r>
          </w:p>
        </w:tc>
        <w:tc>
          <w:tcPr>
            <w:tcW w:w="709" w:type="dxa"/>
          </w:tcPr>
          <w:p w:rsidR="00404F30" w:rsidRPr="00385E97" w:rsidRDefault="00404F30" w:rsidP="00613E41">
            <w:pPr>
              <w:rPr>
                <w:sz w:val="24"/>
                <w:szCs w:val="24"/>
              </w:rPr>
            </w:pPr>
            <w:r w:rsidRPr="00385E97">
              <w:rPr>
                <w:sz w:val="24"/>
                <w:szCs w:val="24"/>
              </w:rPr>
              <w:t>6.5</w:t>
            </w:r>
          </w:p>
        </w:tc>
        <w:tc>
          <w:tcPr>
            <w:tcW w:w="6662"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3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- 3 м.</w:t>
            </w:r>
          </w:p>
          <w:p w:rsidR="00404F30" w:rsidRPr="00385E97" w:rsidRDefault="00404F30" w:rsidP="00613E41">
            <w:pPr>
              <w:rPr>
                <w:sz w:val="24"/>
                <w:szCs w:val="24"/>
              </w:rPr>
            </w:pPr>
            <w:r w:rsidRPr="00385E97">
              <w:rPr>
                <w:sz w:val="24"/>
                <w:szCs w:val="24"/>
              </w:rPr>
              <w:t>В условиях реконструкции допускается сокращение отступа и/или размещение зданий по красной линии улиц.</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tc>
        <w:tc>
          <w:tcPr>
            <w:tcW w:w="5529" w:type="dxa"/>
          </w:tcPr>
          <w:p w:rsidR="00404F30" w:rsidRPr="00385E97" w:rsidRDefault="00404F30" w:rsidP="00613E41">
            <w:pPr>
              <w:rPr>
                <w:sz w:val="24"/>
                <w:szCs w:val="24"/>
              </w:rPr>
            </w:pPr>
            <w:r w:rsidRPr="00385E97">
              <w:rPr>
                <w:sz w:val="24"/>
                <w:szCs w:val="24"/>
              </w:rPr>
              <w:t>Не допускается размещать объекты по производству лекарственных веществ, лекарственных средств и (или) лекарственных форм, объекты пищевых отраслей промышленности в санитарно-защитной зоне и на территории объектов других отраслей промышленности.</w:t>
            </w:r>
          </w:p>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
        </w:trPr>
        <w:tc>
          <w:tcPr>
            <w:tcW w:w="2376" w:type="dxa"/>
          </w:tcPr>
          <w:p w:rsidR="00404F30" w:rsidRPr="00385E97" w:rsidRDefault="00404F30" w:rsidP="00613E41">
            <w:pPr>
              <w:rPr>
                <w:sz w:val="24"/>
                <w:szCs w:val="24"/>
              </w:rPr>
            </w:pPr>
            <w:r w:rsidRPr="00385E97">
              <w:rPr>
                <w:sz w:val="24"/>
                <w:szCs w:val="24"/>
              </w:rPr>
              <w:t>Хранение автотранспорта</w:t>
            </w:r>
          </w:p>
        </w:tc>
        <w:tc>
          <w:tcPr>
            <w:tcW w:w="709" w:type="dxa"/>
          </w:tcPr>
          <w:p w:rsidR="00404F30" w:rsidRPr="00385E97" w:rsidRDefault="00404F30" w:rsidP="00613E41">
            <w:pPr>
              <w:rPr>
                <w:sz w:val="24"/>
                <w:szCs w:val="24"/>
              </w:rPr>
            </w:pPr>
            <w:r w:rsidRPr="00385E97">
              <w:rPr>
                <w:sz w:val="24"/>
                <w:szCs w:val="24"/>
              </w:rPr>
              <w:t>2.7.1</w:t>
            </w:r>
          </w:p>
        </w:tc>
        <w:tc>
          <w:tcPr>
            <w:tcW w:w="6662" w:type="dxa"/>
          </w:tcPr>
          <w:p w:rsidR="00404F30" w:rsidRPr="00385E97" w:rsidRDefault="00404F30" w:rsidP="00613E41">
            <w:pPr>
              <w:rPr>
                <w:sz w:val="24"/>
                <w:szCs w:val="24"/>
              </w:rPr>
            </w:pPr>
            <w:r w:rsidRPr="00385E97">
              <w:rPr>
                <w:sz w:val="24"/>
                <w:szCs w:val="24"/>
              </w:rPr>
              <w:t xml:space="preserve">Минимальная площадь земельного участка: </w:t>
            </w:r>
          </w:p>
          <w:p w:rsidR="00404F30" w:rsidRPr="00385E97" w:rsidRDefault="00404F30" w:rsidP="00613E41">
            <w:pPr>
              <w:rPr>
                <w:sz w:val="24"/>
                <w:szCs w:val="24"/>
              </w:rPr>
            </w:pPr>
            <w:r w:rsidRPr="00385E97">
              <w:rPr>
                <w:sz w:val="24"/>
                <w:szCs w:val="24"/>
              </w:rPr>
              <w:t>- 18 кв. м.</w:t>
            </w:r>
          </w:p>
          <w:p w:rsidR="00404F30" w:rsidRPr="00385E97" w:rsidRDefault="00404F30" w:rsidP="00613E41">
            <w:pPr>
              <w:rPr>
                <w:sz w:val="24"/>
                <w:szCs w:val="24"/>
              </w:rPr>
            </w:pPr>
            <w:r w:rsidRPr="00385E97">
              <w:rPr>
                <w:sz w:val="24"/>
                <w:szCs w:val="24"/>
              </w:rPr>
              <w:t>Максимальная площадь земельного участка 30 кв.м.</w:t>
            </w:r>
          </w:p>
          <w:p w:rsidR="00404F30" w:rsidRPr="00385E97" w:rsidRDefault="00404F30" w:rsidP="00613E41">
            <w:pPr>
              <w:rPr>
                <w:sz w:val="24"/>
                <w:szCs w:val="24"/>
              </w:rPr>
            </w:pPr>
            <w:r w:rsidRPr="00385E97">
              <w:rPr>
                <w:sz w:val="24"/>
                <w:szCs w:val="24"/>
              </w:rPr>
              <w:lastRenderedPageBreak/>
              <w:t>Количество этажей – 1.</w:t>
            </w:r>
          </w:p>
          <w:p w:rsidR="00404F30" w:rsidRPr="00385E97" w:rsidRDefault="00404F30" w:rsidP="00613E41">
            <w:pPr>
              <w:rPr>
                <w:sz w:val="24"/>
                <w:szCs w:val="24"/>
              </w:rPr>
            </w:pPr>
            <w:r w:rsidRPr="00385E97">
              <w:rPr>
                <w:sz w:val="24"/>
                <w:szCs w:val="24"/>
              </w:rPr>
              <w:t>Высота – 3 м.</w:t>
            </w:r>
          </w:p>
          <w:p w:rsidR="00404F30" w:rsidRPr="00385E97" w:rsidRDefault="00404F30" w:rsidP="00613E41">
            <w:pPr>
              <w:rPr>
                <w:sz w:val="24"/>
                <w:szCs w:val="24"/>
              </w:rPr>
            </w:pPr>
            <w:r w:rsidRPr="00385E97">
              <w:rPr>
                <w:sz w:val="24"/>
                <w:szCs w:val="24"/>
              </w:rPr>
              <w:t>Минимальный отступ от границ земельного участка - 0 м.</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60%.</w:t>
            </w:r>
          </w:p>
          <w:p w:rsidR="00404F30" w:rsidRPr="00385E97" w:rsidRDefault="00404F30" w:rsidP="00613E41">
            <w:pPr>
              <w:rPr>
                <w:sz w:val="24"/>
                <w:szCs w:val="24"/>
              </w:rPr>
            </w:pPr>
          </w:p>
        </w:tc>
        <w:tc>
          <w:tcPr>
            <w:tcW w:w="5529" w:type="dxa"/>
          </w:tcPr>
          <w:p w:rsidR="00404F30" w:rsidRPr="00385E97" w:rsidRDefault="00404F30" w:rsidP="00613E41">
            <w:pPr>
              <w:rPr>
                <w:sz w:val="24"/>
                <w:szCs w:val="24"/>
              </w:rPr>
            </w:pPr>
            <w:r w:rsidRPr="00385E97">
              <w:rPr>
                <w:sz w:val="24"/>
                <w:szCs w:val="24"/>
              </w:rPr>
              <w:lastRenderedPageBreak/>
              <w:t xml:space="preserve">Использование земельных участков в границах охранных зон объектов электросетевого хозяйства осуществлять в соответствии с Постановлением </w:t>
            </w:r>
            <w:r w:rsidRPr="00385E97">
              <w:rPr>
                <w:sz w:val="24"/>
                <w:szCs w:val="24"/>
              </w:rPr>
              <w:lastRenderedPageBreak/>
              <w:t>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
        </w:trPr>
        <w:tc>
          <w:tcPr>
            <w:tcW w:w="2376" w:type="dxa"/>
          </w:tcPr>
          <w:p w:rsidR="00404F30" w:rsidRPr="00385E97" w:rsidRDefault="00404F30" w:rsidP="00613E41">
            <w:pPr>
              <w:rPr>
                <w:sz w:val="24"/>
                <w:szCs w:val="24"/>
              </w:rPr>
            </w:pPr>
            <w:r w:rsidRPr="00385E97">
              <w:rPr>
                <w:sz w:val="24"/>
                <w:szCs w:val="24"/>
              </w:rPr>
              <w:lastRenderedPageBreak/>
              <w:t>Служебные гаражи</w:t>
            </w:r>
          </w:p>
        </w:tc>
        <w:tc>
          <w:tcPr>
            <w:tcW w:w="709" w:type="dxa"/>
          </w:tcPr>
          <w:p w:rsidR="00404F30" w:rsidRPr="00385E97" w:rsidRDefault="00404F30" w:rsidP="00613E41">
            <w:pPr>
              <w:rPr>
                <w:sz w:val="24"/>
                <w:szCs w:val="24"/>
              </w:rPr>
            </w:pPr>
            <w:r w:rsidRPr="00385E97">
              <w:rPr>
                <w:sz w:val="24"/>
                <w:szCs w:val="24"/>
              </w:rPr>
              <w:t>4.9</w:t>
            </w:r>
          </w:p>
        </w:tc>
        <w:tc>
          <w:tcPr>
            <w:tcW w:w="6662"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tc>
        <w:tc>
          <w:tcPr>
            <w:tcW w:w="5529"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
        </w:trPr>
        <w:tc>
          <w:tcPr>
            <w:tcW w:w="2376" w:type="dxa"/>
          </w:tcPr>
          <w:p w:rsidR="00404F30" w:rsidRPr="00385E97" w:rsidRDefault="00404F30" w:rsidP="00613E41">
            <w:pPr>
              <w:rPr>
                <w:sz w:val="24"/>
                <w:szCs w:val="24"/>
              </w:rPr>
            </w:pPr>
            <w:r w:rsidRPr="00385E97">
              <w:rPr>
                <w:sz w:val="24"/>
                <w:szCs w:val="24"/>
              </w:rPr>
              <w:t>Объекты дорожного сервиса</w:t>
            </w:r>
          </w:p>
          <w:p w:rsidR="00404F30" w:rsidRPr="00385E97" w:rsidRDefault="00404F30" w:rsidP="00613E41">
            <w:pPr>
              <w:rPr>
                <w:sz w:val="24"/>
                <w:szCs w:val="24"/>
              </w:rPr>
            </w:pPr>
          </w:p>
        </w:tc>
        <w:tc>
          <w:tcPr>
            <w:tcW w:w="709" w:type="dxa"/>
          </w:tcPr>
          <w:p w:rsidR="00404F30" w:rsidRPr="00385E97" w:rsidRDefault="00404F30" w:rsidP="00613E41">
            <w:pPr>
              <w:rPr>
                <w:sz w:val="24"/>
                <w:szCs w:val="24"/>
              </w:rPr>
            </w:pPr>
            <w:r w:rsidRPr="00385E97">
              <w:rPr>
                <w:sz w:val="24"/>
                <w:szCs w:val="24"/>
              </w:rPr>
              <w:t>4.9.1</w:t>
            </w:r>
          </w:p>
        </w:tc>
        <w:tc>
          <w:tcPr>
            <w:tcW w:w="6662" w:type="dxa"/>
          </w:tcPr>
          <w:p w:rsidR="00404F30" w:rsidRPr="00385E97" w:rsidRDefault="00404F30" w:rsidP="00613E41">
            <w:pPr>
              <w:rPr>
                <w:sz w:val="24"/>
                <w:szCs w:val="24"/>
              </w:rPr>
            </w:pPr>
            <w:r w:rsidRPr="00385E97">
              <w:rPr>
                <w:sz w:val="24"/>
                <w:szCs w:val="24"/>
              </w:rPr>
              <w:t xml:space="preserve">Минимальная площадь земельного участка: </w:t>
            </w:r>
          </w:p>
          <w:p w:rsidR="00404F30" w:rsidRPr="00385E97" w:rsidRDefault="00404F30" w:rsidP="00613E41">
            <w:pPr>
              <w:rPr>
                <w:sz w:val="24"/>
                <w:szCs w:val="24"/>
              </w:rPr>
            </w:pPr>
            <w:r w:rsidRPr="00385E97">
              <w:rPr>
                <w:sz w:val="24"/>
                <w:szCs w:val="24"/>
              </w:rPr>
              <w:t>- 200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Максимальный размер земельного участка – не подлежит </w:t>
            </w:r>
            <w:r w:rsidRPr="00385E97">
              <w:rPr>
                <w:sz w:val="24"/>
                <w:szCs w:val="24"/>
              </w:rPr>
              <w:lastRenderedPageBreak/>
              <w:t>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w:t>
            </w:r>
          </w:p>
          <w:p w:rsidR="00404F30" w:rsidRPr="00385E97" w:rsidRDefault="00404F30" w:rsidP="00613E41">
            <w:pPr>
              <w:rPr>
                <w:sz w:val="24"/>
                <w:szCs w:val="24"/>
              </w:rPr>
            </w:pPr>
            <w:r w:rsidRPr="00385E97">
              <w:rPr>
                <w:sz w:val="24"/>
                <w:szCs w:val="24"/>
              </w:rPr>
              <w:t>- 5 м.</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60%, включая основное строение и вспомогательные, обеспечивающие функционирование объекта. </w:t>
            </w:r>
          </w:p>
          <w:p w:rsidR="00404F30" w:rsidRPr="00385E97" w:rsidRDefault="00404F30" w:rsidP="00613E41">
            <w:pPr>
              <w:rPr>
                <w:sz w:val="24"/>
                <w:szCs w:val="24"/>
              </w:rPr>
            </w:pPr>
            <w:r w:rsidRPr="00385E97">
              <w:rPr>
                <w:sz w:val="24"/>
                <w:szCs w:val="24"/>
              </w:rPr>
              <w:t>Процент озеленения – 15% от площади земельного участка.</w:t>
            </w:r>
          </w:p>
        </w:tc>
        <w:tc>
          <w:tcPr>
            <w:tcW w:w="5529" w:type="dxa"/>
          </w:tcPr>
          <w:p w:rsidR="00404F30" w:rsidRPr="00385E97" w:rsidRDefault="00404F30" w:rsidP="00613E41">
            <w:pPr>
              <w:rPr>
                <w:sz w:val="24"/>
                <w:szCs w:val="24"/>
              </w:rPr>
            </w:pPr>
            <w:r w:rsidRPr="00385E97">
              <w:rPr>
                <w:sz w:val="24"/>
                <w:szCs w:val="24"/>
              </w:rPr>
              <w:lastRenderedPageBreak/>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w:t>
            </w:r>
            <w:r w:rsidRPr="00385E97">
              <w:rPr>
                <w:sz w:val="24"/>
                <w:szCs w:val="24"/>
              </w:rPr>
              <w:lastRenderedPageBreak/>
              <w:t>участков, расположенных в границах таких зон».</w:t>
            </w:r>
          </w:p>
        </w:tc>
      </w:tr>
      <w:tr w:rsidR="00404F30" w:rsidRPr="00385E97" w:rsidTr="00613E41">
        <w:trPr>
          <w:trHeight w:val="20"/>
        </w:trPr>
        <w:tc>
          <w:tcPr>
            <w:tcW w:w="2376" w:type="dxa"/>
          </w:tcPr>
          <w:p w:rsidR="00404F30" w:rsidRPr="00385E97" w:rsidRDefault="00404F30" w:rsidP="00613E41">
            <w:pPr>
              <w:rPr>
                <w:sz w:val="24"/>
                <w:szCs w:val="24"/>
              </w:rPr>
            </w:pPr>
            <w:r w:rsidRPr="00385E97">
              <w:rPr>
                <w:sz w:val="24"/>
                <w:szCs w:val="24"/>
              </w:rPr>
              <w:lastRenderedPageBreak/>
              <w:t>Деловое управление</w:t>
            </w:r>
          </w:p>
        </w:tc>
        <w:tc>
          <w:tcPr>
            <w:tcW w:w="709" w:type="dxa"/>
          </w:tcPr>
          <w:p w:rsidR="00404F30" w:rsidRPr="00385E97" w:rsidRDefault="00404F30" w:rsidP="00613E41">
            <w:pPr>
              <w:rPr>
                <w:sz w:val="24"/>
                <w:szCs w:val="24"/>
              </w:rPr>
            </w:pPr>
            <w:r w:rsidRPr="00385E97">
              <w:rPr>
                <w:sz w:val="24"/>
                <w:szCs w:val="24"/>
              </w:rPr>
              <w:t>4.1</w:t>
            </w:r>
          </w:p>
        </w:tc>
        <w:tc>
          <w:tcPr>
            <w:tcW w:w="6662" w:type="dxa"/>
          </w:tcPr>
          <w:p w:rsidR="00404F30" w:rsidRPr="00385E97" w:rsidRDefault="00404F30" w:rsidP="00613E41">
            <w:pPr>
              <w:rPr>
                <w:sz w:val="24"/>
                <w:szCs w:val="24"/>
              </w:rPr>
            </w:pPr>
            <w:r w:rsidRPr="00385E97">
              <w:rPr>
                <w:sz w:val="24"/>
                <w:szCs w:val="24"/>
              </w:rPr>
              <w:t>Минимальная площадь земельного участка - 500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3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 xml:space="preserve">Минимальный отступ от красной линии </w:t>
            </w:r>
          </w:p>
          <w:p w:rsidR="00404F30" w:rsidRPr="00385E97" w:rsidRDefault="00404F30" w:rsidP="00613E41">
            <w:pPr>
              <w:rPr>
                <w:sz w:val="24"/>
                <w:szCs w:val="24"/>
              </w:rPr>
            </w:pPr>
            <w:r w:rsidRPr="00385E97">
              <w:rPr>
                <w:sz w:val="24"/>
                <w:szCs w:val="24"/>
              </w:rPr>
              <w:t>- 5 м.</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w:t>
            </w:r>
            <w:r w:rsidRPr="00385E97">
              <w:rPr>
                <w:sz w:val="24"/>
                <w:szCs w:val="24"/>
              </w:rPr>
              <w:lastRenderedPageBreak/>
              <w:t>участка – 60%, включая основное строение и вспомогательные, обеспечивающие функционирование объекта.</w:t>
            </w:r>
          </w:p>
        </w:tc>
        <w:tc>
          <w:tcPr>
            <w:tcW w:w="5529" w:type="dxa"/>
          </w:tcPr>
          <w:p w:rsidR="00404F30" w:rsidRPr="00385E97" w:rsidRDefault="00404F30" w:rsidP="00613E41">
            <w:pPr>
              <w:rPr>
                <w:sz w:val="24"/>
                <w:szCs w:val="24"/>
              </w:rPr>
            </w:pPr>
            <w:r w:rsidRPr="00385E97">
              <w:rPr>
                <w:sz w:val="24"/>
                <w:szCs w:val="24"/>
              </w:rPr>
              <w:lastRenderedPageBreak/>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7083"/>
        </w:trPr>
        <w:tc>
          <w:tcPr>
            <w:tcW w:w="2376" w:type="dxa"/>
          </w:tcPr>
          <w:p w:rsidR="00404F30" w:rsidRPr="00385E97" w:rsidRDefault="00404F30" w:rsidP="00613E41">
            <w:pPr>
              <w:rPr>
                <w:sz w:val="24"/>
                <w:szCs w:val="24"/>
              </w:rPr>
            </w:pPr>
            <w:r w:rsidRPr="00385E97">
              <w:rPr>
                <w:sz w:val="24"/>
                <w:szCs w:val="24"/>
              </w:rPr>
              <w:lastRenderedPageBreak/>
              <w:t>Магазины</w:t>
            </w:r>
            <w:r w:rsidRPr="00385E97">
              <w:rPr>
                <w:sz w:val="24"/>
                <w:szCs w:val="24"/>
              </w:rPr>
              <w:tab/>
            </w:r>
          </w:p>
        </w:tc>
        <w:tc>
          <w:tcPr>
            <w:tcW w:w="709" w:type="dxa"/>
          </w:tcPr>
          <w:p w:rsidR="00404F30" w:rsidRPr="00385E97" w:rsidRDefault="00404F30" w:rsidP="00613E41">
            <w:pPr>
              <w:rPr>
                <w:sz w:val="24"/>
                <w:szCs w:val="24"/>
              </w:rPr>
            </w:pPr>
            <w:r w:rsidRPr="00385E97">
              <w:rPr>
                <w:sz w:val="24"/>
                <w:szCs w:val="24"/>
              </w:rPr>
              <w:t>4.4</w:t>
            </w:r>
          </w:p>
        </w:tc>
        <w:tc>
          <w:tcPr>
            <w:tcW w:w="6662"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60%, включая основное строение и вспомогательные, обеспечивающие функционирование объекта. </w:t>
            </w:r>
          </w:p>
        </w:tc>
        <w:tc>
          <w:tcPr>
            <w:tcW w:w="5529"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
        </w:trPr>
        <w:tc>
          <w:tcPr>
            <w:tcW w:w="2376" w:type="dxa"/>
          </w:tcPr>
          <w:p w:rsidR="00404F30" w:rsidRPr="00385E97" w:rsidRDefault="00404F30" w:rsidP="00613E41">
            <w:pPr>
              <w:rPr>
                <w:sz w:val="24"/>
                <w:szCs w:val="24"/>
              </w:rPr>
            </w:pPr>
            <w:r w:rsidRPr="00385E97">
              <w:rPr>
                <w:sz w:val="24"/>
                <w:szCs w:val="24"/>
              </w:rPr>
              <w:t xml:space="preserve">Земельные участки (территории) общего </w:t>
            </w:r>
            <w:r w:rsidRPr="00385E97">
              <w:rPr>
                <w:sz w:val="24"/>
                <w:szCs w:val="24"/>
              </w:rPr>
              <w:lastRenderedPageBreak/>
              <w:t>пользования</w:t>
            </w:r>
          </w:p>
        </w:tc>
        <w:tc>
          <w:tcPr>
            <w:tcW w:w="709" w:type="dxa"/>
          </w:tcPr>
          <w:p w:rsidR="00404F30" w:rsidRPr="00385E97" w:rsidRDefault="00404F30" w:rsidP="00613E41">
            <w:pPr>
              <w:rPr>
                <w:sz w:val="24"/>
                <w:szCs w:val="24"/>
              </w:rPr>
            </w:pPr>
            <w:r w:rsidRPr="00385E97">
              <w:rPr>
                <w:sz w:val="24"/>
                <w:szCs w:val="24"/>
              </w:rPr>
              <w:lastRenderedPageBreak/>
              <w:t>12.0</w:t>
            </w:r>
          </w:p>
        </w:tc>
        <w:tc>
          <w:tcPr>
            <w:tcW w:w="6662"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lastRenderedPageBreak/>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tc>
        <w:tc>
          <w:tcPr>
            <w:tcW w:w="5529" w:type="dxa"/>
          </w:tcPr>
          <w:p w:rsidR="00404F30" w:rsidRPr="00385E97" w:rsidRDefault="00404F30" w:rsidP="00613E41">
            <w:pPr>
              <w:rPr>
                <w:sz w:val="24"/>
                <w:szCs w:val="24"/>
              </w:rPr>
            </w:pPr>
            <w:r w:rsidRPr="00385E97">
              <w:rPr>
                <w:sz w:val="24"/>
                <w:szCs w:val="24"/>
              </w:rPr>
              <w:lastRenderedPageBreak/>
              <w:t xml:space="preserve">Использование земельных участков в границах охранных зон объектов электросетевого хозяйства </w:t>
            </w:r>
            <w:r w:rsidRPr="00385E97">
              <w:rPr>
                <w:sz w:val="24"/>
                <w:szCs w:val="24"/>
              </w:rPr>
              <w:lastRenderedPageBreak/>
              <w:t>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bl>
    <w:p w:rsidR="00404F30" w:rsidRPr="00385E97" w:rsidRDefault="00404F30" w:rsidP="00404F30">
      <w:pPr>
        <w:rPr>
          <w:sz w:val="24"/>
          <w:szCs w:val="24"/>
        </w:rPr>
      </w:pPr>
      <w:r w:rsidRPr="00385E97">
        <w:rPr>
          <w:sz w:val="24"/>
          <w:szCs w:val="24"/>
        </w:rPr>
        <w:lastRenderedPageBreak/>
        <w:t xml:space="preserve">УСЛОВНО РАЗРЕШЁННЫЕ ВИДЫ И ПАРАМЕТРЫ ИСПОЛЬЗОВАНИЯ ЗЕМЕЛЬНЫХ УЧАСТКОВ И ОБЪЕКТОВ КАПИТАЛЬНОГО СТРОИТЕЛЬСТВА: </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376"/>
        <w:gridCol w:w="709"/>
        <w:gridCol w:w="6662"/>
        <w:gridCol w:w="5529"/>
      </w:tblGrid>
      <w:tr w:rsidR="00404F30" w:rsidRPr="00385E97" w:rsidTr="00613E41">
        <w:trPr>
          <w:trHeight w:val="1518"/>
          <w:tblHeader/>
        </w:trPr>
        <w:tc>
          <w:tcPr>
            <w:tcW w:w="2376" w:type="dxa"/>
            <w:vAlign w:val="center"/>
          </w:tcPr>
          <w:p w:rsidR="00404F30" w:rsidRPr="00385E97" w:rsidRDefault="00404F30" w:rsidP="00613E41">
            <w:pPr>
              <w:rPr>
                <w:sz w:val="24"/>
                <w:szCs w:val="24"/>
              </w:rPr>
            </w:pPr>
            <w:r w:rsidRPr="00385E97">
              <w:rPr>
                <w:sz w:val="24"/>
                <w:szCs w:val="24"/>
              </w:rPr>
              <w:t>Виды разрешенного использования земельных участков и объектов капитального строительства</w:t>
            </w:r>
          </w:p>
          <w:p w:rsidR="00404F30" w:rsidRPr="00385E97" w:rsidRDefault="00404F30" w:rsidP="00613E41">
            <w:pPr>
              <w:rPr>
                <w:sz w:val="24"/>
                <w:szCs w:val="24"/>
              </w:rPr>
            </w:pPr>
          </w:p>
        </w:tc>
        <w:tc>
          <w:tcPr>
            <w:tcW w:w="709" w:type="dxa"/>
          </w:tcPr>
          <w:p w:rsidR="00404F30" w:rsidRPr="00385E97" w:rsidRDefault="00404F30" w:rsidP="00613E41">
            <w:pPr>
              <w:rPr>
                <w:sz w:val="24"/>
                <w:szCs w:val="24"/>
              </w:rPr>
            </w:pPr>
            <w:r w:rsidRPr="00385E97">
              <w:rPr>
                <w:sz w:val="24"/>
                <w:szCs w:val="24"/>
              </w:rPr>
              <w:t>Код</w:t>
            </w:r>
          </w:p>
        </w:tc>
        <w:tc>
          <w:tcPr>
            <w:tcW w:w="6662" w:type="dxa"/>
            <w:vAlign w:val="center"/>
          </w:tcPr>
          <w:p w:rsidR="00404F30" w:rsidRPr="00385E97" w:rsidRDefault="00404F30" w:rsidP="00613E41">
            <w:pPr>
              <w:rPr>
                <w:sz w:val="24"/>
                <w:szCs w:val="24"/>
              </w:rPr>
            </w:pPr>
            <w:r w:rsidRPr="00385E97">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p w:rsidR="00404F30" w:rsidRPr="00385E97" w:rsidRDefault="00404F30" w:rsidP="00613E41">
            <w:pPr>
              <w:rPr>
                <w:sz w:val="24"/>
                <w:szCs w:val="24"/>
              </w:rPr>
            </w:pPr>
          </w:p>
        </w:tc>
        <w:tc>
          <w:tcPr>
            <w:tcW w:w="5529" w:type="dxa"/>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 xml:space="preserve">земельных участков и объектов </w:t>
            </w:r>
            <w:r w:rsidRPr="00385E97">
              <w:rPr>
                <w:sz w:val="24"/>
                <w:szCs w:val="24"/>
              </w:rPr>
              <w:br/>
              <w:t>капитального строительства</w:t>
            </w:r>
          </w:p>
        </w:tc>
      </w:tr>
      <w:tr w:rsidR="00404F30" w:rsidRPr="00385E97" w:rsidTr="00613E41">
        <w:trPr>
          <w:trHeight w:val="20"/>
        </w:trPr>
        <w:tc>
          <w:tcPr>
            <w:tcW w:w="2376" w:type="dxa"/>
          </w:tcPr>
          <w:p w:rsidR="00404F30" w:rsidRPr="00385E97" w:rsidRDefault="00404F30" w:rsidP="00613E41">
            <w:pPr>
              <w:rPr>
                <w:sz w:val="24"/>
                <w:szCs w:val="24"/>
              </w:rPr>
            </w:pPr>
            <w:r w:rsidRPr="00385E97">
              <w:rPr>
                <w:sz w:val="24"/>
                <w:szCs w:val="24"/>
              </w:rPr>
              <w:t>Автомобилестроительная промышленность</w:t>
            </w:r>
          </w:p>
        </w:tc>
        <w:tc>
          <w:tcPr>
            <w:tcW w:w="709" w:type="dxa"/>
          </w:tcPr>
          <w:p w:rsidR="00404F30" w:rsidRPr="00385E97" w:rsidRDefault="00404F30" w:rsidP="00613E41">
            <w:pPr>
              <w:rPr>
                <w:sz w:val="24"/>
                <w:szCs w:val="24"/>
              </w:rPr>
            </w:pPr>
            <w:r w:rsidRPr="00385E97">
              <w:rPr>
                <w:sz w:val="24"/>
                <w:szCs w:val="24"/>
              </w:rPr>
              <w:t>6.2.1</w:t>
            </w:r>
          </w:p>
        </w:tc>
        <w:tc>
          <w:tcPr>
            <w:tcW w:w="6662"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lastRenderedPageBreak/>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3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- 3 м.</w:t>
            </w:r>
          </w:p>
          <w:p w:rsidR="00404F30" w:rsidRPr="00385E97" w:rsidRDefault="00404F30" w:rsidP="00613E41">
            <w:pPr>
              <w:rPr>
                <w:sz w:val="24"/>
                <w:szCs w:val="24"/>
              </w:rPr>
            </w:pPr>
            <w:r w:rsidRPr="00385E97">
              <w:rPr>
                <w:sz w:val="24"/>
                <w:szCs w:val="24"/>
              </w:rPr>
              <w:t>В условиях реконструкции допускается сокращение отступа и/или размещение зданий по красной линии улиц.</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tc>
        <w:tc>
          <w:tcPr>
            <w:tcW w:w="5529" w:type="dxa"/>
          </w:tcPr>
          <w:p w:rsidR="00404F30" w:rsidRPr="00385E97" w:rsidRDefault="00404F30" w:rsidP="00613E41">
            <w:pPr>
              <w:rPr>
                <w:sz w:val="24"/>
                <w:szCs w:val="24"/>
              </w:rPr>
            </w:pPr>
            <w:r w:rsidRPr="00385E97">
              <w:rPr>
                <w:sz w:val="24"/>
                <w:szCs w:val="24"/>
              </w:rPr>
              <w:lastRenderedPageBreak/>
              <w:t xml:space="preserve">Не допускается размещать объекты по производству лекарственных веществ, лекарственных средств и (или) лекарственных форм, объекты пищевых отраслей промышленности в санитарно-защитной зоне и на территории объектов других отраслей </w:t>
            </w:r>
            <w:r w:rsidRPr="00385E97">
              <w:rPr>
                <w:sz w:val="24"/>
                <w:szCs w:val="24"/>
              </w:rPr>
              <w:lastRenderedPageBreak/>
              <w:t>промышленности.</w:t>
            </w:r>
          </w:p>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
        </w:trPr>
        <w:tc>
          <w:tcPr>
            <w:tcW w:w="2376" w:type="dxa"/>
          </w:tcPr>
          <w:p w:rsidR="00404F30" w:rsidRPr="00385E97" w:rsidRDefault="00404F30" w:rsidP="00613E41">
            <w:pPr>
              <w:rPr>
                <w:sz w:val="24"/>
                <w:szCs w:val="24"/>
              </w:rPr>
            </w:pPr>
            <w:r w:rsidRPr="00385E97">
              <w:rPr>
                <w:sz w:val="24"/>
                <w:szCs w:val="24"/>
              </w:rPr>
              <w:lastRenderedPageBreak/>
              <w:t>Легкая промышленность</w:t>
            </w:r>
          </w:p>
        </w:tc>
        <w:tc>
          <w:tcPr>
            <w:tcW w:w="709" w:type="dxa"/>
          </w:tcPr>
          <w:p w:rsidR="00404F30" w:rsidRPr="00385E97" w:rsidRDefault="00404F30" w:rsidP="00613E41">
            <w:pPr>
              <w:rPr>
                <w:sz w:val="24"/>
                <w:szCs w:val="24"/>
              </w:rPr>
            </w:pPr>
            <w:r w:rsidRPr="00385E97">
              <w:rPr>
                <w:sz w:val="24"/>
                <w:szCs w:val="24"/>
              </w:rPr>
              <w:t>6.3</w:t>
            </w:r>
          </w:p>
        </w:tc>
        <w:tc>
          <w:tcPr>
            <w:tcW w:w="6662"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3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- 3 м.</w:t>
            </w:r>
          </w:p>
          <w:p w:rsidR="00404F30" w:rsidRPr="00385E97" w:rsidRDefault="00404F30" w:rsidP="00613E41">
            <w:pPr>
              <w:rPr>
                <w:sz w:val="24"/>
                <w:szCs w:val="24"/>
              </w:rPr>
            </w:pPr>
            <w:r w:rsidRPr="00385E97">
              <w:rPr>
                <w:sz w:val="24"/>
                <w:szCs w:val="24"/>
              </w:rPr>
              <w:t>В условиях реконструкции допускается сокращение отступа и/или размещение зданий по красной линии улиц.</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p w:rsidR="00404F30" w:rsidRPr="00385E97" w:rsidRDefault="00404F30" w:rsidP="00613E41">
            <w:pPr>
              <w:rPr>
                <w:sz w:val="24"/>
                <w:szCs w:val="24"/>
              </w:rPr>
            </w:pPr>
          </w:p>
        </w:tc>
        <w:tc>
          <w:tcPr>
            <w:tcW w:w="5529" w:type="dxa"/>
          </w:tcPr>
          <w:p w:rsidR="00404F30" w:rsidRPr="00385E97" w:rsidRDefault="00404F30" w:rsidP="00613E41">
            <w:pPr>
              <w:rPr>
                <w:sz w:val="24"/>
                <w:szCs w:val="24"/>
              </w:rPr>
            </w:pPr>
            <w:r w:rsidRPr="00385E97">
              <w:rPr>
                <w:sz w:val="24"/>
                <w:szCs w:val="24"/>
              </w:rPr>
              <w:t>Не допускается размещать объекты по производству лекарственных веществ, лекарственных средств и (или) лекарственных форм, объекты пищевых отраслей промышленности в санитарно-защитной зоне и на территории объектов других отраслей промышленности.</w:t>
            </w:r>
          </w:p>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
        </w:trPr>
        <w:tc>
          <w:tcPr>
            <w:tcW w:w="2376" w:type="dxa"/>
          </w:tcPr>
          <w:p w:rsidR="00404F30" w:rsidRPr="00385E97" w:rsidRDefault="00404F30" w:rsidP="00613E41">
            <w:pPr>
              <w:rPr>
                <w:sz w:val="24"/>
                <w:szCs w:val="24"/>
              </w:rPr>
            </w:pPr>
            <w:r w:rsidRPr="00385E97">
              <w:rPr>
                <w:sz w:val="24"/>
                <w:szCs w:val="24"/>
              </w:rPr>
              <w:t xml:space="preserve">Фармацевтическая </w:t>
            </w:r>
            <w:r w:rsidRPr="00385E97">
              <w:rPr>
                <w:sz w:val="24"/>
                <w:szCs w:val="24"/>
              </w:rPr>
              <w:lastRenderedPageBreak/>
              <w:t>промышленность</w:t>
            </w:r>
          </w:p>
        </w:tc>
        <w:tc>
          <w:tcPr>
            <w:tcW w:w="709" w:type="dxa"/>
          </w:tcPr>
          <w:p w:rsidR="00404F30" w:rsidRPr="00385E97" w:rsidRDefault="00404F30" w:rsidP="00613E41">
            <w:pPr>
              <w:rPr>
                <w:sz w:val="24"/>
                <w:szCs w:val="24"/>
              </w:rPr>
            </w:pPr>
            <w:r w:rsidRPr="00385E97">
              <w:rPr>
                <w:sz w:val="24"/>
                <w:szCs w:val="24"/>
              </w:rPr>
              <w:lastRenderedPageBreak/>
              <w:t>6.3.1</w:t>
            </w:r>
          </w:p>
        </w:tc>
        <w:tc>
          <w:tcPr>
            <w:tcW w:w="6662" w:type="dxa"/>
          </w:tcPr>
          <w:p w:rsidR="00404F30" w:rsidRPr="00385E97" w:rsidRDefault="00404F30" w:rsidP="00613E41">
            <w:pPr>
              <w:rPr>
                <w:sz w:val="24"/>
                <w:szCs w:val="24"/>
              </w:rPr>
            </w:pPr>
            <w:r w:rsidRPr="00385E97">
              <w:rPr>
                <w:sz w:val="24"/>
                <w:szCs w:val="24"/>
              </w:rPr>
              <w:t xml:space="preserve">Минимальная площадь земельного участка - не подлежит </w:t>
            </w:r>
            <w:r w:rsidRPr="00385E97">
              <w:rPr>
                <w:sz w:val="24"/>
                <w:szCs w:val="24"/>
              </w:rPr>
              <w:lastRenderedPageBreak/>
              <w:t>установлению.</w:t>
            </w:r>
          </w:p>
          <w:p w:rsidR="00404F30" w:rsidRPr="00385E97" w:rsidRDefault="00404F30" w:rsidP="00613E41">
            <w:pPr>
              <w:rPr>
                <w:sz w:val="24"/>
                <w:szCs w:val="24"/>
              </w:rPr>
            </w:pPr>
            <w:r w:rsidRPr="00385E97">
              <w:rPr>
                <w:sz w:val="24"/>
                <w:szCs w:val="24"/>
              </w:rPr>
              <w:t>Максимальная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3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- 3 м.</w:t>
            </w:r>
          </w:p>
          <w:p w:rsidR="00404F30" w:rsidRPr="00385E97" w:rsidRDefault="00404F30" w:rsidP="00613E41">
            <w:pPr>
              <w:rPr>
                <w:sz w:val="24"/>
                <w:szCs w:val="24"/>
              </w:rPr>
            </w:pPr>
            <w:r w:rsidRPr="00385E97">
              <w:rPr>
                <w:sz w:val="24"/>
                <w:szCs w:val="24"/>
              </w:rPr>
              <w:t>В условиях реконструкции допускается сокращение отступа и/или размещение зданий по красной линии улиц.</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p w:rsidR="00404F30" w:rsidRPr="00385E97" w:rsidRDefault="00404F30" w:rsidP="00613E41">
            <w:pPr>
              <w:rPr>
                <w:sz w:val="24"/>
                <w:szCs w:val="24"/>
              </w:rPr>
            </w:pPr>
          </w:p>
        </w:tc>
        <w:tc>
          <w:tcPr>
            <w:tcW w:w="5529" w:type="dxa"/>
          </w:tcPr>
          <w:p w:rsidR="00404F30" w:rsidRPr="00385E97" w:rsidRDefault="00404F30" w:rsidP="00613E41">
            <w:pPr>
              <w:rPr>
                <w:sz w:val="24"/>
                <w:szCs w:val="24"/>
              </w:rPr>
            </w:pPr>
            <w:r w:rsidRPr="00385E97">
              <w:rPr>
                <w:sz w:val="24"/>
                <w:szCs w:val="24"/>
              </w:rPr>
              <w:lastRenderedPageBreak/>
              <w:t xml:space="preserve">Не допускается размещать объекты по </w:t>
            </w:r>
            <w:r w:rsidRPr="00385E97">
              <w:rPr>
                <w:sz w:val="24"/>
                <w:szCs w:val="24"/>
              </w:rPr>
              <w:lastRenderedPageBreak/>
              <w:t>производству лекарственных веществ, лекарственных средств и (или) лекарственных форм, объекты пищевых отраслей промышленности в санитарно-защитной зоне и на территории объектов других отраслей промышленности.</w:t>
            </w:r>
          </w:p>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
        </w:trPr>
        <w:tc>
          <w:tcPr>
            <w:tcW w:w="2376" w:type="dxa"/>
          </w:tcPr>
          <w:p w:rsidR="00404F30" w:rsidRPr="00385E97" w:rsidRDefault="00404F30" w:rsidP="00613E41">
            <w:pPr>
              <w:rPr>
                <w:sz w:val="24"/>
                <w:szCs w:val="24"/>
              </w:rPr>
            </w:pPr>
            <w:r w:rsidRPr="00385E97">
              <w:rPr>
                <w:sz w:val="24"/>
                <w:szCs w:val="24"/>
              </w:rPr>
              <w:lastRenderedPageBreak/>
              <w:t>Пищевая промышленность</w:t>
            </w:r>
          </w:p>
        </w:tc>
        <w:tc>
          <w:tcPr>
            <w:tcW w:w="709" w:type="dxa"/>
          </w:tcPr>
          <w:p w:rsidR="00404F30" w:rsidRPr="00385E97" w:rsidRDefault="00404F30" w:rsidP="00613E41">
            <w:pPr>
              <w:rPr>
                <w:sz w:val="24"/>
                <w:szCs w:val="24"/>
              </w:rPr>
            </w:pPr>
            <w:r w:rsidRPr="00385E97">
              <w:rPr>
                <w:sz w:val="24"/>
                <w:szCs w:val="24"/>
              </w:rPr>
              <w:t>6.4</w:t>
            </w:r>
          </w:p>
        </w:tc>
        <w:tc>
          <w:tcPr>
            <w:tcW w:w="6662"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3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- 3 м.</w:t>
            </w:r>
          </w:p>
          <w:p w:rsidR="00404F30" w:rsidRPr="00385E97" w:rsidRDefault="00404F30" w:rsidP="00613E41">
            <w:pPr>
              <w:rPr>
                <w:sz w:val="24"/>
                <w:szCs w:val="24"/>
              </w:rPr>
            </w:pPr>
            <w:r w:rsidRPr="00385E97">
              <w:rPr>
                <w:sz w:val="24"/>
                <w:szCs w:val="24"/>
              </w:rPr>
              <w:t xml:space="preserve">В условиях реконструкции допускается сокращение отступа </w:t>
            </w:r>
            <w:r w:rsidRPr="00385E97">
              <w:rPr>
                <w:sz w:val="24"/>
                <w:szCs w:val="24"/>
              </w:rPr>
              <w:lastRenderedPageBreak/>
              <w:t>и/или размещение зданий по красной линии улиц.</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p w:rsidR="00404F30" w:rsidRPr="00385E97" w:rsidRDefault="00404F30" w:rsidP="00613E41">
            <w:pPr>
              <w:rPr>
                <w:sz w:val="24"/>
                <w:szCs w:val="24"/>
              </w:rPr>
            </w:pPr>
          </w:p>
        </w:tc>
        <w:tc>
          <w:tcPr>
            <w:tcW w:w="5529" w:type="dxa"/>
          </w:tcPr>
          <w:p w:rsidR="00404F30" w:rsidRPr="00385E97" w:rsidRDefault="00404F30" w:rsidP="00613E41">
            <w:pPr>
              <w:rPr>
                <w:sz w:val="24"/>
                <w:szCs w:val="24"/>
              </w:rPr>
            </w:pPr>
            <w:r w:rsidRPr="00385E97">
              <w:rPr>
                <w:sz w:val="24"/>
                <w:szCs w:val="24"/>
              </w:rPr>
              <w:lastRenderedPageBreak/>
              <w:t>Не допускается размещать объекты по производству лекарственных веществ, лекарственных средств и (или) лекарственных форм, объекты пищевых отраслей промышленности в санитарно-защитной зоне и на территории объектов других отраслей промышленности.</w:t>
            </w:r>
          </w:p>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w:t>
            </w:r>
            <w:r w:rsidRPr="00385E97">
              <w:rPr>
                <w:sz w:val="24"/>
                <w:szCs w:val="24"/>
              </w:rPr>
              <w:lastRenderedPageBreak/>
              <w:t>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
        </w:trPr>
        <w:tc>
          <w:tcPr>
            <w:tcW w:w="2376" w:type="dxa"/>
          </w:tcPr>
          <w:p w:rsidR="00404F30" w:rsidRPr="00385E97" w:rsidRDefault="00404F30" w:rsidP="00613E41">
            <w:pPr>
              <w:rPr>
                <w:sz w:val="24"/>
                <w:szCs w:val="24"/>
              </w:rPr>
            </w:pPr>
            <w:r w:rsidRPr="00385E97">
              <w:rPr>
                <w:sz w:val="24"/>
                <w:szCs w:val="24"/>
              </w:rPr>
              <w:lastRenderedPageBreak/>
              <w:t>Строительная промышленность</w:t>
            </w:r>
          </w:p>
        </w:tc>
        <w:tc>
          <w:tcPr>
            <w:tcW w:w="709" w:type="dxa"/>
          </w:tcPr>
          <w:p w:rsidR="00404F30" w:rsidRPr="00385E97" w:rsidRDefault="00404F30" w:rsidP="00613E41">
            <w:pPr>
              <w:rPr>
                <w:sz w:val="24"/>
                <w:szCs w:val="24"/>
              </w:rPr>
            </w:pPr>
            <w:r w:rsidRPr="00385E97">
              <w:rPr>
                <w:sz w:val="24"/>
                <w:szCs w:val="24"/>
              </w:rPr>
              <w:t>6.6</w:t>
            </w:r>
          </w:p>
        </w:tc>
        <w:tc>
          <w:tcPr>
            <w:tcW w:w="6662"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3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- 3 м.</w:t>
            </w:r>
          </w:p>
          <w:p w:rsidR="00404F30" w:rsidRPr="00385E97" w:rsidRDefault="00404F30" w:rsidP="00613E41">
            <w:pPr>
              <w:rPr>
                <w:sz w:val="24"/>
                <w:szCs w:val="24"/>
              </w:rPr>
            </w:pPr>
            <w:r w:rsidRPr="00385E97">
              <w:rPr>
                <w:sz w:val="24"/>
                <w:szCs w:val="24"/>
              </w:rPr>
              <w:t>В условиях реконструкции допускается сокращение отступа и/или размещение зданий по красной линии улиц.</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p w:rsidR="00404F30" w:rsidRPr="00385E97" w:rsidRDefault="00404F30" w:rsidP="00613E41">
            <w:pPr>
              <w:rPr>
                <w:sz w:val="24"/>
                <w:szCs w:val="24"/>
              </w:rPr>
            </w:pPr>
          </w:p>
        </w:tc>
        <w:tc>
          <w:tcPr>
            <w:tcW w:w="5529" w:type="dxa"/>
          </w:tcPr>
          <w:p w:rsidR="00404F30" w:rsidRPr="00385E97" w:rsidRDefault="00404F30" w:rsidP="00613E41">
            <w:pPr>
              <w:rPr>
                <w:sz w:val="24"/>
                <w:szCs w:val="24"/>
              </w:rPr>
            </w:pPr>
            <w:r w:rsidRPr="00385E97">
              <w:rPr>
                <w:sz w:val="24"/>
                <w:szCs w:val="24"/>
              </w:rPr>
              <w:t>Не допускается размещать объекты по производству лекарственных веществ, лекарственных средств и (или) лекарственных форм, объекты пищевых отраслей промышленности в санитарно-защитной зоне и на территории объектов других отраслей промышленности.</w:t>
            </w:r>
          </w:p>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
        </w:trPr>
        <w:tc>
          <w:tcPr>
            <w:tcW w:w="2376" w:type="dxa"/>
          </w:tcPr>
          <w:p w:rsidR="00404F30" w:rsidRPr="00385E97" w:rsidRDefault="00404F30" w:rsidP="00613E41">
            <w:pPr>
              <w:rPr>
                <w:sz w:val="24"/>
                <w:szCs w:val="24"/>
              </w:rPr>
            </w:pPr>
            <w:r w:rsidRPr="00385E97">
              <w:rPr>
                <w:sz w:val="24"/>
                <w:szCs w:val="24"/>
              </w:rPr>
              <w:t xml:space="preserve">Энергетика </w:t>
            </w:r>
          </w:p>
        </w:tc>
        <w:tc>
          <w:tcPr>
            <w:tcW w:w="709" w:type="dxa"/>
          </w:tcPr>
          <w:p w:rsidR="00404F30" w:rsidRPr="00385E97" w:rsidRDefault="00404F30" w:rsidP="00613E41">
            <w:pPr>
              <w:rPr>
                <w:sz w:val="24"/>
                <w:szCs w:val="24"/>
              </w:rPr>
            </w:pPr>
            <w:r w:rsidRPr="00385E97">
              <w:rPr>
                <w:sz w:val="24"/>
                <w:szCs w:val="24"/>
              </w:rPr>
              <w:t>6.7</w:t>
            </w:r>
          </w:p>
        </w:tc>
        <w:tc>
          <w:tcPr>
            <w:tcW w:w="6662"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lastRenderedPageBreak/>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tc>
        <w:tc>
          <w:tcPr>
            <w:tcW w:w="5529" w:type="dxa"/>
          </w:tcPr>
          <w:p w:rsidR="00404F30" w:rsidRPr="00385E97" w:rsidRDefault="00404F30" w:rsidP="00613E41">
            <w:pPr>
              <w:rPr>
                <w:sz w:val="24"/>
                <w:szCs w:val="24"/>
              </w:rPr>
            </w:pPr>
            <w:r w:rsidRPr="00385E97">
              <w:rPr>
                <w:sz w:val="24"/>
                <w:szCs w:val="24"/>
              </w:rPr>
              <w:lastRenderedPageBreak/>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w:t>
            </w:r>
            <w:r w:rsidRPr="00385E97">
              <w:rPr>
                <w:sz w:val="24"/>
                <w:szCs w:val="24"/>
              </w:rPr>
              <w:lastRenderedPageBreak/>
              <w:t>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rPr>
          <w:trHeight w:val="249"/>
        </w:trPr>
        <w:tc>
          <w:tcPr>
            <w:tcW w:w="2376" w:type="dxa"/>
          </w:tcPr>
          <w:p w:rsidR="00404F30" w:rsidRPr="00385E97" w:rsidRDefault="00404F30" w:rsidP="00613E41">
            <w:pPr>
              <w:rPr>
                <w:sz w:val="24"/>
                <w:szCs w:val="24"/>
              </w:rPr>
            </w:pPr>
            <w:r w:rsidRPr="00385E97">
              <w:rPr>
                <w:sz w:val="24"/>
                <w:szCs w:val="24"/>
              </w:rPr>
              <w:lastRenderedPageBreak/>
              <w:t>Связь</w:t>
            </w:r>
          </w:p>
        </w:tc>
        <w:tc>
          <w:tcPr>
            <w:tcW w:w="709" w:type="dxa"/>
          </w:tcPr>
          <w:p w:rsidR="00404F30" w:rsidRPr="00385E97" w:rsidRDefault="00404F30" w:rsidP="00613E41">
            <w:pPr>
              <w:rPr>
                <w:sz w:val="24"/>
                <w:szCs w:val="24"/>
              </w:rPr>
            </w:pPr>
            <w:r w:rsidRPr="00385E97">
              <w:rPr>
                <w:sz w:val="24"/>
                <w:szCs w:val="24"/>
              </w:rPr>
              <w:t>6.8</w:t>
            </w:r>
          </w:p>
        </w:tc>
        <w:tc>
          <w:tcPr>
            <w:tcW w:w="6662"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tc>
        <w:tc>
          <w:tcPr>
            <w:tcW w:w="5529"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bl>
    <w:p w:rsidR="00404F30" w:rsidRPr="00385E97" w:rsidRDefault="00404F30" w:rsidP="00404F30">
      <w:pPr>
        <w:rPr>
          <w:sz w:val="24"/>
          <w:szCs w:val="24"/>
        </w:rPr>
      </w:pPr>
    </w:p>
    <w:p w:rsidR="00404F30" w:rsidRPr="00385E97" w:rsidRDefault="00404F30" w:rsidP="00404F30">
      <w:pPr>
        <w:rPr>
          <w:sz w:val="24"/>
          <w:szCs w:val="24"/>
        </w:rPr>
      </w:pPr>
      <w:r w:rsidRPr="00385E97">
        <w:rPr>
          <w:sz w:val="24"/>
          <w:szCs w:val="24"/>
        </w:rPr>
        <w:t>ВСПОМОГАТЕЛЬНЫЕ ВИДЫ И ПАРАМЕТРЫ РАЗРЕШЁННОГО ИСПОЛЬЗОВАНИЯ ЗЕМЕЛЬНЫХ УЧАСТКОВ И ОБЪЕКТ</w:t>
      </w:r>
      <w:r>
        <w:rPr>
          <w:sz w:val="24"/>
          <w:szCs w:val="24"/>
        </w:rPr>
        <w:t>ОВ КАПИТАЛЬНОГО СТРОИТЕЛЬСТВА: Н</w:t>
      </w:r>
      <w:r w:rsidRPr="00385E97">
        <w:rPr>
          <w:sz w:val="24"/>
          <w:szCs w:val="24"/>
        </w:rPr>
        <w:t>ет.</w:t>
      </w: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Pr="00385E97" w:rsidRDefault="00404F30" w:rsidP="00404F30">
      <w:pPr>
        <w:rPr>
          <w:sz w:val="24"/>
          <w:szCs w:val="24"/>
        </w:rPr>
      </w:pPr>
    </w:p>
    <w:p w:rsidR="00404F30" w:rsidRPr="00385E97" w:rsidRDefault="00404F30" w:rsidP="00404F30">
      <w:pPr>
        <w:ind w:firstLine="567"/>
        <w:jc w:val="both"/>
        <w:rPr>
          <w:sz w:val="24"/>
          <w:szCs w:val="24"/>
        </w:rPr>
      </w:pPr>
      <w:r w:rsidRPr="00385E97">
        <w:rPr>
          <w:sz w:val="24"/>
          <w:szCs w:val="24"/>
        </w:rPr>
        <w:lastRenderedPageBreak/>
        <w:t>СТАТЬЯ 23.3. ЗОНА ИНЖЕНЕРНОЙ ИНФРАСТРУКТУРЫ (И)</w:t>
      </w:r>
      <w:bookmarkEnd w:id="122"/>
      <w:bookmarkEnd w:id="123"/>
    </w:p>
    <w:p w:rsidR="00404F30" w:rsidRPr="00385E97" w:rsidRDefault="00404F30" w:rsidP="00404F30">
      <w:pPr>
        <w:ind w:firstLine="567"/>
        <w:jc w:val="both"/>
        <w:rPr>
          <w:sz w:val="24"/>
          <w:szCs w:val="24"/>
        </w:rPr>
      </w:pPr>
      <w:r w:rsidRPr="00385E97">
        <w:rPr>
          <w:sz w:val="24"/>
          <w:szCs w:val="24"/>
        </w:rPr>
        <w:t>Ограничения использования земельных участков и объектов капитального строительства в зоне инженерной инфраструктуры (И), попадающие в границы зон с особыми условиями использования территорий (ЗОУИТ), определяются статьей 17 настоящих правил.</w:t>
      </w:r>
    </w:p>
    <w:p w:rsidR="00404F30" w:rsidRPr="00385E97" w:rsidRDefault="00404F30" w:rsidP="00404F30">
      <w:pPr>
        <w:ind w:firstLine="567"/>
        <w:jc w:val="both"/>
        <w:rPr>
          <w:sz w:val="24"/>
          <w:szCs w:val="24"/>
        </w:rPr>
      </w:pPr>
      <w:r w:rsidRPr="00385E97">
        <w:rPr>
          <w:sz w:val="24"/>
          <w:szCs w:val="24"/>
        </w:rPr>
        <w:t>ОСНОВНЫЕ ВИДЫ И ПАРАМЕТРЫ РАЗРЕШЁННОГО ИСПОЛЬЗОВАНИЯ ЗЕМЕЛЬНЫХ УЧАСТКОВ И ОБЪЕКТОВ КАПИТАЛЬНОГО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851"/>
        <w:gridCol w:w="6520"/>
        <w:gridCol w:w="5529"/>
      </w:tblGrid>
      <w:tr w:rsidR="00404F30" w:rsidRPr="00385E97" w:rsidTr="00613E41">
        <w:trPr>
          <w:trHeight w:val="1518"/>
          <w:tblHeader/>
        </w:trPr>
        <w:tc>
          <w:tcPr>
            <w:tcW w:w="2376" w:type="dxa"/>
            <w:vAlign w:val="center"/>
          </w:tcPr>
          <w:p w:rsidR="00404F30" w:rsidRPr="00385E97" w:rsidRDefault="00404F30" w:rsidP="00613E41">
            <w:pPr>
              <w:rPr>
                <w:sz w:val="24"/>
                <w:szCs w:val="24"/>
              </w:rPr>
            </w:pPr>
            <w:r w:rsidRPr="00385E97">
              <w:rPr>
                <w:sz w:val="24"/>
                <w:szCs w:val="24"/>
              </w:rPr>
              <w:t>Виды разрешенного использования земельных участков и объектов капитального строительства</w:t>
            </w:r>
          </w:p>
        </w:tc>
        <w:tc>
          <w:tcPr>
            <w:tcW w:w="851" w:type="dxa"/>
          </w:tcPr>
          <w:p w:rsidR="00404F30" w:rsidRPr="00385E97" w:rsidRDefault="00404F30" w:rsidP="00613E41">
            <w:pPr>
              <w:rPr>
                <w:sz w:val="24"/>
                <w:szCs w:val="24"/>
              </w:rPr>
            </w:pPr>
            <w:r w:rsidRPr="00385E97">
              <w:rPr>
                <w:sz w:val="24"/>
                <w:szCs w:val="24"/>
              </w:rPr>
              <w:t>Код</w:t>
            </w:r>
          </w:p>
        </w:tc>
        <w:tc>
          <w:tcPr>
            <w:tcW w:w="6520" w:type="dxa"/>
            <w:vAlign w:val="center"/>
          </w:tcPr>
          <w:p w:rsidR="00404F30" w:rsidRPr="00385E97" w:rsidRDefault="00404F30" w:rsidP="00613E41">
            <w:pPr>
              <w:rPr>
                <w:sz w:val="24"/>
                <w:szCs w:val="24"/>
              </w:rPr>
            </w:pPr>
            <w:r w:rsidRPr="00385E97">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9" w:type="dxa"/>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 xml:space="preserve">земельных участков и объектов </w:t>
            </w:r>
            <w:r w:rsidRPr="00385E97">
              <w:rPr>
                <w:sz w:val="24"/>
                <w:szCs w:val="24"/>
              </w:rPr>
              <w:br/>
              <w:t>капитального строительства</w:t>
            </w:r>
          </w:p>
        </w:tc>
      </w:tr>
      <w:tr w:rsidR="00404F30" w:rsidRPr="00385E97" w:rsidTr="00613E41">
        <w:trPr>
          <w:trHeight w:val="20"/>
        </w:trPr>
        <w:tc>
          <w:tcPr>
            <w:tcW w:w="2376" w:type="dxa"/>
          </w:tcPr>
          <w:p w:rsidR="00404F30" w:rsidRPr="00385E97" w:rsidRDefault="00404F30" w:rsidP="00613E41">
            <w:pPr>
              <w:rPr>
                <w:sz w:val="24"/>
                <w:szCs w:val="24"/>
              </w:rPr>
            </w:pPr>
            <w:r w:rsidRPr="00385E97">
              <w:rPr>
                <w:sz w:val="24"/>
                <w:szCs w:val="24"/>
              </w:rPr>
              <w:t>Коммунальное обслуживание</w:t>
            </w:r>
          </w:p>
        </w:tc>
        <w:tc>
          <w:tcPr>
            <w:tcW w:w="851" w:type="dxa"/>
          </w:tcPr>
          <w:p w:rsidR="00404F30" w:rsidRPr="00385E97" w:rsidRDefault="00404F30" w:rsidP="00613E41">
            <w:pPr>
              <w:rPr>
                <w:sz w:val="24"/>
                <w:szCs w:val="24"/>
              </w:rPr>
            </w:pPr>
            <w:r w:rsidRPr="00385E97">
              <w:rPr>
                <w:sz w:val="24"/>
                <w:szCs w:val="24"/>
              </w:rPr>
              <w:t>3.1</w:t>
            </w:r>
          </w:p>
        </w:tc>
        <w:tc>
          <w:tcPr>
            <w:tcW w:w="6520"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tc>
        <w:tc>
          <w:tcPr>
            <w:tcW w:w="5529"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r w:rsidRPr="00385E97">
              <w:rPr>
                <w:sz w:val="24"/>
                <w:szCs w:val="24"/>
              </w:rPr>
              <w:t xml:space="preserve"> </w:t>
            </w:r>
          </w:p>
        </w:tc>
      </w:tr>
      <w:tr w:rsidR="00404F30" w:rsidRPr="00385E97" w:rsidTr="00613E41">
        <w:trPr>
          <w:trHeight w:val="20"/>
        </w:trPr>
        <w:tc>
          <w:tcPr>
            <w:tcW w:w="2376" w:type="dxa"/>
          </w:tcPr>
          <w:p w:rsidR="00404F30" w:rsidRPr="00385E97" w:rsidRDefault="00404F30" w:rsidP="00613E41">
            <w:pPr>
              <w:rPr>
                <w:sz w:val="24"/>
                <w:szCs w:val="24"/>
              </w:rPr>
            </w:pPr>
            <w:r w:rsidRPr="00385E97">
              <w:rPr>
                <w:sz w:val="24"/>
                <w:szCs w:val="24"/>
              </w:rPr>
              <w:t>Энергетика</w:t>
            </w:r>
          </w:p>
        </w:tc>
        <w:tc>
          <w:tcPr>
            <w:tcW w:w="851" w:type="dxa"/>
          </w:tcPr>
          <w:p w:rsidR="00404F30" w:rsidRPr="00385E97" w:rsidRDefault="00404F30" w:rsidP="00613E41">
            <w:pPr>
              <w:rPr>
                <w:sz w:val="24"/>
                <w:szCs w:val="24"/>
              </w:rPr>
            </w:pPr>
            <w:r w:rsidRPr="00385E97">
              <w:rPr>
                <w:sz w:val="24"/>
                <w:szCs w:val="24"/>
              </w:rPr>
              <w:t>6.7</w:t>
            </w:r>
          </w:p>
        </w:tc>
        <w:tc>
          <w:tcPr>
            <w:tcW w:w="6520"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lastRenderedPageBreak/>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tc>
        <w:tc>
          <w:tcPr>
            <w:tcW w:w="5529" w:type="dxa"/>
          </w:tcPr>
          <w:p w:rsidR="00404F30" w:rsidRPr="00385E97" w:rsidRDefault="00404F30" w:rsidP="00613E41">
            <w:pPr>
              <w:rPr>
                <w:sz w:val="24"/>
                <w:szCs w:val="24"/>
              </w:rPr>
            </w:pPr>
            <w:r w:rsidRPr="00385E97">
              <w:rPr>
                <w:sz w:val="24"/>
                <w:szCs w:val="24"/>
              </w:rPr>
              <w:lastRenderedPageBreak/>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rPr>
          <w:trHeight w:val="20"/>
        </w:trPr>
        <w:tc>
          <w:tcPr>
            <w:tcW w:w="2376" w:type="dxa"/>
          </w:tcPr>
          <w:p w:rsidR="00404F30" w:rsidRPr="00385E97" w:rsidRDefault="00404F30" w:rsidP="00613E41">
            <w:pPr>
              <w:rPr>
                <w:sz w:val="24"/>
                <w:szCs w:val="24"/>
              </w:rPr>
            </w:pPr>
            <w:r w:rsidRPr="00385E97">
              <w:rPr>
                <w:sz w:val="24"/>
                <w:szCs w:val="24"/>
              </w:rPr>
              <w:lastRenderedPageBreak/>
              <w:t>Связь</w:t>
            </w:r>
          </w:p>
        </w:tc>
        <w:tc>
          <w:tcPr>
            <w:tcW w:w="851" w:type="dxa"/>
          </w:tcPr>
          <w:p w:rsidR="00404F30" w:rsidRPr="00385E97" w:rsidRDefault="00404F30" w:rsidP="00613E41">
            <w:pPr>
              <w:rPr>
                <w:sz w:val="24"/>
                <w:szCs w:val="24"/>
              </w:rPr>
            </w:pPr>
            <w:r w:rsidRPr="00385E97">
              <w:rPr>
                <w:sz w:val="24"/>
                <w:szCs w:val="24"/>
              </w:rPr>
              <w:t>6.8</w:t>
            </w:r>
          </w:p>
        </w:tc>
        <w:tc>
          <w:tcPr>
            <w:tcW w:w="6520"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tc>
        <w:tc>
          <w:tcPr>
            <w:tcW w:w="5529"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bl>
    <w:p w:rsidR="00404F30" w:rsidRPr="00385E97" w:rsidRDefault="00404F30" w:rsidP="00404F30">
      <w:pPr>
        <w:rPr>
          <w:sz w:val="24"/>
          <w:szCs w:val="24"/>
        </w:rPr>
      </w:pPr>
      <w:r w:rsidRPr="00385E97">
        <w:rPr>
          <w:sz w:val="24"/>
          <w:szCs w:val="24"/>
        </w:rPr>
        <w:t>УСЛОВНО РАЗРЕШЁННЫЕ ВИДЫ И ПАРАМЕТРЫ ИСПОЛЬЗОВАНИЯ ЗЕМЕЛЬНЫХ УЧАСТКОВ И ОБЪЕКТОВ КАПИТАЛЬНОГО СТРОИТЕЛЬСТВА: нет.</w:t>
      </w:r>
    </w:p>
    <w:p w:rsidR="00404F30" w:rsidRDefault="00404F30" w:rsidP="00404F30">
      <w:pPr>
        <w:rPr>
          <w:sz w:val="24"/>
          <w:szCs w:val="24"/>
        </w:rPr>
      </w:pPr>
      <w:r w:rsidRPr="00385E97">
        <w:rPr>
          <w:sz w:val="24"/>
          <w:szCs w:val="24"/>
        </w:rPr>
        <w:t>ВСПОМОГАТЕЛЬНЫЕ ВИДЫ И ПАРАМЕТРЫ РАЗРЕШЁННОГО ИСПОЛЬЗОВАНИЯ ЗЕМЕЛЬНЫХ УЧАСТКОВ И ОБЪЕКТ</w:t>
      </w:r>
      <w:r>
        <w:rPr>
          <w:sz w:val="24"/>
          <w:szCs w:val="24"/>
        </w:rPr>
        <w:t>ОВ КАПИТАЛЬНОГО СТРОИТЕЛЬСТВА: Н</w:t>
      </w:r>
      <w:r w:rsidRPr="00385E97">
        <w:rPr>
          <w:sz w:val="24"/>
          <w:szCs w:val="24"/>
        </w:rPr>
        <w:t>ет.</w:t>
      </w:r>
    </w:p>
    <w:p w:rsidR="00404F30" w:rsidRDefault="00404F30" w:rsidP="00404F30">
      <w:pPr>
        <w:rPr>
          <w:sz w:val="24"/>
          <w:szCs w:val="24"/>
        </w:rPr>
      </w:pPr>
    </w:p>
    <w:p w:rsidR="00404F30" w:rsidRDefault="00404F30" w:rsidP="00404F30">
      <w:pPr>
        <w:rPr>
          <w:sz w:val="24"/>
          <w:szCs w:val="24"/>
        </w:rPr>
      </w:pPr>
    </w:p>
    <w:p w:rsidR="00404F30" w:rsidRPr="00385E97" w:rsidRDefault="00404F30" w:rsidP="00404F30">
      <w:pPr>
        <w:rPr>
          <w:sz w:val="24"/>
          <w:szCs w:val="24"/>
        </w:rPr>
      </w:pPr>
    </w:p>
    <w:p w:rsidR="00404F30" w:rsidRPr="00385E97" w:rsidRDefault="00404F30" w:rsidP="00404F30">
      <w:pPr>
        <w:tabs>
          <w:tab w:val="left" w:pos="567"/>
        </w:tabs>
        <w:ind w:firstLine="567"/>
        <w:jc w:val="both"/>
        <w:rPr>
          <w:sz w:val="24"/>
          <w:szCs w:val="24"/>
        </w:rPr>
      </w:pPr>
      <w:bookmarkStart w:id="124" w:name="_Toc477198191"/>
      <w:bookmarkStart w:id="125" w:name="_Toc487800927"/>
      <w:r>
        <w:rPr>
          <w:sz w:val="24"/>
          <w:szCs w:val="24"/>
        </w:rPr>
        <w:lastRenderedPageBreak/>
        <w:t>СТАТЬЯ</w:t>
      </w:r>
      <w:r w:rsidRPr="00385E97">
        <w:rPr>
          <w:sz w:val="24"/>
          <w:szCs w:val="24"/>
        </w:rPr>
        <w:t xml:space="preserve"> 23.4 ЗОНА ТРАНСПОРТНОЙ ИНФРАСТРУКТУРЫ (Т)</w:t>
      </w:r>
      <w:bookmarkEnd w:id="124"/>
      <w:bookmarkEnd w:id="125"/>
    </w:p>
    <w:p w:rsidR="00404F30" w:rsidRPr="00385E97" w:rsidRDefault="00404F30" w:rsidP="00404F30">
      <w:pPr>
        <w:tabs>
          <w:tab w:val="left" w:pos="567"/>
        </w:tabs>
        <w:ind w:firstLine="567"/>
        <w:jc w:val="both"/>
        <w:rPr>
          <w:sz w:val="24"/>
          <w:szCs w:val="24"/>
        </w:rPr>
      </w:pPr>
      <w:r w:rsidRPr="00385E97">
        <w:rPr>
          <w:sz w:val="24"/>
          <w:szCs w:val="24"/>
        </w:rPr>
        <w:t>Ограничения использования земельных участков и объектов капитального строительства в зоне транспортной инфраструктуры (Т), попадающие в границы зон с особыми условиями использования территорий (ЗОУИТ), определяются статьей 17 настоящих правил.</w:t>
      </w:r>
    </w:p>
    <w:p w:rsidR="00404F30" w:rsidRPr="00385E97" w:rsidRDefault="00404F30" w:rsidP="00404F30">
      <w:pPr>
        <w:tabs>
          <w:tab w:val="left" w:pos="567"/>
        </w:tabs>
        <w:ind w:firstLine="567"/>
        <w:jc w:val="both"/>
        <w:rPr>
          <w:sz w:val="24"/>
          <w:szCs w:val="24"/>
        </w:rPr>
      </w:pPr>
      <w:r w:rsidRPr="00385E97">
        <w:rPr>
          <w:sz w:val="24"/>
          <w:szCs w:val="24"/>
        </w:rPr>
        <w:t>Действие градостроительного регламента не распространяется на земельные участки, предназначенные для размещения линейных объектов и (или) занятые линейными объектами.</w:t>
      </w:r>
    </w:p>
    <w:p w:rsidR="00404F30" w:rsidRPr="00385E97" w:rsidRDefault="00404F30" w:rsidP="00404F30">
      <w:pPr>
        <w:tabs>
          <w:tab w:val="left" w:pos="567"/>
        </w:tabs>
        <w:ind w:firstLine="567"/>
        <w:jc w:val="both"/>
        <w:rPr>
          <w:sz w:val="24"/>
          <w:szCs w:val="24"/>
        </w:rPr>
      </w:pPr>
      <w:r w:rsidRPr="00385E97">
        <w:rPr>
          <w:sz w:val="24"/>
          <w:szCs w:val="24"/>
        </w:rPr>
        <w:t>ОСНОВНЫЕ ВИДЫ И ПАРАМЕТРЫ РАЗРЕШЁННОГО ИСПОЛЬЗОВАНИЯ ЗЕМЕЛЬНЫХ УЧАСТКОВ И ОБЪЕКТОВ КАПИТАЛЬНОГО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709"/>
        <w:gridCol w:w="6520"/>
        <w:gridCol w:w="5529"/>
      </w:tblGrid>
      <w:tr w:rsidR="00404F30" w:rsidRPr="00385E97" w:rsidTr="00613E41">
        <w:trPr>
          <w:trHeight w:val="1518"/>
          <w:tblHeader/>
        </w:trPr>
        <w:tc>
          <w:tcPr>
            <w:tcW w:w="2518" w:type="dxa"/>
            <w:vAlign w:val="center"/>
          </w:tcPr>
          <w:p w:rsidR="00404F30" w:rsidRPr="00385E97" w:rsidRDefault="00404F30" w:rsidP="00613E41">
            <w:pPr>
              <w:rPr>
                <w:sz w:val="24"/>
                <w:szCs w:val="24"/>
              </w:rPr>
            </w:pPr>
            <w:r w:rsidRPr="00385E97">
              <w:rPr>
                <w:sz w:val="24"/>
                <w:szCs w:val="24"/>
              </w:rPr>
              <w:t>Виды разрешенного использования земельных участков и объектов капитального строительства</w:t>
            </w:r>
          </w:p>
        </w:tc>
        <w:tc>
          <w:tcPr>
            <w:tcW w:w="709" w:type="dxa"/>
          </w:tcPr>
          <w:p w:rsidR="00404F30" w:rsidRPr="00385E97" w:rsidRDefault="00404F30" w:rsidP="00613E41">
            <w:pPr>
              <w:rPr>
                <w:sz w:val="24"/>
                <w:szCs w:val="24"/>
              </w:rPr>
            </w:pPr>
            <w:r w:rsidRPr="00385E97">
              <w:rPr>
                <w:sz w:val="24"/>
                <w:szCs w:val="24"/>
              </w:rPr>
              <w:t>Код</w:t>
            </w:r>
          </w:p>
        </w:tc>
        <w:tc>
          <w:tcPr>
            <w:tcW w:w="6520" w:type="dxa"/>
            <w:vAlign w:val="center"/>
          </w:tcPr>
          <w:p w:rsidR="00404F30" w:rsidRPr="00385E97" w:rsidRDefault="00404F30" w:rsidP="00613E41">
            <w:pPr>
              <w:rPr>
                <w:sz w:val="24"/>
                <w:szCs w:val="24"/>
              </w:rPr>
            </w:pPr>
            <w:r w:rsidRPr="00385E97">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9" w:type="dxa"/>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 xml:space="preserve">земельных участков и объектов </w:t>
            </w:r>
            <w:r w:rsidRPr="00385E97">
              <w:rPr>
                <w:sz w:val="24"/>
                <w:szCs w:val="24"/>
              </w:rPr>
              <w:br/>
              <w:t>капитального строительства</w:t>
            </w:r>
          </w:p>
        </w:tc>
      </w:tr>
      <w:tr w:rsidR="00404F30" w:rsidRPr="00385E97" w:rsidTr="00613E41">
        <w:tc>
          <w:tcPr>
            <w:tcW w:w="2518" w:type="dxa"/>
          </w:tcPr>
          <w:p w:rsidR="00404F30" w:rsidRPr="00385E97" w:rsidRDefault="00404F30" w:rsidP="00613E41">
            <w:pPr>
              <w:rPr>
                <w:sz w:val="24"/>
                <w:szCs w:val="24"/>
              </w:rPr>
            </w:pPr>
            <w:r w:rsidRPr="00385E97">
              <w:rPr>
                <w:sz w:val="24"/>
                <w:szCs w:val="24"/>
              </w:rPr>
              <w:t>Служебные гаражи</w:t>
            </w:r>
          </w:p>
        </w:tc>
        <w:tc>
          <w:tcPr>
            <w:tcW w:w="709" w:type="dxa"/>
          </w:tcPr>
          <w:p w:rsidR="00404F30" w:rsidRPr="00385E97" w:rsidRDefault="00404F30" w:rsidP="00613E41">
            <w:pPr>
              <w:rPr>
                <w:sz w:val="24"/>
                <w:szCs w:val="24"/>
              </w:rPr>
            </w:pPr>
            <w:r w:rsidRPr="00385E97">
              <w:rPr>
                <w:sz w:val="24"/>
                <w:szCs w:val="24"/>
              </w:rPr>
              <w:t>4.9</w:t>
            </w:r>
          </w:p>
        </w:tc>
        <w:tc>
          <w:tcPr>
            <w:tcW w:w="6520"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tc>
        <w:tc>
          <w:tcPr>
            <w:tcW w:w="5529"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rPr>
          <w:trHeight w:val="824"/>
        </w:trPr>
        <w:tc>
          <w:tcPr>
            <w:tcW w:w="2518" w:type="dxa"/>
          </w:tcPr>
          <w:p w:rsidR="00404F30" w:rsidRPr="00385E97" w:rsidRDefault="00404F30" w:rsidP="00613E41">
            <w:pPr>
              <w:rPr>
                <w:sz w:val="24"/>
                <w:szCs w:val="24"/>
              </w:rPr>
            </w:pPr>
            <w:r w:rsidRPr="00385E97">
              <w:rPr>
                <w:sz w:val="24"/>
                <w:szCs w:val="24"/>
              </w:rPr>
              <w:t>Автомобильный транспорт</w:t>
            </w:r>
          </w:p>
        </w:tc>
        <w:tc>
          <w:tcPr>
            <w:tcW w:w="709" w:type="dxa"/>
          </w:tcPr>
          <w:p w:rsidR="00404F30" w:rsidRPr="00385E97" w:rsidRDefault="00404F30" w:rsidP="00613E41">
            <w:pPr>
              <w:rPr>
                <w:sz w:val="24"/>
                <w:szCs w:val="24"/>
              </w:rPr>
            </w:pPr>
            <w:r w:rsidRPr="00385E97">
              <w:rPr>
                <w:sz w:val="24"/>
                <w:szCs w:val="24"/>
              </w:rPr>
              <w:t>7.2</w:t>
            </w:r>
          </w:p>
        </w:tc>
        <w:tc>
          <w:tcPr>
            <w:tcW w:w="6520" w:type="dxa"/>
          </w:tcPr>
          <w:p w:rsidR="00404F30" w:rsidRPr="00385E97" w:rsidRDefault="00404F30" w:rsidP="00613E41">
            <w:pPr>
              <w:rPr>
                <w:sz w:val="24"/>
                <w:szCs w:val="24"/>
              </w:rPr>
            </w:pPr>
            <w:r w:rsidRPr="00385E97">
              <w:rPr>
                <w:sz w:val="24"/>
                <w:szCs w:val="24"/>
              </w:rPr>
              <w:t xml:space="preserve">Минимальная площадь земельного участка </w:t>
            </w:r>
          </w:p>
          <w:p w:rsidR="00404F30" w:rsidRPr="00385E97" w:rsidRDefault="00404F30" w:rsidP="00613E41">
            <w:pPr>
              <w:rPr>
                <w:sz w:val="24"/>
                <w:szCs w:val="24"/>
              </w:rPr>
            </w:pPr>
            <w:r w:rsidRPr="00385E97">
              <w:rPr>
                <w:sz w:val="24"/>
                <w:szCs w:val="24"/>
              </w:rPr>
              <w:t>-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lastRenderedPageBreak/>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 xml:space="preserve">Минимальные отступы от границ земельного участка - не подлежат установлению. </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p w:rsidR="00404F30" w:rsidRPr="00385E97" w:rsidRDefault="00404F30" w:rsidP="00613E41">
            <w:pPr>
              <w:rPr>
                <w:sz w:val="24"/>
                <w:szCs w:val="24"/>
              </w:rPr>
            </w:pPr>
            <w:r w:rsidRPr="00385E97">
              <w:rPr>
                <w:sz w:val="24"/>
                <w:szCs w:val="24"/>
              </w:rPr>
              <w:t>Процент озеленения - не подлежит установлению.</w:t>
            </w:r>
          </w:p>
        </w:tc>
        <w:tc>
          <w:tcPr>
            <w:tcW w:w="5529" w:type="dxa"/>
          </w:tcPr>
          <w:p w:rsidR="00404F30" w:rsidRPr="00385E97" w:rsidRDefault="00404F30" w:rsidP="00613E41">
            <w:pPr>
              <w:rPr>
                <w:sz w:val="24"/>
                <w:szCs w:val="24"/>
              </w:rPr>
            </w:pPr>
            <w:r w:rsidRPr="00385E97">
              <w:rPr>
                <w:sz w:val="24"/>
                <w:szCs w:val="24"/>
              </w:rPr>
              <w:lastRenderedPageBreak/>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w:t>
            </w:r>
            <w:r w:rsidRPr="00385E97">
              <w:rPr>
                <w:sz w:val="24"/>
                <w:szCs w:val="24"/>
              </w:rPr>
              <w:lastRenderedPageBreak/>
              <w:t>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c>
          <w:tcPr>
            <w:tcW w:w="2518" w:type="dxa"/>
          </w:tcPr>
          <w:p w:rsidR="00404F30" w:rsidRPr="00385E97" w:rsidRDefault="00404F30" w:rsidP="00613E41">
            <w:pPr>
              <w:rPr>
                <w:sz w:val="24"/>
                <w:szCs w:val="24"/>
              </w:rPr>
            </w:pPr>
            <w:r w:rsidRPr="00385E97">
              <w:rPr>
                <w:sz w:val="24"/>
                <w:szCs w:val="24"/>
              </w:rPr>
              <w:lastRenderedPageBreak/>
              <w:t>Объекты дорожного сервиса</w:t>
            </w:r>
          </w:p>
        </w:tc>
        <w:tc>
          <w:tcPr>
            <w:tcW w:w="709" w:type="dxa"/>
          </w:tcPr>
          <w:p w:rsidR="00404F30" w:rsidRPr="00385E97" w:rsidRDefault="00404F30" w:rsidP="00613E41">
            <w:pPr>
              <w:rPr>
                <w:sz w:val="24"/>
                <w:szCs w:val="24"/>
              </w:rPr>
            </w:pPr>
            <w:r w:rsidRPr="00385E97">
              <w:rPr>
                <w:sz w:val="24"/>
                <w:szCs w:val="24"/>
              </w:rPr>
              <w:t>4.9.1</w:t>
            </w:r>
          </w:p>
        </w:tc>
        <w:tc>
          <w:tcPr>
            <w:tcW w:w="6520" w:type="dxa"/>
          </w:tcPr>
          <w:p w:rsidR="00404F30" w:rsidRPr="00385E97" w:rsidRDefault="00404F30" w:rsidP="00613E41">
            <w:pPr>
              <w:rPr>
                <w:sz w:val="24"/>
                <w:szCs w:val="24"/>
              </w:rPr>
            </w:pPr>
            <w:r w:rsidRPr="00385E97">
              <w:rPr>
                <w:sz w:val="24"/>
                <w:szCs w:val="24"/>
              </w:rPr>
              <w:t>Минимальная площадь земельного участка - 200 кв.м.</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w:t>
            </w:r>
          </w:p>
          <w:p w:rsidR="00404F30" w:rsidRPr="00385E97" w:rsidRDefault="00404F30" w:rsidP="00613E41">
            <w:pPr>
              <w:rPr>
                <w:sz w:val="24"/>
                <w:szCs w:val="24"/>
              </w:rPr>
            </w:pPr>
            <w:r w:rsidRPr="00385E97">
              <w:rPr>
                <w:sz w:val="24"/>
                <w:szCs w:val="24"/>
              </w:rPr>
              <w:t>- 5 м.</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60%, включая основное строение и </w:t>
            </w:r>
            <w:r w:rsidRPr="00385E97">
              <w:rPr>
                <w:sz w:val="24"/>
                <w:szCs w:val="24"/>
              </w:rPr>
              <w:lastRenderedPageBreak/>
              <w:t xml:space="preserve">вспомогательные, обеспечивающие функционирование объекта. </w:t>
            </w:r>
          </w:p>
        </w:tc>
        <w:tc>
          <w:tcPr>
            <w:tcW w:w="5529" w:type="dxa"/>
          </w:tcPr>
          <w:p w:rsidR="00404F30" w:rsidRPr="00385E97" w:rsidRDefault="00404F30" w:rsidP="00613E41">
            <w:pPr>
              <w:rPr>
                <w:sz w:val="24"/>
                <w:szCs w:val="24"/>
              </w:rPr>
            </w:pPr>
            <w:r w:rsidRPr="00385E97">
              <w:rPr>
                <w:sz w:val="24"/>
                <w:szCs w:val="24"/>
              </w:rPr>
              <w:lastRenderedPageBreak/>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c>
          <w:tcPr>
            <w:tcW w:w="2518" w:type="dxa"/>
          </w:tcPr>
          <w:p w:rsidR="00404F30" w:rsidRPr="00385E97" w:rsidRDefault="00404F30" w:rsidP="00613E41">
            <w:pPr>
              <w:rPr>
                <w:sz w:val="24"/>
                <w:szCs w:val="24"/>
              </w:rPr>
            </w:pPr>
            <w:r w:rsidRPr="00385E97">
              <w:rPr>
                <w:sz w:val="24"/>
                <w:szCs w:val="24"/>
              </w:rPr>
              <w:lastRenderedPageBreak/>
              <w:t>Коммунальное обслуживание</w:t>
            </w:r>
          </w:p>
        </w:tc>
        <w:tc>
          <w:tcPr>
            <w:tcW w:w="709" w:type="dxa"/>
          </w:tcPr>
          <w:p w:rsidR="00404F30" w:rsidRPr="00385E97" w:rsidRDefault="00404F30" w:rsidP="00613E41">
            <w:pPr>
              <w:rPr>
                <w:sz w:val="24"/>
                <w:szCs w:val="24"/>
              </w:rPr>
            </w:pPr>
            <w:r w:rsidRPr="00385E97">
              <w:rPr>
                <w:sz w:val="24"/>
                <w:szCs w:val="24"/>
              </w:rPr>
              <w:t>3.1</w:t>
            </w:r>
          </w:p>
          <w:p w:rsidR="00404F30" w:rsidRPr="00385E97" w:rsidRDefault="00404F30" w:rsidP="00613E41">
            <w:pPr>
              <w:rPr>
                <w:sz w:val="24"/>
                <w:szCs w:val="24"/>
              </w:rPr>
            </w:pPr>
          </w:p>
          <w:p w:rsidR="00404F30" w:rsidRPr="00385E97" w:rsidRDefault="00404F30" w:rsidP="00613E41">
            <w:pPr>
              <w:rPr>
                <w:sz w:val="24"/>
                <w:szCs w:val="24"/>
              </w:rPr>
            </w:pPr>
          </w:p>
          <w:p w:rsidR="00404F30" w:rsidRPr="00385E97" w:rsidRDefault="00404F30" w:rsidP="00613E41">
            <w:pPr>
              <w:rPr>
                <w:sz w:val="24"/>
                <w:szCs w:val="24"/>
              </w:rPr>
            </w:pPr>
          </w:p>
        </w:tc>
        <w:tc>
          <w:tcPr>
            <w:tcW w:w="6520"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tc>
        <w:tc>
          <w:tcPr>
            <w:tcW w:w="5529"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A326AA" w:rsidRPr="00385E97" w:rsidTr="00613E41">
        <w:tc>
          <w:tcPr>
            <w:tcW w:w="2518" w:type="dxa"/>
          </w:tcPr>
          <w:p w:rsidR="00A326AA" w:rsidRPr="00F52EC0" w:rsidRDefault="00A326AA" w:rsidP="00613E41">
            <w:pPr>
              <w:rPr>
                <w:sz w:val="24"/>
                <w:szCs w:val="24"/>
              </w:rPr>
            </w:pPr>
            <w:r w:rsidRPr="00F52EC0">
              <w:rPr>
                <w:sz w:val="24"/>
                <w:szCs w:val="24"/>
              </w:rPr>
              <w:t>Хранение автотранспорта</w:t>
            </w:r>
          </w:p>
        </w:tc>
        <w:tc>
          <w:tcPr>
            <w:tcW w:w="709" w:type="dxa"/>
          </w:tcPr>
          <w:p w:rsidR="00A326AA" w:rsidRPr="00F52EC0" w:rsidRDefault="00A326AA" w:rsidP="00613E41">
            <w:pPr>
              <w:rPr>
                <w:sz w:val="24"/>
                <w:szCs w:val="24"/>
              </w:rPr>
            </w:pPr>
            <w:r w:rsidRPr="00F52EC0">
              <w:rPr>
                <w:sz w:val="24"/>
                <w:szCs w:val="24"/>
              </w:rPr>
              <w:t>2.7.1</w:t>
            </w:r>
          </w:p>
        </w:tc>
        <w:tc>
          <w:tcPr>
            <w:tcW w:w="6520" w:type="dxa"/>
          </w:tcPr>
          <w:p w:rsidR="00A326AA" w:rsidRPr="00F52EC0" w:rsidRDefault="00A326AA" w:rsidP="00A326AA">
            <w:pPr>
              <w:rPr>
                <w:sz w:val="24"/>
                <w:szCs w:val="24"/>
              </w:rPr>
            </w:pPr>
            <w:r w:rsidRPr="00F52EC0">
              <w:rPr>
                <w:sz w:val="24"/>
                <w:szCs w:val="24"/>
              </w:rPr>
              <w:t xml:space="preserve">Минимальная площадь земельного участка: </w:t>
            </w:r>
          </w:p>
          <w:p w:rsidR="00A326AA" w:rsidRPr="00F52EC0" w:rsidRDefault="00A326AA" w:rsidP="00A326AA">
            <w:pPr>
              <w:rPr>
                <w:sz w:val="24"/>
                <w:szCs w:val="24"/>
              </w:rPr>
            </w:pPr>
            <w:r w:rsidRPr="00F52EC0">
              <w:rPr>
                <w:sz w:val="24"/>
                <w:szCs w:val="24"/>
              </w:rPr>
              <w:t>- 18 кв. м.</w:t>
            </w:r>
          </w:p>
          <w:p w:rsidR="00A326AA" w:rsidRPr="00F52EC0" w:rsidRDefault="00A326AA" w:rsidP="00A326AA">
            <w:pPr>
              <w:rPr>
                <w:sz w:val="24"/>
                <w:szCs w:val="24"/>
              </w:rPr>
            </w:pPr>
            <w:r w:rsidRPr="00F52EC0">
              <w:rPr>
                <w:sz w:val="24"/>
                <w:szCs w:val="24"/>
              </w:rPr>
              <w:t xml:space="preserve">Максимальная площадь земельного участка  - 30 кв.м. </w:t>
            </w:r>
          </w:p>
          <w:p w:rsidR="00A326AA" w:rsidRPr="00F52EC0" w:rsidRDefault="00A326AA" w:rsidP="00A326AA">
            <w:pPr>
              <w:rPr>
                <w:sz w:val="24"/>
                <w:szCs w:val="24"/>
              </w:rPr>
            </w:pPr>
            <w:r w:rsidRPr="00F52EC0">
              <w:rPr>
                <w:sz w:val="24"/>
                <w:szCs w:val="24"/>
              </w:rPr>
              <w:t>Минимальный размер земельного участка – не подлежит установлению</w:t>
            </w:r>
          </w:p>
          <w:p w:rsidR="00A326AA" w:rsidRPr="00F52EC0" w:rsidRDefault="00A326AA" w:rsidP="00A326AA">
            <w:pPr>
              <w:rPr>
                <w:sz w:val="24"/>
                <w:szCs w:val="24"/>
              </w:rPr>
            </w:pPr>
            <w:r w:rsidRPr="00F52EC0">
              <w:rPr>
                <w:sz w:val="24"/>
                <w:szCs w:val="24"/>
              </w:rPr>
              <w:t>Максимальный размер земельного участка – не подлежит установлению</w:t>
            </w:r>
          </w:p>
          <w:p w:rsidR="00A326AA" w:rsidRPr="00F52EC0" w:rsidRDefault="00A326AA" w:rsidP="00A326AA">
            <w:pPr>
              <w:rPr>
                <w:sz w:val="24"/>
                <w:szCs w:val="24"/>
              </w:rPr>
            </w:pPr>
            <w:r w:rsidRPr="00F52EC0">
              <w:rPr>
                <w:sz w:val="24"/>
                <w:szCs w:val="24"/>
              </w:rPr>
              <w:t>Количество этажей – 1.</w:t>
            </w:r>
          </w:p>
          <w:p w:rsidR="00A326AA" w:rsidRPr="00F52EC0" w:rsidRDefault="00A326AA" w:rsidP="00A326AA">
            <w:pPr>
              <w:rPr>
                <w:sz w:val="24"/>
                <w:szCs w:val="24"/>
              </w:rPr>
            </w:pPr>
            <w:r w:rsidRPr="00F52EC0">
              <w:rPr>
                <w:sz w:val="24"/>
                <w:szCs w:val="24"/>
              </w:rPr>
              <w:t>Высота – 3 м.</w:t>
            </w:r>
          </w:p>
          <w:p w:rsidR="00A326AA" w:rsidRPr="00F52EC0" w:rsidRDefault="00A326AA" w:rsidP="00A326AA">
            <w:pPr>
              <w:rPr>
                <w:sz w:val="24"/>
                <w:szCs w:val="24"/>
              </w:rPr>
            </w:pPr>
            <w:r w:rsidRPr="00F52EC0">
              <w:rPr>
                <w:sz w:val="24"/>
                <w:szCs w:val="24"/>
              </w:rPr>
              <w:t>Минимальный отступ от границ земельного участка - 0 м.</w:t>
            </w:r>
          </w:p>
          <w:p w:rsidR="00A326AA" w:rsidRPr="00F52EC0" w:rsidRDefault="00A326AA" w:rsidP="00A326AA">
            <w:pPr>
              <w:rPr>
                <w:sz w:val="24"/>
                <w:szCs w:val="24"/>
              </w:rPr>
            </w:pPr>
            <w:r w:rsidRPr="00F52EC0">
              <w:rPr>
                <w:sz w:val="24"/>
                <w:szCs w:val="24"/>
              </w:rPr>
              <w:t xml:space="preserve">Максимальный процент застройки в границах земельного </w:t>
            </w:r>
            <w:r w:rsidRPr="00F52EC0">
              <w:rPr>
                <w:sz w:val="24"/>
                <w:szCs w:val="24"/>
              </w:rPr>
              <w:lastRenderedPageBreak/>
              <w:t>участка – 75%.</w:t>
            </w:r>
          </w:p>
          <w:p w:rsidR="00A326AA" w:rsidRPr="00F52EC0" w:rsidRDefault="00A326AA" w:rsidP="00613E41">
            <w:pPr>
              <w:rPr>
                <w:sz w:val="24"/>
                <w:szCs w:val="24"/>
              </w:rPr>
            </w:pPr>
          </w:p>
        </w:tc>
        <w:tc>
          <w:tcPr>
            <w:tcW w:w="5529" w:type="dxa"/>
          </w:tcPr>
          <w:p w:rsidR="00A326AA" w:rsidRPr="00385E97" w:rsidRDefault="00A326AA" w:rsidP="00613E41">
            <w:pPr>
              <w:rPr>
                <w:sz w:val="24"/>
                <w:szCs w:val="24"/>
              </w:rPr>
            </w:pPr>
            <w:r w:rsidRPr="00F52EC0">
              <w:rPr>
                <w:sz w:val="24"/>
                <w:szCs w:val="24"/>
              </w:rPr>
              <w:lastRenderedPageBreak/>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bl>
    <w:p w:rsidR="00404F30" w:rsidRPr="00385E97" w:rsidRDefault="00404F30" w:rsidP="00404F30">
      <w:pPr>
        <w:rPr>
          <w:sz w:val="24"/>
          <w:szCs w:val="24"/>
        </w:rPr>
      </w:pPr>
      <w:r w:rsidRPr="00385E97">
        <w:rPr>
          <w:sz w:val="24"/>
          <w:szCs w:val="24"/>
        </w:rPr>
        <w:lastRenderedPageBreak/>
        <w:t>УСЛОВНО РАЗРЕШЁННЫЕ ВИДЫ И ПАРАМЕТРЫ ИСПОЛЬЗОВАНИЯ ЗЕМЕЛЬНЫХ УЧАСТКОВ И ОБЪЕКТ</w:t>
      </w:r>
      <w:r>
        <w:rPr>
          <w:sz w:val="24"/>
          <w:szCs w:val="24"/>
        </w:rPr>
        <w:t>ОВ КАПИТАЛЬНОГО СТРОИТЕЛЬСТВА: Н</w:t>
      </w:r>
      <w:r w:rsidRPr="00385E97">
        <w:rPr>
          <w:sz w:val="24"/>
          <w:szCs w:val="24"/>
        </w:rPr>
        <w:t>ет.</w:t>
      </w:r>
    </w:p>
    <w:p w:rsidR="00404F30" w:rsidRPr="00385E97" w:rsidRDefault="00404F30" w:rsidP="00404F30">
      <w:pPr>
        <w:rPr>
          <w:sz w:val="24"/>
          <w:szCs w:val="24"/>
        </w:rPr>
      </w:pPr>
      <w:r w:rsidRPr="00385E97">
        <w:rPr>
          <w:sz w:val="24"/>
          <w:szCs w:val="24"/>
        </w:rPr>
        <w:t>ВСПОМОГАТЕЛЬНЫЕ ВИДЫ И ПАРАМЕТРЫ РАЗРЕШЁННОГО ИСПОЛЬЗОВАНИЯ ЗЕМЕЛЬНЫХ УЧАСТКОВ И ОБЪЕКТОВ КАПИТАЛЬНОГО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02"/>
        <w:gridCol w:w="709"/>
        <w:gridCol w:w="6236"/>
        <w:gridCol w:w="5529"/>
      </w:tblGrid>
      <w:tr w:rsidR="00404F30" w:rsidRPr="00385E97" w:rsidTr="00613E41">
        <w:trPr>
          <w:trHeight w:val="1518"/>
          <w:tblHeader/>
        </w:trPr>
        <w:tc>
          <w:tcPr>
            <w:tcW w:w="2802" w:type="dxa"/>
            <w:vAlign w:val="center"/>
          </w:tcPr>
          <w:p w:rsidR="00404F30" w:rsidRPr="00385E97" w:rsidRDefault="00404F30" w:rsidP="00613E41">
            <w:pPr>
              <w:rPr>
                <w:sz w:val="24"/>
                <w:szCs w:val="24"/>
              </w:rPr>
            </w:pPr>
            <w:r w:rsidRPr="00385E97">
              <w:rPr>
                <w:sz w:val="24"/>
                <w:szCs w:val="24"/>
              </w:rPr>
              <w:t>Виды разрешенного использования земельных участков и объектов капитального строительства</w:t>
            </w:r>
          </w:p>
        </w:tc>
        <w:tc>
          <w:tcPr>
            <w:tcW w:w="709" w:type="dxa"/>
          </w:tcPr>
          <w:p w:rsidR="00404F30" w:rsidRPr="00385E97" w:rsidRDefault="00404F30" w:rsidP="00613E41">
            <w:pPr>
              <w:rPr>
                <w:sz w:val="24"/>
                <w:szCs w:val="24"/>
              </w:rPr>
            </w:pPr>
            <w:r w:rsidRPr="00385E97">
              <w:rPr>
                <w:sz w:val="24"/>
                <w:szCs w:val="24"/>
              </w:rPr>
              <w:t>Код</w:t>
            </w:r>
          </w:p>
        </w:tc>
        <w:tc>
          <w:tcPr>
            <w:tcW w:w="6236" w:type="dxa"/>
            <w:vAlign w:val="center"/>
          </w:tcPr>
          <w:p w:rsidR="00404F30" w:rsidRPr="00385E97" w:rsidRDefault="00404F30" w:rsidP="00613E41">
            <w:pPr>
              <w:rPr>
                <w:sz w:val="24"/>
                <w:szCs w:val="24"/>
              </w:rPr>
            </w:pPr>
            <w:r w:rsidRPr="00385E97">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9" w:type="dxa"/>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 xml:space="preserve">земельных участков и объектов </w:t>
            </w:r>
            <w:r w:rsidRPr="00385E97">
              <w:rPr>
                <w:sz w:val="24"/>
                <w:szCs w:val="24"/>
              </w:rPr>
              <w:br/>
              <w:t>капитального строительства</w:t>
            </w:r>
          </w:p>
        </w:tc>
      </w:tr>
      <w:tr w:rsidR="00404F30" w:rsidRPr="00385E97" w:rsidTr="00613E41">
        <w:trPr>
          <w:trHeight w:val="206"/>
        </w:trPr>
        <w:tc>
          <w:tcPr>
            <w:tcW w:w="2802" w:type="dxa"/>
          </w:tcPr>
          <w:p w:rsidR="00404F30" w:rsidRPr="00385E97" w:rsidRDefault="00404F30" w:rsidP="00613E41">
            <w:pPr>
              <w:rPr>
                <w:sz w:val="24"/>
                <w:szCs w:val="24"/>
              </w:rPr>
            </w:pPr>
            <w:r w:rsidRPr="00385E97">
              <w:rPr>
                <w:sz w:val="24"/>
                <w:szCs w:val="24"/>
              </w:rPr>
              <w:t>Коммунальное обслуживание</w:t>
            </w:r>
          </w:p>
        </w:tc>
        <w:tc>
          <w:tcPr>
            <w:tcW w:w="709" w:type="dxa"/>
          </w:tcPr>
          <w:p w:rsidR="00404F30" w:rsidRPr="00385E97" w:rsidRDefault="00404F30" w:rsidP="00613E41">
            <w:pPr>
              <w:rPr>
                <w:sz w:val="24"/>
                <w:szCs w:val="24"/>
              </w:rPr>
            </w:pPr>
            <w:r w:rsidRPr="00385E97">
              <w:rPr>
                <w:sz w:val="24"/>
                <w:szCs w:val="24"/>
              </w:rPr>
              <w:t>3.1</w:t>
            </w:r>
          </w:p>
        </w:tc>
        <w:tc>
          <w:tcPr>
            <w:tcW w:w="6236"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tc>
        <w:tc>
          <w:tcPr>
            <w:tcW w:w="5529" w:type="dxa"/>
          </w:tcPr>
          <w:p w:rsidR="00404F30" w:rsidRPr="00385E97" w:rsidRDefault="00404F30" w:rsidP="00613E41">
            <w:pPr>
              <w:rPr>
                <w:sz w:val="24"/>
                <w:szCs w:val="24"/>
              </w:rPr>
            </w:pPr>
          </w:p>
        </w:tc>
      </w:tr>
    </w:tbl>
    <w:p w:rsidR="00404F30" w:rsidRPr="00385E97" w:rsidRDefault="00404F30" w:rsidP="00404F30">
      <w:pPr>
        <w:rPr>
          <w:sz w:val="24"/>
          <w:szCs w:val="24"/>
        </w:rPr>
      </w:pPr>
      <w:bookmarkStart w:id="126" w:name="_Toc477198194"/>
      <w:bookmarkStart w:id="127" w:name="_Toc487800930"/>
    </w:p>
    <w:p w:rsidR="00404F30" w:rsidRPr="00385E97" w:rsidRDefault="00404F30" w:rsidP="00404F30">
      <w:pPr>
        <w:ind w:firstLine="567"/>
        <w:jc w:val="both"/>
        <w:rPr>
          <w:sz w:val="24"/>
          <w:szCs w:val="24"/>
        </w:rPr>
      </w:pPr>
      <w:r>
        <w:rPr>
          <w:sz w:val="24"/>
          <w:szCs w:val="24"/>
        </w:rPr>
        <w:lastRenderedPageBreak/>
        <w:t>СТАТЬЯ</w:t>
      </w:r>
      <w:r w:rsidRPr="00385E97">
        <w:rPr>
          <w:sz w:val="24"/>
          <w:szCs w:val="24"/>
        </w:rPr>
        <w:t xml:space="preserve"> 24. ЗОНЫ СЕЛЬСКОХОЗЯЙСТВЕННОГО ИСПОЛЬЗОВАНИЯ (Сх)</w:t>
      </w:r>
      <w:bookmarkEnd w:id="126"/>
      <w:bookmarkEnd w:id="127"/>
    </w:p>
    <w:p w:rsidR="00404F30" w:rsidRPr="00385E97" w:rsidRDefault="00404F30" w:rsidP="00404F30">
      <w:pPr>
        <w:ind w:firstLine="567"/>
        <w:jc w:val="both"/>
        <w:rPr>
          <w:sz w:val="24"/>
          <w:szCs w:val="24"/>
        </w:rPr>
      </w:pPr>
      <w:r w:rsidRPr="00385E97">
        <w:rPr>
          <w:sz w:val="24"/>
          <w:szCs w:val="24"/>
        </w:rPr>
        <w:t>СТАТЬЯ 24.1 ПРОИЗВОДСТВЕННАЯ ЗОНА СЕЛЬСКОХОЗЯЙСТВЕННЫХ ПРЕДПРИЯТИЙ (Сх2)</w:t>
      </w:r>
    </w:p>
    <w:p w:rsidR="00404F30" w:rsidRPr="00385E97" w:rsidRDefault="00404F30" w:rsidP="00404F30">
      <w:pPr>
        <w:ind w:firstLine="567"/>
        <w:jc w:val="both"/>
        <w:rPr>
          <w:sz w:val="24"/>
          <w:szCs w:val="24"/>
        </w:rPr>
      </w:pPr>
      <w:r w:rsidRPr="00385E97">
        <w:rPr>
          <w:sz w:val="24"/>
          <w:szCs w:val="24"/>
        </w:rPr>
        <w:t>Ограничения использования земельных участков и объектов капитального строительства в производственной зоне сельскохозяйственных предприятий (Сх2), попадающие в границы зон с особыми условиями использования территорий (ЗОУИТ), определяются статьей 17 настоящих правил.</w:t>
      </w:r>
    </w:p>
    <w:p w:rsidR="00404F30" w:rsidRPr="00385E97" w:rsidRDefault="00404F30" w:rsidP="00404F30">
      <w:pPr>
        <w:ind w:firstLine="567"/>
        <w:jc w:val="both"/>
        <w:rPr>
          <w:sz w:val="24"/>
          <w:szCs w:val="24"/>
        </w:rPr>
      </w:pPr>
      <w:r w:rsidRPr="00385E97">
        <w:rPr>
          <w:sz w:val="24"/>
          <w:szCs w:val="24"/>
        </w:rPr>
        <w:t>ОСНОВНЫЕ ВИДЫ И ПАРАМЕТРЫ РАЗРЕШЁННОГО ИСПОЛЬЗОВАНИЯ ЗЕМЕЛЬНЫХ УЧАСТКОВ И ОБЪЕКТОВ КАПИТАЛЬНОГО СТРОИТЕЛЬСТВА</w:t>
      </w:r>
    </w:p>
    <w:tbl>
      <w:tblPr>
        <w:tblW w:w="1528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
        <w:gridCol w:w="2376"/>
        <w:gridCol w:w="709"/>
        <w:gridCol w:w="6662"/>
        <w:gridCol w:w="5529"/>
      </w:tblGrid>
      <w:tr w:rsidR="00404F30" w:rsidRPr="00385E97" w:rsidTr="00613E41">
        <w:trPr>
          <w:gridBefore w:val="1"/>
          <w:wBefore w:w="8" w:type="dxa"/>
          <w:trHeight w:val="1518"/>
          <w:tblHeader/>
        </w:trPr>
        <w:tc>
          <w:tcPr>
            <w:tcW w:w="2376" w:type="dxa"/>
            <w:vAlign w:val="center"/>
          </w:tcPr>
          <w:p w:rsidR="00404F30" w:rsidRPr="00385E97" w:rsidRDefault="00404F30" w:rsidP="00613E41">
            <w:pPr>
              <w:rPr>
                <w:sz w:val="24"/>
                <w:szCs w:val="24"/>
              </w:rPr>
            </w:pPr>
            <w:r w:rsidRPr="00385E97">
              <w:rPr>
                <w:sz w:val="24"/>
                <w:szCs w:val="24"/>
              </w:rPr>
              <w:t>Виды разрешенного использования земельных участков и объектов капитального строительства</w:t>
            </w:r>
          </w:p>
        </w:tc>
        <w:tc>
          <w:tcPr>
            <w:tcW w:w="709" w:type="dxa"/>
          </w:tcPr>
          <w:p w:rsidR="00404F30" w:rsidRPr="00385E97" w:rsidRDefault="00404F30" w:rsidP="00613E41">
            <w:pPr>
              <w:rPr>
                <w:sz w:val="24"/>
                <w:szCs w:val="24"/>
              </w:rPr>
            </w:pPr>
            <w:r w:rsidRPr="00385E97">
              <w:rPr>
                <w:sz w:val="24"/>
                <w:szCs w:val="24"/>
              </w:rPr>
              <w:t>Код</w:t>
            </w:r>
          </w:p>
        </w:tc>
        <w:tc>
          <w:tcPr>
            <w:tcW w:w="6662" w:type="dxa"/>
            <w:vAlign w:val="center"/>
          </w:tcPr>
          <w:p w:rsidR="00404F30" w:rsidRPr="00385E97" w:rsidRDefault="00404F30" w:rsidP="00613E41">
            <w:pPr>
              <w:rPr>
                <w:sz w:val="24"/>
                <w:szCs w:val="24"/>
              </w:rPr>
            </w:pPr>
            <w:r w:rsidRPr="00385E97">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529" w:type="dxa"/>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земельных участков и объектов капитального строительства</w:t>
            </w:r>
          </w:p>
        </w:tc>
      </w:tr>
      <w:tr w:rsidR="00404F30" w:rsidRPr="00385E97" w:rsidTr="00613E41">
        <w:tc>
          <w:tcPr>
            <w:tcW w:w="2384" w:type="dxa"/>
            <w:gridSpan w:val="2"/>
          </w:tcPr>
          <w:p w:rsidR="00404F30" w:rsidRPr="00385E97" w:rsidRDefault="00404F30" w:rsidP="00613E41">
            <w:pPr>
              <w:rPr>
                <w:sz w:val="24"/>
                <w:szCs w:val="24"/>
              </w:rPr>
            </w:pPr>
            <w:r w:rsidRPr="00385E97">
              <w:rPr>
                <w:sz w:val="24"/>
                <w:szCs w:val="24"/>
              </w:rPr>
              <w:t>Животноводство</w:t>
            </w:r>
          </w:p>
        </w:tc>
        <w:tc>
          <w:tcPr>
            <w:tcW w:w="709" w:type="dxa"/>
          </w:tcPr>
          <w:p w:rsidR="00404F30" w:rsidRPr="00385E97" w:rsidRDefault="00404F30" w:rsidP="00613E41">
            <w:pPr>
              <w:rPr>
                <w:sz w:val="24"/>
                <w:szCs w:val="24"/>
              </w:rPr>
            </w:pPr>
            <w:r w:rsidRPr="00385E97">
              <w:rPr>
                <w:sz w:val="24"/>
                <w:szCs w:val="24"/>
              </w:rPr>
              <w:t>1.7</w:t>
            </w:r>
          </w:p>
        </w:tc>
        <w:tc>
          <w:tcPr>
            <w:tcW w:w="6662" w:type="dxa"/>
            <w:vMerge w:val="restart"/>
          </w:tcPr>
          <w:p w:rsidR="00404F30" w:rsidRPr="00385E97" w:rsidRDefault="00404F30" w:rsidP="00613E41">
            <w:pPr>
              <w:rPr>
                <w:sz w:val="24"/>
                <w:szCs w:val="24"/>
              </w:rPr>
            </w:pPr>
            <w:r w:rsidRPr="00385E97">
              <w:rPr>
                <w:sz w:val="24"/>
                <w:szCs w:val="24"/>
              </w:rPr>
              <w:t>Минимальная площадь земельных участков – 10000 м2</w:t>
            </w:r>
          </w:p>
          <w:p w:rsidR="00404F30" w:rsidRPr="00385E97" w:rsidRDefault="00404F30" w:rsidP="00613E41">
            <w:pPr>
              <w:rPr>
                <w:sz w:val="24"/>
                <w:szCs w:val="24"/>
              </w:rPr>
            </w:pPr>
            <w:r w:rsidRPr="00385E97">
              <w:rPr>
                <w:sz w:val="24"/>
                <w:szCs w:val="24"/>
              </w:rPr>
              <w:t xml:space="preserve">Максимальная площадь земельных участков – 100000 м2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Предельное количество этажей – 1</w:t>
            </w:r>
          </w:p>
          <w:p w:rsidR="00404F30" w:rsidRPr="00385E97" w:rsidRDefault="00404F30" w:rsidP="00613E41">
            <w:pPr>
              <w:rPr>
                <w:sz w:val="24"/>
                <w:szCs w:val="24"/>
              </w:rPr>
            </w:pPr>
            <w:r w:rsidRPr="00385E97">
              <w:rPr>
                <w:sz w:val="24"/>
                <w:szCs w:val="24"/>
              </w:rPr>
              <w:t>Предельная высота – 20 м</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60 %</w:t>
            </w:r>
          </w:p>
          <w:p w:rsidR="00404F30" w:rsidRPr="00385E97" w:rsidRDefault="00404F30" w:rsidP="00613E41">
            <w:pPr>
              <w:rPr>
                <w:sz w:val="24"/>
                <w:szCs w:val="24"/>
              </w:rPr>
            </w:pPr>
            <w:r w:rsidRPr="00385E97">
              <w:rPr>
                <w:sz w:val="24"/>
                <w:szCs w:val="24"/>
              </w:rPr>
              <w:t>Min отступы от границ земельного участка – 3 м</w:t>
            </w:r>
          </w:p>
          <w:p w:rsidR="00404F30" w:rsidRPr="00385E97" w:rsidRDefault="00404F30" w:rsidP="00613E41">
            <w:pPr>
              <w:rPr>
                <w:sz w:val="24"/>
                <w:szCs w:val="24"/>
              </w:rPr>
            </w:pPr>
          </w:p>
          <w:p w:rsidR="00404F30" w:rsidRPr="00385E97" w:rsidRDefault="00404F30" w:rsidP="00613E41">
            <w:pPr>
              <w:rPr>
                <w:sz w:val="24"/>
                <w:szCs w:val="24"/>
              </w:rPr>
            </w:pPr>
          </w:p>
        </w:tc>
        <w:tc>
          <w:tcPr>
            <w:tcW w:w="5529" w:type="dxa"/>
            <w:vMerge w:val="restart"/>
          </w:tcPr>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c>
          <w:tcPr>
            <w:tcW w:w="2384" w:type="dxa"/>
            <w:gridSpan w:val="2"/>
          </w:tcPr>
          <w:p w:rsidR="00404F30" w:rsidRPr="00385E97" w:rsidRDefault="00404F30" w:rsidP="00613E41">
            <w:pPr>
              <w:rPr>
                <w:sz w:val="24"/>
                <w:szCs w:val="24"/>
              </w:rPr>
            </w:pPr>
            <w:r w:rsidRPr="00385E97">
              <w:rPr>
                <w:sz w:val="24"/>
                <w:szCs w:val="24"/>
              </w:rPr>
              <w:t>Скотоводство</w:t>
            </w:r>
          </w:p>
        </w:tc>
        <w:tc>
          <w:tcPr>
            <w:tcW w:w="709" w:type="dxa"/>
          </w:tcPr>
          <w:p w:rsidR="00404F30" w:rsidRPr="00385E97" w:rsidRDefault="00404F30" w:rsidP="00613E41">
            <w:pPr>
              <w:rPr>
                <w:sz w:val="24"/>
                <w:szCs w:val="24"/>
              </w:rPr>
            </w:pPr>
            <w:r w:rsidRPr="00385E97">
              <w:rPr>
                <w:sz w:val="24"/>
                <w:szCs w:val="24"/>
              </w:rPr>
              <w:t>1.8</w:t>
            </w:r>
          </w:p>
        </w:tc>
        <w:tc>
          <w:tcPr>
            <w:tcW w:w="6662" w:type="dxa"/>
            <w:vMerge/>
          </w:tcPr>
          <w:p w:rsidR="00404F30" w:rsidRPr="00385E97" w:rsidRDefault="00404F30" w:rsidP="00613E41">
            <w:pPr>
              <w:rPr>
                <w:sz w:val="24"/>
                <w:szCs w:val="24"/>
              </w:rPr>
            </w:pPr>
          </w:p>
        </w:tc>
        <w:tc>
          <w:tcPr>
            <w:tcW w:w="5529" w:type="dxa"/>
            <w:vMerge/>
          </w:tcPr>
          <w:p w:rsidR="00404F30" w:rsidRPr="00385E97" w:rsidRDefault="00404F30" w:rsidP="00613E41">
            <w:pPr>
              <w:rPr>
                <w:sz w:val="24"/>
                <w:szCs w:val="24"/>
              </w:rPr>
            </w:pPr>
          </w:p>
        </w:tc>
      </w:tr>
      <w:tr w:rsidR="00404F30" w:rsidRPr="00385E97" w:rsidTr="00613E41">
        <w:tc>
          <w:tcPr>
            <w:tcW w:w="2384" w:type="dxa"/>
            <w:gridSpan w:val="2"/>
          </w:tcPr>
          <w:p w:rsidR="00404F30" w:rsidRPr="00385E97" w:rsidRDefault="00404F30" w:rsidP="00613E41">
            <w:pPr>
              <w:rPr>
                <w:sz w:val="24"/>
                <w:szCs w:val="24"/>
              </w:rPr>
            </w:pPr>
            <w:r w:rsidRPr="00385E97">
              <w:rPr>
                <w:sz w:val="24"/>
                <w:szCs w:val="24"/>
              </w:rPr>
              <w:t>Птицеводство</w:t>
            </w:r>
          </w:p>
        </w:tc>
        <w:tc>
          <w:tcPr>
            <w:tcW w:w="709" w:type="dxa"/>
          </w:tcPr>
          <w:p w:rsidR="00404F30" w:rsidRPr="00385E97" w:rsidRDefault="00404F30" w:rsidP="00613E41">
            <w:pPr>
              <w:rPr>
                <w:sz w:val="24"/>
                <w:szCs w:val="24"/>
              </w:rPr>
            </w:pPr>
            <w:r w:rsidRPr="00385E97">
              <w:rPr>
                <w:sz w:val="24"/>
                <w:szCs w:val="24"/>
              </w:rPr>
              <w:t>1.10</w:t>
            </w:r>
          </w:p>
        </w:tc>
        <w:tc>
          <w:tcPr>
            <w:tcW w:w="6662" w:type="dxa"/>
            <w:vMerge/>
          </w:tcPr>
          <w:p w:rsidR="00404F30" w:rsidRPr="00385E97" w:rsidRDefault="00404F30" w:rsidP="00613E41">
            <w:pPr>
              <w:rPr>
                <w:sz w:val="24"/>
                <w:szCs w:val="24"/>
              </w:rPr>
            </w:pPr>
          </w:p>
        </w:tc>
        <w:tc>
          <w:tcPr>
            <w:tcW w:w="5529" w:type="dxa"/>
            <w:vMerge/>
          </w:tcPr>
          <w:p w:rsidR="00404F30" w:rsidRPr="00385E97" w:rsidRDefault="00404F30" w:rsidP="00613E41">
            <w:pPr>
              <w:rPr>
                <w:sz w:val="24"/>
                <w:szCs w:val="24"/>
              </w:rPr>
            </w:pPr>
          </w:p>
        </w:tc>
      </w:tr>
      <w:tr w:rsidR="00404F30" w:rsidRPr="00385E97" w:rsidTr="00613E41">
        <w:tc>
          <w:tcPr>
            <w:tcW w:w="2384" w:type="dxa"/>
            <w:gridSpan w:val="2"/>
          </w:tcPr>
          <w:p w:rsidR="00404F30" w:rsidRPr="00385E97" w:rsidRDefault="00404F30" w:rsidP="00613E41">
            <w:pPr>
              <w:rPr>
                <w:sz w:val="24"/>
                <w:szCs w:val="24"/>
              </w:rPr>
            </w:pPr>
            <w:r w:rsidRPr="00385E97">
              <w:rPr>
                <w:sz w:val="24"/>
                <w:szCs w:val="24"/>
              </w:rPr>
              <w:t>Свиноводство</w:t>
            </w:r>
          </w:p>
        </w:tc>
        <w:tc>
          <w:tcPr>
            <w:tcW w:w="709" w:type="dxa"/>
          </w:tcPr>
          <w:p w:rsidR="00404F30" w:rsidRPr="00385E97" w:rsidRDefault="00404F30" w:rsidP="00613E41">
            <w:pPr>
              <w:rPr>
                <w:sz w:val="24"/>
                <w:szCs w:val="24"/>
              </w:rPr>
            </w:pPr>
            <w:r w:rsidRPr="00385E97">
              <w:rPr>
                <w:sz w:val="24"/>
                <w:szCs w:val="24"/>
              </w:rPr>
              <w:t>1.11</w:t>
            </w:r>
          </w:p>
        </w:tc>
        <w:tc>
          <w:tcPr>
            <w:tcW w:w="6662" w:type="dxa"/>
            <w:vMerge/>
          </w:tcPr>
          <w:p w:rsidR="00404F30" w:rsidRPr="00385E97" w:rsidRDefault="00404F30" w:rsidP="00613E41">
            <w:pPr>
              <w:rPr>
                <w:sz w:val="24"/>
                <w:szCs w:val="24"/>
              </w:rPr>
            </w:pPr>
          </w:p>
        </w:tc>
        <w:tc>
          <w:tcPr>
            <w:tcW w:w="5529" w:type="dxa"/>
            <w:vMerge/>
          </w:tcPr>
          <w:p w:rsidR="00404F30" w:rsidRPr="00385E97" w:rsidRDefault="00404F30" w:rsidP="00613E41">
            <w:pPr>
              <w:rPr>
                <w:sz w:val="24"/>
                <w:szCs w:val="24"/>
              </w:rPr>
            </w:pPr>
          </w:p>
        </w:tc>
      </w:tr>
      <w:tr w:rsidR="00404F30" w:rsidRPr="00385E97" w:rsidTr="00613E41">
        <w:tc>
          <w:tcPr>
            <w:tcW w:w="2384" w:type="dxa"/>
            <w:gridSpan w:val="2"/>
          </w:tcPr>
          <w:p w:rsidR="00404F30" w:rsidRPr="00385E97" w:rsidRDefault="00404F30" w:rsidP="00613E41">
            <w:pPr>
              <w:rPr>
                <w:sz w:val="24"/>
                <w:szCs w:val="24"/>
              </w:rPr>
            </w:pPr>
            <w:r w:rsidRPr="00385E97">
              <w:rPr>
                <w:sz w:val="24"/>
                <w:szCs w:val="24"/>
              </w:rPr>
              <w:t>Рыбоводство</w:t>
            </w:r>
          </w:p>
        </w:tc>
        <w:tc>
          <w:tcPr>
            <w:tcW w:w="709" w:type="dxa"/>
          </w:tcPr>
          <w:p w:rsidR="00404F30" w:rsidRPr="00385E97" w:rsidRDefault="00404F30" w:rsidP="00613E41">
            <w:pPr>
              <w:rPr>
                <w:sz w:val="24"/>
                <w:szCs w:val="24"/>
              </w:rPr>
            </w:pPr>
            <w:r w:rsidRPr="00385E97">
              <w:rPr>
                <w:sz w:val="24"/>
                <w:szCs w:val="24"/>
              </w:rPr>
              <w:t>1.13</w:t>
            </w:r>
          </w:p>
        </w:tc>
        <w:tc>
          <w:tcPr>
            <w:tcW w:w="6662" w:type="dxa"/>
            <w:vMerge/>
          </w:tcPr>
          <w:p w:rsidR="00404F30" w:rsidRPr="00385E97" w:rsidRDefault="00404F30" w:rsidP="00613E41">
            <w:pPr>
              <w:rPr>
                <w:sz w:val="24"/>
                <w:szCs w:val="24"/>
              </w:rPr>
            </w:pPr>
          </w:p>
        </w:tc>
        <w:tc>
          <w:tcPr>
            <w:tcW w:w="5529" w:type="dxa"/>
            <w:vMerge/>
          </w:tcPr>
          <w:p w:rsidR="00404F30" w:rsidRPr="00385E97" w:rsidRDefault="00404F30" w:rsidP="00613E41">
            <w:pPr>
              <w:rPr>
                <w:sz w:val="24"/>
                <w:szCs w:val="24"/>
              </w:rPr>
            </w:pPr>
          </w:p>
        </w:tc>
      </w:tr>
      <w:tr w:rsidR="00404F30" w:rsidRPr="00385E97" w:rsidTr="00613E41">
        <w:tc>
          <w:tcPr>
            <w:tcW w:w="2384" w:type="dxa"/>
            <w:gridSpan w:val="2"/>
          </w:tcPr>
          <w:p w:rsidR="00404F30" w:rsidRPr="00385E97" w:rsidRDefault="00404F30" w:rsidP="00613E41">
            <w:pPr>
              <w:rPr>
                <w:sz w:val="24"/>
                <w:szCs w:val="24"/>
              </w:rPr>
            </w:pPr>
            <w:r w:rsidRPr="00385E97">
              <w:rPr>
                <w:sz w:val="24"/>
                <w:szCs w:val="24"/>
              </w:rPr>
              <w:t>Хранение и переработка сельскохозяйственной продукции</w:t>
            </w:r>
          </w:p>
        </w:tc>
        <w:tc>
          <w:tcPr>
            <w:tcW w:w="709" w:type="dxa"/>
          </w:tcPr>
          <w:p w:rsidR="00404F30" w:rsidRPr="00385E97" w:rsidRDefault="00404F30" w:rsidP="00613E41">
            <w:pPr>
              <w:rPr>
                <w:sz w:val="24"/>
                <w:szCs w:val="24"/>
              </w:rPr>
            </w:pPr>
            <w:r w:rsidRPr="00385E97">
              <w:rPr>
                <w:sz w:val="24"/>
                <w:szCs w:val="24"/>
              </w:rPr>
              <w:t>1.15</w:t>
            </w:r>
          </w:p>
        </w:tc>
        <w:tc>
          <w:tcPr>
            <w:tcW w:w="6662" w:type="dxa"/>
            <w:vMerge/>
          </w:tcPr>
          <w:p w:rsidR="00404F30" w:rsidRPr="00385E97" w:rsidRDefault="00404F30" w:rsidP="00613E41">
            <w:pPr>
              <w:rPr>
                <w:sz w:val="24"/>
                <w:szCs w:val="24"/>
              </w:rPr>
            </w:pPr>
          </w:p>
        </w:tc>
        <w:tc>
          <w:tcPr>
            <w:tcW w:w="5529" w:type="dxa"/>
            <w:vMerge/>
          </w:tcPr>
          <w:p w:rsidR="00404F30" w:rsidRPr="00385E97" w:rsidRDefault="00404F30" w:rsidP="00613E41">
            <w:pPr>
              <w:rPr>
                <w:sz w:val="24"/>
                <w:szCs w:val="24"/>
              </w:rPr>
            </w:pPr>
          </w:p>
        </w:tc>
      </w:tr>
      <w:tr w:rsidR="00404F30" w:rsidRPr="00385E97" w:rsidTr="00613E41">
        <w:tc>
          <w:tcPr>
            <w:tcW w:w="2384" w:type="dxa"/>
            <w:gridSpan w:val="2"/>
          </w:tcPr>
          <w:p w:rsidR="00404F30" w:rsidRPr="00385E97" w:rsidRDefault="00404F30" w:rsidP="00613E41">
            <w:pPr>
              <w:rPr>
                <w:sz w:val="24"/>
                <w:szCs w:val="24"/>
              </w:rPr>
            </w:pPr>
            <w:r w:rsidRPr="00385E97">
              <w:rPr>
                <w:sz w:val="24"/>
                <w:szCs w:val="24"/>
              </w:rPr>
              <w:t>Звероводство</w:t>
            </w:r>
          </w:p>
        </w:tc>
        <w:tc>
          <w:tcPr>
            <w:tcW w:w="709" w:type="dxa"/>
          </w:tcPr>
          <w:p w:rsidR="00404F30" w:rsidRPr="00385E97" w:rsidRDefault="00404F30" w:rsidP="00613E41">
            <w:pPr>
              <w:rPr>
                <w:sz w:val="24"/>
                <w:szCs w:val="24"/>
              </w:rPr>
            </w:pPr>
            <w:r w:rsidRPr="00385E97">
              <w:rPr>
                <w:sz w:val="24"/>
                <w:szCs w:val="24"/>
              </w:rPr>
              <w:t>1.9</w:t>
            </w:r>
          </w:p>
        </w:tc>
        <w:tc>
          <w:tcPr>
            <w:tcW w:w="6662" w:type="dxa"/>
          </w:tcPr>
          <w:p w:rsidR="00404F30" w:rsidRPr="00385E97" w:rsidRDefault="00404F30" w:rsidP="00613E41">
            <w:pPr>
              <w:rPr>
                <w:sz w:val="24"/>
                <w:szCs w:val="24"/>
              </w:rPr>
            </w:pPr>
            <w:r w:rsidRPr="00385E97">
              <w:rPr>
                <w:sz w:val="24"/>
                <w:szCs w:val="24"/>
              </w:rPr>
              <w:t>Минимальная площадь земельных участков – 10000 м2</w:t>
            </w:r>
          </w:p>
          <w:p w:rsidR="00404F30" w:rsidRPr="00385E97" w:rsidRDefault="00404F30" w:rsidP="00613E41">
            <w:pPr>
              <w:rPr>
                <w:sz w:val="24"/>
                <w:szCs w:val="24"/>
              </w:rPr>
            </w:pPr>
            <w:r w:rsidRPr="00385E97">
              <w:rPr>
                <w:sz w:val="24"/>
                <w:szCs w:val="24"/>
              </w:rPr>
              <w:t xml:space="preserve">Максимальная площадь земельных участков – 100000 м2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Предельное количество этажей – 1</w:t>
            </w:r>
          </w:p>
          <w:p w:rsidR="00404F30" w:rsidRPr="00385E97" w:rsidRDefault="00404F30" w:rsidP="00613E41">
            <w:pPr>
              <w:rPr>
                <w:sz w:val="24"/>
                <w:szCs w:val="24"/>
              </w:rPr>
            </w:pPr>
            <w:r w:rsidRPr="00385E97">
              <w:rPr>
                <w:sz w:val="24"/>
                <w:szCs w:val="24"/>
              </w:rPr>
              <w:lastRenderedPageBreak/>
              <w:t>Предельная высота – 20 м</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60 %</w:t>
            </w:r>
          </w:p>
          <w:p w:rsidR="00404F30" w:rsidRPr="00385E97" w:rsidRDefault="00404F30" w:rsidP="00613E41">
            <w:pPr>
              <w:rPr>
                <w:sz w:val="24"/>
                <w:szCs w:val="24"/>
              </w:rPr>
            </w:pPr>
            <w:r w:rsidRPr="00385E97">
              <w:rPr>
                <w:sz w:val="24"/>
                <w:szCs w:val="24"/>
              </w:rPr>
              <w:t>Min отступы от границ земельного участка – 3 м</w:t>
            </w:r>
          </w:p>
          <w:p w:rsidR="00404F30" w:rsidRPr="00385E97" w:rsidRDefault="00404F30" w:rsidP="00613E41">
            <w:pPr>
              <w:rPr>
                <w:sz w:val="24"/>
                <w:szCs w:val="24"/>
              </w:rPr>
            </w:pPr>
          </w:p>
          <w:p w:rsidR="00404F30" w:rsidRPr="00385E97" w:rsidRDefault="00404F30" w:rsidP="00613E41">
            <w:pPr>
              <w:rPr>
                <w:sz w:val="24"/>
                <w:szCs w:val="24"/>
              </w:rPr>
            </w:pPr>
          </w:p>
        </w:tc>
        <w:tc>
          <w:tcPr>
            <w:tcW w:w="5529" w:type="dxa"/>
          </w:tcPr>
          <w:p w:rsidR="00404F30" w:rsidRPr="00385E97" w:rsidRDefault="00404F30" w:rsidP="00613E41">
            <w:pPr>
              <w:rPr>
                <w:sz w:val="24"/>
                <w:szCs w:val="24"/>
              </w:rPr>
            </w:pPr>
            <w:r w:rsidRPr="00385E97">
              <w:rPr>
                <w:sz w:val="24"/>
                <w:szCs w:val="24"/>
              </w:rPr>
              <w:lastRenderedPageBreak/>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xml:space="preserve">№ 160 «О порядке установления охранных зон объектов электросетевого хозяйства и особых </w:t>
            </w:r>
            <w:r w:rsidRPr="00385E97">
              <w:rPr>
                <w:sz w:val="24"/>
                <w:szCs w:val="24"/>
              </w:rPr>
              <w:lastRenderedPageBreak/>
              <w:t>условий использования земельных участков, расположенных в границах таких зон».</w:t>
            </w:r>
          </w:p>
        </w:tc>
      </w:tr>
      <w:tr w:rsidR="00404F30" w:rsidRPr="00385E97" w:rsidTr="00613E41">
        <w:tc>
          <w:tcPr>
            <w:tcW w:w="2384" w:type="dxa"/>
            <w:gridSpan w:val="2"/>
          </w:tcPr>
          <w:p w:rsidR="00404F30" w:rsidRPr="00385E97" w:rsidRDefault="00404F30" w:rsidP="00613E41">
            <w:pPr>
              <w:rPr>
                <w:sz w:val="24"/>
                <w:szCs w:val="24"/>
              </w:rPr>
            </w:pPr>
            <w:r w:rsidRPr="00385E97">
              <w:rPr>
                <w:sz w:val="24"/>
                <w:szCs w:val="24"/>
              </w:rPr>
              <w:lastRenderedPageBreak/>
              <w:t>Пчеловодство</w:t>
            </w:r>
          </w:p>
        </w:tc>
        <w:tc>
          <w:tcPr>
            <w:tcW w:w="709" w:type="dxa"/>
          </w:tcPr>
          <w:p w:rsidR="00404F30" w:rsidRPr="00385E97" w:rsidRDefault="00404F30" w:rsidP="00613E41">
            <w:pPr>
              <w:rPr>
                <w:sz w:val="24"/>
                <w:szCs w:val="24"/>
              </w:rPr>
            </w:pPr>
            <w:r w:rsidRPr="00385E97">
              <w:rPr>
                <w:sz w:val="24"/>
                <w:szCs w:val="24"/>
              </w:rPr>
              <w:t>1.12</w:t>
            </w:r>
          </w:p>
        </w:tc>
        <w:tc>
          <w:tcPr>
            <w:tcW w:w="6662" w:type="dxa"/>
          </w:tcPr>
          <w:p w:rsidR="00404F30" w:rsidRPr="00385E97" w:rsidRDefault="00404F30" w:rsidP="00613E41">
            <w:pPr>
              <w:rPr>
                <w:sz w:val="24"/>
                <w:szCs w:val="24"/>
              </w:rPr>
            </w:pPr>
            <w:r w:rsidRPr="00385E97">
              <w:rPr>
                <w:sz w:val="24"/>
                <w:szCs w:val="24"/>
              </w:rPr>
              <w:t>Минимальная площадь земельных участков – 10000 м2</w:t>
            </w:r>
          </w:p>
          <w:p w:rsidR="00404F30" w:rsidRPr="00385E97" w:rsidRDefault="00404F30" w:rsidP="00613E41">
            <w:pPr>
              <w:rPr>
                <w:sz w:val="24"/>
                <w:szCs w:val="24"/>
              </w:rPr>
            </w:pPr>
            <w:r w:rsidRPr="00385E97">
              <w:rPr>
                <w:sz w:val="24"/>
                <w:szCs w:val="24"/>
              </w:rPr>
              <w:t xml:space="preserve">Максимальная площадь земельных участков – 100000 м2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Предельное количество этажей – 1</w:t>
            </w:r>
          </w:p>
          <w:p w:rsidR="00404F30" w:rsidRPr="00385E97" w:rsidRDefault="00404F30" w:rsidP="00613E41">
            <w:pPr>
              <w:rPr>
                <w:sz w:val="24"/>
                <w:szCs w:val="24"/>
              </w:rPr>
            </w:pPr>
            <w:r w:rsidRPr="00385E97">
              <w:rPr>
                <w:sz w:val="24"/>
                <w:szCs w:val="24"/>
              </w:rPr>
              <w:t>Предельная высота – 10 м</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50 %</w:t>
            </w:r>
          </w:p>
          <w:p w:rsidR="00404F30" w:rsidRPr="00385E97" w:rsidRDefault="00404F30" w:rsidP="00613E41">
            <w:pPr>
              <w:rPr>
                <w:sz w:val="24"/>
                <w:szCs w:val="24"/>
              </w:rPr>
            </w:pPr>
            <w:r w:rsidRPr="00385E97">
              <w:rPr>
                <w:sz w:val="24"/>
                <w:szCs w:val="24"/>
              </w:rPr>
              <w:t>Min отступы от границ земельного участка – 3 м</w:t>
            </w:r>
          </w:p>
          <w:p w:rsidR="00404F30" w:rsidRPr="00385E97" w:rsidRDefault="00404F30" w:rsidP="00613E41">
            <w:pPr>
              <w:rPr>
                <w:sz w:val="24"/>
                <w:szCs w:val="24"/>
              </w:rPr>
            </w:pPr>
          </w:p>
          <w:p w:rsidR="00404F30" w:rsidRPr="00385E97" w:rsidRDefault="00404F30" w:rsidP="00613E41">
            <w:pPr>
              <w:rPr>
                <w:sz w:val="24"/>
                <w:szCs w:val="24"/>
              </w:rPr>
            </w:pPr>
          </w:p>
        </w:tc>
        <w:tc>
          <w:tcPr>
            <w:tcW w:w="5529" w:type="dxa"/>
          </w:tcPr>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gridBefore w:val="1"/>
          <w:wBefore w:w="8" w:type="dxa"/>
        </w:trPr>
        <w:tc>
          <w:tcPr>
            <w:tcW w:w="2376" w:type="dxa"/>
          </w:tcPr>
          <w:p w:rsidR="00404F30" w:rsidRPr="00385E97" w:rsidRDefault="00404F30" w:rsidP="00613E41">
            <w:pPr>
              <w:rPr>
                <w:sz w:val="24"/>
                <w:szCs w:val="24"/>
              </w:rPr>
            </w:pPr>
            <w:r w:rsidRPr="00385E97">
              <w:rPr>
                <w:sz w:val="24"/>
                <w:szCs w:val="24"/>
              </w:rPr>
              <w:t>Сельскохозяйственное использование</w:t>
            </w:r>
          </w:p>
        </w:tc>
        <w:tc>
          <w:tcPr>
            <w:tcW w:w="709" w:type="dxa"/>
          </w:tcPr>
          <w:p w:rsidR="00404F30" w:rsidRPr="00385E97" w:rsidRDefault="00404F30" w:rsidP="00613E41">
            <w:pPr>
              <w:rPr>
                <w:sz w:val="24"/>
                <w:szCs w:val="24"/>
              </w:rPr>
            </w:pPr>
            <w:r w:rsidRPr="00385E97">
              <w:rPr>
                <w:sz w:val="24"/>
                <w:szCs w:val="24"/>
              </w:rPr>
              <w:t>1.0</w:t>
            </w:r>
          </w:p>
        </w:tc>
        <w:tc>
          <w:tcPr>
            <w:tcW w:w="6662" w:type="dxa"/>
          </w:tcPr>
          <w:p w:rsidR="00404F30" w:rsidRPr="00385E97" w:rsidRDefault="00404F30" w:rsidP="00613E41">
            <w:pPr>
              <w:rPr>
                <w:sz w:val="24"/>
                <w:szCs w:val="24"/>
              </w:rPr>
            </w:pPr>
            <w:r w:rsidRPr="00385E97">
              <w:rPr>
                <w:sz w:val="24"/>
                <w:szCs w:val="24"/>
              </w:rPr>
              <w:t>Минимальная площадь земельных участков – 10 м2</w:t>
            </w:r>
          </w:p>
          <w:p w:rsidR="00404F30" w:rsidRPr="00385E97" w:rsidRDefault="00404F30" w:rsidP="00613E41">
            <w:pPr>
              <w:rPr>
                <w:sz w:val="24"/>
                <w:szCs w:val="24"/>
              </w:rPr>
            </w:pPr>
            <w:r w:rsidRPr="00385E97">
              <w:rPr>
                <w:sz w:val="24"/>
                <w:szCs w:val="24"/>
              </w:rPr>
              <w:t xml:space="preserve">Максимальная площадь земельных участков – 3000000 м2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Предельное количество этажей – 3</w:t>
            </w:r>
          </w:p>
          <w:p w:rsidR="00404F30" w:rsidRPr="00385E97" w:rsidRDefault="00404F30" w:rsidP="00613E41">
            <w:pPr>
              <w:rPr>
                <w:sz w:val="24"/>
                <w:szCs w:val="24"/>
              </w:rPr>
            </w:pPr>
            <w:r w:rsidRPr="00385E97">
              <w:rPr>
                <w:sz w:val="24"/>
                <w:szCs w:val="24"/>
              </w:rPr>
              <w:t>Предельная высота – 30 м</w:t>
            </w:r>
          </w:p>
          <w:p w:rsidR="00404F30" w:rsidRPr="00385E97" w:rsidRDefault="00404F30" w:rsidP="00613E41">
            <w:pPr>
              <w:rPr>
                <w:sz w:val="24"/>
                <w:szCs w:val="24"/>
              </w:rPr>
            </w:pPr>
            <w:r w:rsidRPr="00385E97">
              <w:rPr>
                <w:sz w:val="24"/>
                <w:szCs w:val="24"/>
              </w:rPr>
              <w:lastRenderedPageBreak/>
              <w:t>Максимальный процент застройки в границах земельного участка – 60 %</w:t>
            </w:r>
          </w:p>
          <w:p w:rsidR="00404F30" w:rsidRPr="00385E97" w:rsidRDefault="00404F30" w:rsidP="00613E41">
            <w:pPr>
              <w:rPr>
                <w:sz w:val="24"/>
                <w:szCs w:val="24"/>
              </w:rPr>
            </w:pPr>
            <w:r w:rsidRPr="00385E97">
              <w:rPr>
                <w:sz w:val="24"/>
                <w:szCs w:val="24"/>
              </w:rPr>
              <w:t>Min отступы от границ земельного участка – 3 м</w:t>
            </w:r>
          </w:p>
          <w:p w:rsidR="00404F30" w:rsidRPr="00385E97" w:rsidRDefault="00404F30" w:rsidP="00613E41">
            <w:pPr>
              <w:rPr>
                <w:sz w:val="24"/>
                <w:szCs w:val="24"/>
              </w:rPr>
            </w:pPr>
          </w:p>
          <w:p w:rsidR="00404F30" w:rsidRPr="00385E97" w:rsidRDefault="00404F30" w:rsidP="00613E41">
            <w:pPr>
              <w:rPr>
                <w:sz w:val="24"/>
                <w:szCs w:val="24"/>
              </w:rPr>
            </w:pPr>
          </w:p>
        </w:tc>
        <w:tc>
          <w:tcPr>
            <w:tcW w:w="5529" w:type="dxa"/>
          </w:tcPr>
          <w:p w:rsidR="00404F30" w:rsidRPr="00385E97" w:rsidRDefault="00404F30" w:rsidP="00613E41">
            <w:pPr>
              <w:rPr>
                <w:sz w:val="24"/>
                <w:szCs w:val="24"/>
              </w:rPr>
            </w:pPr>
            <w:r w:rsidRPr="00385E97">
              <w:rPr>
                <w:sz w:val="24"/>
                <w:szCs w:val="24"/>
              </w:rPr>
              <w:lastRenderedPageBreak/>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xml:space="preserve">№ 160 «О порядке установления охранных зон объектов электросетевого хозяйства и особых условий использования земельных участков, </w:t>
            </w:r>
            <w:r w:rsidRPr="00385E97">
              <w:rPr>
                <w:sz w:val="24"/>
                <w:szCs w:val="24"/>
              </w:rPr>
              <w:lastRenderedPageBreak/>
              <w:t>расположенных в границах таких зон».</w:t>
            </w:r>
          </w:p>
        </w:tc>
      </w:tr>
      <w:tr w:rsidR="00404F30" w:rsidRPr="00385E97" w:rsidTr="00613E41">
        <w:trPr>
          <w:gridBefore w:val="1"/>
          <w:wBefore w:w="8" w:type="dxa"/>
        </w:trPr>
        <w:tc>
          <w:tcPr>
            <w:tcW w:w="2376" w:type="dxa"/>
          </w:tcPr>
          <w:p w:rsidR="00404F30" w:rsidRPr="00385E97" w:rsidRDefault="00404F30" w:rsidP="00613E41">
            <w:pPr>
              <w:rPr>
                <w:sz w:val="24"/>
                <w:szCs w:val="24"/>
              </w:rPr>
            </w:pPr>
            <w:r w:rsidRPr="00385E97">
              <w:rPr>
                <w:sz w:val="24"/>
                <w:szCs w:val="24"/>
              </w:rPr>
              <w:lastRenderedPageBreak/>
              <w:t>Растениеводство</w:t>
            </w:r>
          </w:p>
        </w:tc>
        <w:tc>
          <w:tcPr>
            <w:tcW w:w="709" w:type="dxa"/>
          </w:tcPr>
          <w:p w:rsidR="00404F30" w:rsidRPr="00385E97" w:rsidRDefault="00404F30" w:rsidP="00613E41">
            <w:pPr>
              <w:rPr>
                <w:sz w:val="24"/>
                <w:szCs w:val="24"/>
              </w:rPr>
            </w:pPr>
            <w:r w:rsidRPr="00385E97">
              <w:rPr>
                <w:sz w:val="24"/>
                <w:szCs w:val="24"/>
              </w:rPr>
              <w:t>1.1</w:t>
            </w:r>
          </w:p>
        </w:tc>
        <w:tc>
          <w:tcPr>
            <w:tcW w:w="6662" w:type="dxa"/>
            <w:vMerge w:val="restart"/>
          </w:tcPr>
          <w:p w:rsidR="00404F30" w:rsidRPr="00385E97" w:rsidRDefault="00404F30" w:rsidP="00613E41">
            <w:pPr>
              <w:rPr>
                <w:sz w:val="24"/>
                <w:szCs w:val="24"/>
              </w:rPr>
            </w:pPr>
            <w:r w:rsidRPr="00385E97">
              <w:rPr>
                <w:sz w:val="24"/>
                <w:szCs w:val="24"/>
              </w:rPr>
              <w:t>Минимальная площадь земельных участков – 1000 м2</w:t>
            </w:r>
          </w:p>
          <w:p w:rsidR="00404F30" w:rsidRPr="00385E97" w:rsidRDefault="00404F30" w:rsidP="00613E41">
            <w:pPr>
              <w:rPr>
                <w:sz w:val="24"/>
                <w:szCs w:val="24"/>
              </w:rPr>
            </w:pPr>
            <w:r w:rsidRPr="00385E97">
              <w:rPr>
                <w:sz w:val="24"/>
                <w:szCs w:val="24"/>
              </w:rPr>
              <w:t xml:space="preserve">Максимальная площадь земельных участков – 3000000 м2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p>
        </w:tc>
        <w:tc>
          <w:tcPr>
            <w:tcW w:w="5529" w:type="dxa"/>
            <w:vMerge w:val="restart"/>
          </w:tcPr>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gridBefore w:val="1"/>
          <w:wBefore w:w="8" w:type="dxa"/>
        </w:trPr>
        <w:tc>
          <w:tcPr>
            <w:tcW w:w="2376" w:type="dxa"/>
          </w:tcPr>
          <w:p w:rsidR="00404F30" w:rsidRPr="00385E97" w:rsidRDefault="00404F30" w:rsidP="00613E41">
            <w:pPr>
              <w:rPr>
                <w:sz w:val="24"/>
                <w:szCs w:val="24"/>
              </w:rPr>
            </w:pPr>
            <w:r w:rsidRPr="00385E97">
              <w:rPr>
                <w:sz w:val="24"/>
                <w:szCs w:val="24"/>
              </w:rPr>
              <w:t>Выращивание зерновых и иных сельскохозяйственных культур</w:t>
            </w:r>
          </w:p>
        </w:tc>
        <w:tc>
          <w:tcPr>
            <w:tcW w:w="709" w:type="dxa"/>
          </w:tcPr>
          <w:p w:rsidR="00404F30" w:rsidRPr="00385E97" w:rsidRDefault="00404F30" w:rsidP="00613E41">
            <w:pPr>
              <w:rPr>
                <w:sz w:val="24"/>
                <w:szCs w:val="24"/>
              </w:rPr>
            </w:pPr>
            <w:r w:rsidRPr="00385E97">
              <w:rPr>
                <w:sz w:val="24"/>
                <w:szCs w:val="24"/>
              </w:rPr>
              <w:t>1.2</w:t>
            </w:r>
          </w:p>
        </w:tc>
        <w:tc>
          <w:tcPr>
            <w:tcW w:w="6662" w:type="dxa"/>
            <w:vMerge/>
          </w:tcPr>
          <w:p w:rsidR="00404F30" w:rsidRPr="00385E97" w:rsidRDefault="00404F30" w:rsidP="00613E41">
            <w:pPr>
              <w:rPr>
                <w:sz w:val="24"/>
                <w:szCs w:val="24"/>
              </w:rPr>
            </w:pPr>
          </w:p>
        </w:tc>
        <w:tc>
          <w:tcPr>
            <w:tcW w:w="5529" w:type="dxa"/>
            <w:vMerge/>
          </w:tcPr>
          <w:p w:rsidR="00404F30" w:rsidRPr="00385E97" w:rsidRDefault="00404F30" w:rsidP="00613E41">
            <w:pPr>
              <w:rPr>
                <w:sz w:val="24"/>
                <w:szCs w:val="24"/>
              </w:rPr>
            </w:pPr>
          </w:p>
        </w:tc>
      </w:tr>
      <w:tr w:rsidR="00404F30" w:rsidRPr="00385E97" w:rsidTr="00613E41">
        <w:trPr>
          <w:gridBefore w:val="1"/>
          <w:wBefore w:w="8" w:type="dxa"/>
        </w:trPr>
        <w:tc>
          <w:tcPr>
            <w:tcW w:w="2376" w:type="dxa"/>
          </w:tcPr>
          <w:p w:rsidR="00404F30" w:rsidRPr="00385E97" w:rsidRDefault="00404F30" w:rsidP="00613E41">
            <w:pPr>
              <w:rPr>
                <w:sz w:val="24"/>
                <w:szCs w:val="24"/>
              </w:rPr>
            </w:pPr>
            <w:r w:rsidRPr="00385E97">
              <w:rPr>
                <w:sz w:val="24"/>
                <w:szCs w:val="24"/>
              </w:rPr>
              <w:t>Овощеводство</w:t>
            </w:r>
          </w:p>
        </w:tc>
        <w:tc>
          <w:tcPr>
            <w:tcW w:w="709" w:type="dxa"/>
          </w:tcPr>
          <w:p w:rsidR="00404F30" w:rsidRPr="00385E97" w:rsidRDefault="00404F30" w:rsidP="00613E41">
            <w:pPr>
              <w:rPr>
                <w:sz w:val="24"/>
                <w:szCs w:val="24"/>
              </w:rPr>
            </w:pPr>
            <w:r w:rsidRPr="00385E97">
              <w:rPr>
                <w:sz w:val="24"/>
                <w:szCs w:val="24"/>
              </w:rPr>
              <w:t>1.3</w:t>
            </w:r>
          </w:p>
        </w:tc>
        <w:tc>
          <w:tcPr>
            <w:tcW w:w="6662" w:type="dxa"/>
            <w:vMerge/>
          </w:tcPr>
          <w:p w:rsidR="00404F30" w:rsidRPr="00385E97" w:rsidRDefault="00404F30" w:rsidP="00613E41">
            <w:pPr>
              <w:rPr>
                <w:sz w:val="24"/>
                <w:szCs w:val="24"/>
              </w:rPr>
            </w:pPr>
          </w:p>
        </w:tc>
        <w:tc>
          <w:tcPr>
            <w:tcW w:w="5529" w:type="dxa"/>
            <w:vMerge/>
          </w:tcPr>
          <w:p w:rsidR="00404F30" w:rsidRPr="00385E97" w:rsidRDefault="00404F30" w:rsidP="00613E41">
            <w:pPr>
              <w:rPr>
                <w:sz w:val="24"/>
                <w:szCs w:val="24"/>
              </w:rPr>
            </w:pPr>
          </w:p>
        </w:tc>
      </w:tr>
      <w:tr w:rsidR="00404F30" w:rsidRPr="00385E97" w:rsidTr="00613E41">
        <w:trPr>
          <w:gridBefore w:val="1"/>
          <w:wBefore w:w="8" w:type="dxa"/>
        </w:trPr>
        <w:tc>
          <w:tcPr>
            <w:tcW w:w="2376" w:type="dxa"/>
          </w:tcPr>
          <w:p w:rsidR="00404F30" w:rsidRPr="00385E97" w:rsidRDefault="00404F30" w:rsidP="00613E41">
            <w:pPr>
              <w:rPr>
                <w:sz w:val="24"/>
                <w:szCs w:val="24"/>
              </w:rPr>
            </w:pPr>
            <w:r w:rsidRPr="00385E97">
              <w:rPr>
                <w:sz w:val="24"/>
                <w:szCs w:val="24"/>
              </w:rPr>
              <w:t>Выращивание тонизирующих, лекарственных, цветочных культур</w:t>
            </w:r>
          </w:p>
        </w:tc>
        <w:tc>
          <w:tcPr>
            <w:tcW w:w="709" w:type="dxa"/>
          </w:tcPr>
          <w:p w:rsidR="00404F30" w:rsidRPr="00385E97" w:rsidRDefault="00404F30" w:rsidP="00613E41">
            <w:pPr>
              <w:rPr>
                <w:sz w:val="24"/>
                <w:szCs w:val="24"/>
              </w:rPr>
            </w:pPr>
            <w:r w:rsidRPr="00385E97">
              <w:rPr>
                <w:sz w:val="24"/>
                <w:szCs w:val="24"/>
              </w:rPr>
              <w:t>1.4</w:t>
            </w:r>
          </w:p>
        </w:tc>
        <w:tc>
          <w:tcPr>
            <w:tcW w:w="6662" w:type="dxa"/>
            <w:vMerge/>
          </w:tcPr>
          <w:p w:rsidR="00404F30" w:rsidRPr="00385E97" w:rsidRDefault="00404F30" w:rsidP="00613E41">
            <w:pPr>
              <w:rPr>
                <w:sz w:val="24"/>
                <w:szCs w:val="24"/>
              </w:rPr>
            </w:pPr>
          </w:p>
        </w:tc>
        <w:tc>
          <w:tcPr>
            <w:tcW w:w="5529" w:type="dxa"/>
            <w:vMerge/>
          </w:tcPr>
          <w:p w:rsidR="00404F30" w:rsidRPr="00385E97" w:rsidRDefault="00404F30" w:rsidP="00613E41">
            <w:pPr>
              <w:rPr>
                <w:sz w:val="24"/>
                <w:szCs w:val="24"/>
              </w:rPr>
            </w:pPr>
          </w:p>
        </w:tc>
      </w:tr>
      <w:tr w:rsidR="00404F30" w:rsidRPr="00385E97" w:rsidTr="00613E41">
        <w:trPr>
          <w:gridBefore w:val="1"/>
          <w:wBefore w:w="8" w:type="dxa"/>
        </w:trPr>
        <w:tc>
          <w:tcPr>
            <w:tcW w:w="2376" w:type="dxa"/>
          </w:tcPr>
          <w:p w:rsidR="00404F30" w:rsidRPr="00385E97" w:rsidRDefault="00404F30" w:rsidP="00613E41">
            <w:pPr>
              <w:rPr>
                <w:sz w:val="24"/>
                <w:szCs w:val="24"/>
              </w:rPr>
            </w:pPr>
            <w:r w:rsidRPr="00385E97">
              <w:rPr>
                <w:sz w:val="24"/>
                <w:szCs w:val="24"/>
              </w:rPr>
              <w:t>Садоводство</w:t>
            </w:r>
          </w:p>
        </w:tc>
        <w:tc>
          <w:tcPr>
            <w:tcW w:w="709" w:type="dxa"/>
          </w:tcPr>
          <w:p w:rsidR="00404F30" w:rsidRPr="00385E97" w:rsidRDefault="00404F30" w:rsidP="00613E41">
            <w:pPr>
              <w:rPr>
                <w:sz w:val="24"/>
                <w:szCs w:val="24"/>
              </w:rPr>
            </w:pPr>
            <w:r w:rsidRPr="00385E97">
              <w:rPr>
                <w:sz w:val="24"/>
                <w:szCs w:val="24"/>
              </w:rPr>
              <w:t>1.5</w:t>
            </w:r>
          </w:p>
        </w:tc>
        <w:tc>
          <w:tcPr>
            <w:tcW w:w="6662" w:type="dxa"/>
            <w:vMerge/>
          </w:tcPr>
          <w:p w:rsidR="00404F30" w:rsidRPr="00385E97" w:rsidRDefault="00404F30" w:rsidP="00613E41">
            <w:pPr>
              <w:rPr>
                <w:sz w:val="24"/>
                <w:szCs w:val="24"/>
              </w:rPr>
            </w:pPr>
          </w:p>
        </w:tc>
        <w:tc>
          <w:tcPr>
            <w:tcW w:w="5529" w:type="dxa"/>
            <w:vMerge/>
          </w:tcPr>
          <w:p w:rsidR="00404F30" w:rsidRPr="00385E97" w:rsidRDefault="00404F30" w:rsidP="00613E41">
            <w:pPr>
              <w:rPr>
                <w:sz w:val="24"/>
                <w:szCs w:val="24"/>
              </w:rPr>
            </w:pPr>
          </w:p>
        </w:tc>
      </w:tr>
      <w:tr w:rsidR="00404F30" w:rsidRPr="00385E97" w:rsidTr="00613E41">
        <w:trPr>
          <w:gridBefore w:val="1"/>
          <w:wBefore w:w="8" w:type="dxa"/>
        </w:trPr>
        <w:tc>
          <w:tcPr>
            <w:tcW w:w="2376" w:type="dxa"/>
          </w:tcPr>
          <w:p w:rsidR="00404F30" w:rsidRPr="00385E97" w:rsidRDefault="00404F30" w:rsidP="00613E41">
            <w:pPr>
              <w:rPr>
                <w:sz w:val="24"/>
                <w:szCs w:val="24"/>
              </w:rPr>
            </w:pPr>
            <w:r w:rsidRPr="00385E97">
              <w:rPr>
                <w:sz w:val="24"/>
                <w:szCs w:val="24"/>
              </w:rPr>
              <w:t>Выращивание льна и конопли</w:t>
            </w:r>
          </w:p>
        </w:tc>
        <w:tc>
          <w:tcPr>
            <w:tcW w:w="709" w:type="dxa"/>
          </w:tcPr>
          <w:p w:rsidR="00404F30" w:rsidRPr="00385E97" w:rsidRDefault="00404F30" w:rsidP="00613E41">
            <w:pPr>
              <w:rPr>
                <w:sz w:val="24"/>
                <w:szCs w:val="24"/>
              </w:rPr>
            </w:pPr>
            <w:r w:rsidRPr="00385E97">
              <w:rPr>
                <w:sz w:val="24"/>
                <w:szCs w:val="24"/>
              </w:rPr>
              <w:t>1.6</w:t>
            </w:r>
          </w:p>
        </w:tc>
        <w:tc>
          <w:tcPr>
            <w:tcW w:w="6662" w:type="dxa"/>
            <w:vMerge/>
          </w:tcPr>
          <w:p w:rsidR="00404F30" w:rsidRPr="00385E97" w:rsidRDefault="00404F30" w:rsidP="00613E41">
            <w:pPr>
              <w:rPr>
                <w:sz w:val="24"/>
                <w:szCs w:val="24"/>
              </w:rPr>
            </w:pPr>
          </w:p>
        </w:tc>
        <w:tc>
          <w:tcPr>
            <w:tcW w:w="5529" w:type="dxa"/>
            <w:vMerge/>
          </w:tcPr>
          <w:p w:rsidR="00404F30" w:rsidRPr="00385E97" w:rsidRDefault="00404F30" w:rsidP="00613E41">
            <w:pPr>
              <w:rPr>
                <w:sz w:val="24"/>
                <w:szCs w:val="24"/>
              </w:rPr>
            </w:pPr>
          </w:p>
        </w:tc>
      </w:tr>
      <w:tr w:rsidR="00404F30" w:rsidRPr="00385E97" w:rsidTr="00613E41">
        <w:trPr>
          <w:gridBefore w:val="1"/>
          <w:wBefore w:w="8" w:type="dxa"/>
        </w:trPr>
        <w:tc>
          <w:tcPr>
            <w:tcW w:w="2376" w:type="dxa"/>
          </w:tcPr>
          <w:p w:rsidR="00404F30" w:rsidRPr="00385E97" w:rsidRDefault="00404F30" w:rsidP="00613E41">
            <w:pPr>
              <w:rPr>
                <w:sz w:val="24"/>
                <w:szCs w:val="24"/>
              </w:rPr>
            </w:pPr>
            <w:r w:rsidRPr="00385E97">
              <w:rPr>
                <w:sz w:val="24"/>
                <w:szCs w:val="24"/>
              </w:rPr>
              <w:t>Хранение и переработка сельскохозяйственной продукции</w:t>
            </w:r>
          </w:p>
        </w:tc>
        <w:tc>
          <w:tcPr>
            <w:tcW w:w="709" w:type="dxa"/>
          </w:tcPr>
          <w:p w:rsidR="00404F30" w:rsidRPr="00385E97" w:rsidRDefault="00404F30" w:rsidP="00613E41">
            <w:pPr>
              <w:rPr>
                <w:sz w:val="24"/>
                <w:szCs w:val="24"/>
              </w:rPr>
            </w:pPr>
            <w:r w:rsidRPr="00385E97">
              <w:rPr>
                <w:sz w:val="24"/>
                <w:szCs w:val="24"/>
              </w:rPr>
              <w:t>1.15</w:t>
            </w:r>
          </w:p>
        </w:tc>
        <w:tc>
          <w:tcPr>
            <w:tcW w:w="6662" w:type="dxa"/>
          </w:tcPr>
          <w:p w:rsidR="00404F30" w:rsidRPr="00385E97" w:rsidRDefault="00404F30" w:rsidP="00613E41">
            <w:pPr>
              <w:rPr>
                <w:sz w:val="24"/>
                <w:szCs w:val="24"/>
              </w:rPr>
            </w:pPr>
            <w:r w:rsidRPr="00385E97">
              <w:rPr>
                <w:sz w:val="24"/>
                <w:szCs w:val="24"/>
              </w:rPr>
              <w:t>Минимальная площадь земельных участков – 10000 м2</w:t>
            </w:r>
          </w:p>
          <w:p w:rsidR="00404F30" w:rsidRPr="00385E97" w:rsidRDefault="00404F30" w:rsidP="00613E41">
            <w:pPr>
              <w:rPr>
                <w:sz w:val="24"/>
                <w:szCs w:val="24"/>
              </w:rPr>
            </w:pPr>
            <w:r w:rsidRPr="00385E97">
              <w:rPr>
                <w:sz w:val="24"/>
                <w:szCs w:val="24"/>
              </w:rPr>
              <w:t xml:space="preserve">Максимальная площадь земельных участков – 100000 м2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Предельное количество этажей – 3</w:t>
            </w:r>
          </w:p>
          <w:p w:rsidR="00404F30" w:rsidRPr="00385E97" w:rsidRDefault="00404F30" w:rsidP="00613E41">
            <w:pPr>
              <w:rPr>
                <w:sz w:val="24"/>
                <w:szCs w:val="24"/>
              </w:rPr>
            </w:pPr>
            <w:r w:rsidRPr="00385E97">
              <w:rPr>
                <w:sz w:val="24"/>
                <w:szCs w:val="24"/>
              </w:rPr>
              <w:t>Предельная высота – 30 м</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w:t>
            </w:r>
            <w:r w:rsidRPr="00385E97">
              <w:rPr>
                <w:sz w:val="24"/>
                <w:szCs w:val="24"/>
              </w:rPr>
              <w:lastRenderedPageBreak/>
              <w:t>участка – 60 %</w:t>
            </w:r>
          </w:p>
          <w:p w:rsidR="00404F30" w:rsidRPr="00385E97" w:rsidRDefault="00404F30" w:rsidP="00613E41">
            <w:pPr>
              <w:rPr>
                <w:sz w:val="24"/>
                <w:szCs w:val="24"/>
              </w:rPr>
            </w:pPr>
            <w:r w:rsidRPr="00385E97">
              <w:rPr>
                <w:sz w:val="24"/>
                <w:szCs w:val="24"/>
              </w:rPr>
              <w:t>Min отступы от границ земельного участка – 3 м</w:t>
            </w:r>
          </w:p>
          <w:p w:rsidR="00404F30" w:rsidRPr="00385E97" w:rsidRDefault="00404F30" w:rsidP="00613E41">
            <w:pPr>
              <w:rPr>
                <w:sz w:val="24"/>
                <w:szCs w:val="24"/>
              </w:rPr>
            </w:pPr>
          </w:p>
          <w:p w:rsidR="00404F30" w:rsidRPr="00385E97" w:rsidRDefault="00404F30" w:rsidP="00613E41">
            <w:pPr>
              <w:rPr>
                <w:sz w:val="24"/>
                <w:szCs w:val="24"/>
              </w:rPr>
            </w:pPr>
          </w:p>
        </w:tc>
        <w:tc>
          <w:tcPr>
            <w:tcW w:w="5529" w:type="dxa"/>
          </w:tcPr>
          <w:p w:rsidR="00404F30" w:rsidRPr="00385E97" w:rsidRDefault="00404F30" w:rsidP="00613E41">
            <w:pPr>
              <w:rPr>
                <w:sz w:val="24"/>
                <w:szCs w:val="24"/>
              </w:rPr>
            </w:pPr>
            <w:r w:rsidRPr="00385E97">
              <w:rPr>
                <w:sz w:val="24"/>
                <w:szCs w:val="24"/>
              </w:rPr>
              <w:lastRenderedPageBreak/>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c>
          <w:tcPr>
            <w:tcW w:w="2384" w:type="dxa"/>
            <w:gridSpan w:val="2"/>
          </w:tcPr>
          <w:p w:rsidR="00404F30" w:rsidRPr="00385E97" w:rsidRDefault="00404F30" w:rsidP="00613E41">
            <w:pPr>
              <w:rPr>
                <w:sz w:val="24"/>
                <w:szCs w:val="24"/>
              </w:rPr>
            </w:pPr>
            <w:r w:rsidRPr="00385E97">
              <w:rPr>
                <w:sz w:val="24"/>
                <w:szCs w:val="24"/>
              </w:rPr>
              <w:lastRenderedPageBreak/>
              <w:t>Научное обеспечение сельского хозяйства</w:t>
            </w:r>
          </w:p>
        </w:tc>
        <w:tc>
          <w:tcPr>
            <w:tcW w:w="709" w:type="dxa"/>
          </w:tcPr>
          <w:p w:rsidR="00404F30" w:rsidRPr="00385E97" w:rsidRDefault="00404F30" w:rsidP="00613E41">
            <w:pPr>
              <w:rPr>
                <w:sz w:val="24"/>
                <w:szCs w:val="24"/>
              </w:rPr>
            </w:pPr>
            <w:r w:rsidRPr="00385E97">
              <w:rPr>
                <w:sz w:val="24"/>
                <w:szCs w:val="24"/>
              </w:rPr>
              <w:t>1.14</w:t>
            </w:r>
          </w:p>
        </w:tc>
        <w:tc>
          <w:tcPr>
            <w:tcW w:w="6662" w:type="dxa"/>
          </w:tcPr>
          <w:p w:rsidR="00404F30" w:rsidRPr="00385E97" w:rsidRDefault="00404F30" w:rsidP="00613E41">
            <w:pPr>
              <w:rPr>
                <w:sz w:val="24"/>
                <w:szCs w:val="24"/>
              </w:rPr>
            </w:pPr>
            <w:r w:rsidRPr="00385E97">
              <w:rPr>
                <w:sz w:val="24"/>
                <w:szCs w:val="24"/>
              </w:rPr>
              <w:t>Минимальная площадь земельных участков – 10000 м2</w:t>
            </w:r>
          </w:p>
          <w:p w:rsidR="00404F30" w:rsidRPr="00385E97" w:rsidRDefault="00404F30" w:rsidP="00613E41">
            <w:pPr>
              <w:rPr>
                <w:sz w:val="24"/>
                <w:szCs w:val="24"/>
              </w:rPr>
            </w:pPr>
            <w:r w:rsidRPr="00385E97">
              <w:rPr>
                <w:sz w:val="24"/>
                <w:szCs w:val="24"/>
              </w:rPr>
              <w:t>Максимальная площадь земельных участков – 100000 м2</w:t>
            </w:r>
          </w:p>
          <w:p w:rsidR="00404F30" w:rsidRPr="00385E97" w:rsidRDefault="00404F30" w:rsidP="00613E41">
            <w:pPr>
              <w:rPr>
                <w:sz w:val="24"/>
                <w:szCs w:val="24"/>
              </w:rPr>
            </w:pPr>
            <w:r w:rsidRPr="00385E97">
              <w:rPr>
                <w:sz w:val="24"/>
                <w:szCs w:val="24"/>
              </w:rPr>
              <w:t>Предельное количество этажей – 3</w:t>
            </w:r>
          </w:p>
          <w:p w:rsidR="00404F30" w:rsidRPr="00385E97" w:rsidRDefault="00404F30" w:rsidP="00613E41">
            <w:pPr>
              <w:rPr>
                <w:sz w:val="24"/>
                <w:szCs w:val="24"/>
              </w:rPr>
            </w:pPr>
            <w:r w:rsidRPr="00385E97">
              <w:rPr>
                <w:sz w:val="24"/>
                <w:szCs w:val="24"/>
              </w:rPr>
              <w:t>Предельная высота – 20 м</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40 %</w:t>
            </w:r>
          </w:p>
          <w:p w:rsidR="00404F30" w:rsidRPr="00385E97" w:rsidRDefault="00404F30" w:rsidP="00613E41">
            <w:pPr>
              <w:rPr>
                <w:sz w:val="24"/>
                <w:szCs w:val="24"/>
              </w:rPr>
            </w:pPr>
            <w:r w:rsidRPr="00385E97">
              <w:rPr>
                <w:sz w:val="24"/>
                <w:szCs w:val="24"/>
              </w:rPr>
              <w:t>Min отступы от границ земельного участка – 3 м</w:t>
            </w:r>
          </w:p>
          <w:p w:rsidR="00404F30" w:rsidRPr="00385E97" w:rsidRDefault="00404F30" w:rsidP="00613E41">
            <w:pPr>
              <w:rPr>
                <w:sz w:val="24"/>
                <w:szCs w:val="24"/>
              </w:rPr>
            </w:pPr>
          </w:p>
          <w:p w:rsidR="00404F30" w:rsidRPr="00385E97" w:rsidRDefault="00404F30" w:rsidP="00613E41">
            <w:pPr>
              <w:rPr>
                <w:sz w:val="24"/>
                <w:szCs w:val="24"/>
              </w:rPr>
            </w:pPr>
          </w:p>
        </w:tc>
        <w:tc>
          <w:tcPr>
            <w:tcW w:w="5529" w:type="dxa"/>
          </w:tcPr>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gridBefore w:val="1"/>
          <w:wBefore w:w="8" w:type="dxa"/>
        </w:trPr>
        <w:tc>
          <w:tcPr>
            <w:tcW w:w="2376" w:type="dxa"/>
          </w:tcPr>
          <w:p w:rsidR="00404F30" w:rsidRPr="00385E97" w:rsidRDefault="00404F30" w:rsidP="00613E41">
            <w:pPr>
              <w:rPr>
                <w:sz w:val="24"/>
                <w:szCs w:val="24"/>
              </w:rPr>
            </w:pPr>
            <w:r w:rsidRPr="00385E97">
              <w:rPr>
                <w:sz w:val="24"/>
                <w:szCs w:val="24"/>
              </w:rPr>
              <w:t>Ведение личного подсобного хозяйства на полевых участках</w:t>
            </w:r>
          </w:p>
        </w:tc>
        <w:tc>
          <w:tcPr>
            <w:tcW w:w="709" w:type="dxa"/>
          </w:tcPr>
          <w:p w:rsidR="00404F30" w:rsidRPr="00385E97" w:rsidRDefault="00404F30" w:rsidP="00613E41">
            <w:pPr>
              <w:rPr>
                <w:sz w:val="24"/>
                <w:szCs w:val="24"/>
              </w:rPr>
            </w:pPr>
            <w:r w:rsidRPr="00385E97">
              <w:rPr>
                <w:sz w:val="24"/>
                <w:szCs w:val="24"/>
              </w:rPr>
              <w:t>1.16</w:t>
            </w:r>
          </w:p>
        </w:tc>
        <w:tc>
          <w:tcPr>
            <w:tcW w:w="6662" w:type="dxa"/>
          </w:tcPr>
          <w:p w:rsidR="00404F30" w:rsidRPr="00385E97" w:rsidRDefault="00404F30" w:rsidP="00613E41">
            <w:pPr>
              <w:rPr>
                <w:sz w:val="24"/>
                <w:szCs w:val="24"/>
              </w:rPr>
            </w:pPr>
            <w:r w:rsidRPr="00385E97">
              <w:rPr>
                <w:sz w:val="24"/>
                <w:szCs w:val="24"/>
              </w:rPr>
              <w:t>Минимальная площадь земельных участков – 400 м2</w:t>
            </w:r>
          </w:p>
          <w:p w:rsidR="00404F30" w:rsidRPr="00385E97" w:rsidRDefault="00404F30" w:rsidP="00613E41">
            <w:pPr>
              <w:rPr>
                <w:sz w:val="24"/>
                <w:szCs w:val="24"/>
              </w:rPr>
            </w:pPr>
            <w:r w:rsidRPr="00385E97">
              <w:rPr>
                <w:sz w:val="24"/>
                <w:szCs w:val="24"/>
              </w:rPr>
              <w:t xml:space="preserve">Максимальная площадь земельных участков – 4000 м2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p>
        </w:tc>
        <w:tc>
          <w:tcPr>
            <w:tcW w:w="5529" w:type="dxa"/>
          </w:tcPr>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gridBefore w:val="1"/>
          <w:wBefore w:w="8" w:type="dxa"/>
        </w:trPr>
        <w:tc>
          <w:tcPr>
            <w:tcW w:w="2376" w:type="dxa"/>
          </w:tcPr>
          <w:p w:rsidR="00404F30" w:rsidRPr="00385E97" w:rsidRDefault="00404F30" w:rsidP="00613E41">
            <w:pPr>
              <w:rPr>
                <w:sz w:val="24"/>
                <w:szCs w:val="24"/>
              </w:rPr>
            </w:pPr>
            <w:r w:rsidRPr="00385E97">
              <w:rPr>
                <w:sz w:val="24"/>
                <w:szCs w:val="24"/>
              </w:rPr>
              <w:t>Ведение огородничества</w:t>
            </w:r>
          </w:p>
        </w:tc>
        <w:tc>
          <w:tcPr>
            <w:tcW w:w="709" w:type="dxa"/>
          </w:tcPr>
          <w:p w:rsidR="00404F30" w:rsidRPr="00385E97" w:rsidRDefault="00404F30" w:rsidP="00613E41">
            <w:pPr>
              <w:rPr>
                <w:sz w:val="24"/>
                <w:szCs w:val="24"/>
              </w:rPr>
            </w:pPr>
            <w:r w:rsidRPr="00385E97">
              <w:rPr>
                <w:sz w:val="24"/>
                <w:szCs w:val="24"/>
              </w:rPr>
              <w:t>13.1</w:t>
            </w:r>
          </w:p>
        </w:tc>
        <w:tc>
          <w:tcPr>
            <w:tcW w:w="6662" w:type="dxa"/>
          </w:tcPr>
          <w:p w:rsidR="00404F30" w:rsidRPr="00385E97" w:rsidRDefault="00404F30" w:rsidP="00613E41">
            <w:pPr>
              <w:rPr>
                <w:sz w:val="24"/>
                <w:szCs w:val="24"/>
              </w:rPr>
            </w:pPr>
            <w:r w:rsidRPr="00385E97">
              <w:rPr>
                <w:sz w:val="24"/>
                <w:szCs w:val="24"/>
              </w:rPr>
              <w:t>Минимальная площадь земельных участков – 400 м2</w:t>
            </w:r>
          </w:p>
          <w:p w:rsidR="00404F30" w:rsidRPr="00385E97" w:rsidRDefault="00404F30" w:rsidP="00613E41">
            <w:pPr>
              <w:rPr>
                <w:sz w:val="24"/>
                <w:szCs w:val="24"/>
              </w:rPr>
            </w:pPr>
            <w:r w:rsidRPr="00385E97">
              <w:rPr>
                <w:sz w:val="24"/>
                <w:szCs w:val="24"/>
              </w:rPr>
              <w:t>Максимальная площадь земельных участков – 1500 м2</w:t>
            </w:r>
          </w:p>
          <w:p w:rsidR="00404F30" w:rsidRPr="00385E97" w:rsidRDefault="00404F30" w:rsidP="00613E41">
            <w:pPr>
              <w:rPr>
                <w:sz w:val="24"/>
                <w:szCs w:val="24"/>
              </w:rPr>
            </w:pPr>
            <w:r w:rsidRPr="00385E97">
              <w:rPr>
                <w:sz w:val="24"/>
                <w:szCs w:val="24"/>
              </w:rPr>
              <w:t>Минимальный размер земельного участка – 12 м</w:t>
            </w:r>
          </w:p>
          <w:p w:rsidR="00404F30" w:rsidRPr="00385E97" w:rsidRDefault="00404F30" w:rsidP="00613E41">
            <w:pPr>
              <w:rPr>
                <w:sz w:val="24"/>
                <w:szCs w:val="24"/>
              </w:rPr>
            </w:pPr>
            <w:r w:rsidRPr="00385E97">
              <w:rPr>
                <w:sz w:val="24"/>
                <w:szCs w:val="24"/>
              </w:rPr>
              <w:t>Максимальный размер земельного участка – 50 м</w:t>
            </w:r>
          </w:p>
        </w:tc>
        <w:tc>
          <w:tcPr>
            <w:tcW w:w="5529" w:type="dxa"/>
          </w:tcPr>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r>
            <w:r w:rsidRPr="00385E97">
              <w:rPr>
                <w:sz w:val="24"/>
                <w:szCs w:val="24"/>
              </w:rPr>
              <w:lastRenderedPageBreak/>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c>
          <w:tcPr>
            <w:tcW w:w="2384" w:type="dxa"/>
            <w:gridSpan w:val="2"/>
          </w:tcPr>
          <w:p w:rsidR="00404F30" w:rsidRPr="00385E97" w:rsidRDefault="00404F30" w:rsidP="00613E41">
            <w:pPr>
              <w:rPr>
                <w:sz w:val="24"/>
                <w:szCs w:val="24"/>
              </w:rPr>
            </w:pPr>
            <w:r w:rsidRPr="00385E97">
              <w:rPr>
                <w:sz w:val="24"/>
                <w:szCs w:val="24"/>
              </w:rPr>
              <w:lastRenderedPageBreak/>
              <w:t>Питомники</w:t>
            </w:r>
          </w:p>
        </w:tc>
        <w:tc>
          <w:tcPr>
            <w:tcW w:w="709" w:type="dxa"/>
          </w:tcPr>
          <w:p w:rsidR="00404F30" w:rsidRPr="00385E97" w:rsidRDefault="00404F30" w:rsidP="00613E41">
            <w:pPr>
              <w:rPr>
                <w:sz w:val="24"/>
                <w:szCs w:val="24"/>
              </w:rPr>
            </w:pPr>
            <w:r w:rsidRPr="00385E97">
              <w:rPr>
                <w:sz w:val="24"/>
                <w:szCs w:val="24"/>
              </w:rPr>
              <w:t>1.17</w:t>
            </w:r>
          </w:p>
        </w:tc>
        <w:tc>
          <w:tcPr>
            <w:tcW w:w="6662" w:type="dxa"/>
          </w:tcPr>
          <w:p w:rsidR="00404F30" w:rsidRPr="00385E97" w:rsidRDefault="00404F30" w:rsidP="00613E41">
            <w:pPr>
              <w:rPr>
                <w:sz w:val="24"/>
                <w:szCs w:val="24"/>
              </w:rPr>
            </w:pPr>
            <w:r w:rsidRPr="00385E97">
              <w:rPr>
                <w:sz w:val="24"/>
                <w:szCs w:val="24"/>
              </w:rPr>
              <w:t>Минимальная площадь земельных участков – 10000 м2</w:t>
            </w:r>
          </w:p>
          <w:p w:rsidR="00404F30" w:rsidRPr="00385E97" w:rsidRDefault="00404F30" w:rsidP="00613E41">
            <w:pPr>
              <w:rPr>
                <w:sz w:val="24"/>
                <w:szCs w:val="24"/>
              </w:rPr>
            </w:pPr>
            <w:r w:rsidRPr="00385E97">
              <w:rPr>
                <w:sz w:val="24"/>
                <w:szCs w:val="24"/>
              </w:rPr>
              <w:t xml:space="preserve">Максимальная площадь земельных участков – 500000 м2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Предельное количество этажей – 1</w:t>
            </w:r>
          </w:p>
          <w:p w:rsidR="00404F30" w:rsidRPr="00385E97" w:rsidRDefault="00404F30" w:rsidP="00613E41">
            <w:pPr>
              <w:rPr>
                <w:sz w:val="24"/>
                <w:szCs w:val="24"/>
              </w:rPr>
            </w:pPr>
            <w:r w:rsidRPr="00385E97">
              <w:rPr>
                <w:sz w:val="24"/>
                <w:szCs w:val="24"/>
              </w:rPr>
              <w:t>Предельная высота – 20 м</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48 %</w:t>
            </w:r>
          </w:p>
          <w:p w:rsidR="00404F30" w:rsidRPr="00385E97" w:rsidRDefault="00404F30" w:rsidP="00613E41">
            <w:pPr>
              <w:rPr>
                <w:sz w:val="24"/>
                <w:szCs w:val="24"/>
              </w:rPr>
            </w:pPr>
            <w:r w:rsidRPr="00385E97">
              <w:rPr>
                <w:sz w:val="24"/>
                <w:szCs w:val="24"/>
              </w:rPr>
              <w:t>Min отступы от границ земельного участка – 3 м</w:t>
            </w:r>
          </w:p>
          <w:p w:rsidR="00404F30" w:rsidRPr="00385E97" w:rsidRDefault="00404F30" w:rsidP="00613E41">
            <w:pPr>
              <w:rPr>
                <w:sz w:val="24"/>
                <w:szCs w:val="24"/>
              </w:rPr>
            </w:pPr>
          </w:p>
          <w:p w:rsidR="00404F30" w:rsidRPr="00385E97" w:rsidRDefault="00404F30" w:rsidP="00613E41">
            <w:pPr>
              <w:rPr>
                <w:sz w:val="24"/>
                <w:szCs w:val="24"/>
              </w:rPr>
            </w:pPr>
          </w:p>
        </w:tc>
        <w:tc>
          <w:tcPr>
            <w:tcW w:w="5529" w:type="dxa"/>
          </w:tcPr>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c>
          <w:tcPr>
            <w:tcW w:w="2384" w:type="dxa"/>
            <w:gridSpan w:val="2"/>
          </w:tcPr>
          <w:p w:rsidR="00404F30" w:rsidRPr="00385E97" w:rsidRDefault="00404F30" w:rsidP="00613E41">
            <w:pPr>
              <w:rPr>
                <w:sz w:val="24"/>
                <w:szCs w:val="24"/>
              </w:rPr>
            </w:pPr>
            <w:r w:rsidRPr="00385E97">
              <w:rPr>
                <w:sz w:val="24"/>
                <w:szCs w:val="24"/>
              </w:rPr>
              <w:t>Обеспечение сельскохозяйственного производства</w:t>
            </w:r>
          </w:p>
        </w:tc>
        <w:tc>
          <w:tcPr>
            <w:tcW w:w="709" w:type="dxa"/>
          </w:tcPr>
          <w:p w:rsidR="00404F30" w:rsidRPr="00385E97" w:rsidRDefault="00404F30" w:rsidP="00613E41">
            <w:pPr>
              <w:rPr>
                <w:sz w:val="24"/>
                <w:szCs w:val="24"/>
              </w:rPr>
            </w:pPr>
            <w:r w:rsidRPr="00385E97">
              <w:rPr>
                <w:sz w:val="24"/>
                <w:szCs w:val="24"/>
              </w:rPr>
              <w:t>1.18</w:t>
            </w:r>
          </w:p>
        </w:tc>
        <w:tc>
          <w:tcPr>
            <w:tcW w:w="6662" w:type="dxa"/>
          </w:tcPr>
          <w:p w:rsidR="00404F30" w:rsidRPr="00385E97" w:rsidRDefault="00404F30" w:rsidP="00613E41">
            <w:pPr>
              <w:rPr>
                <w:sz w:val="24"/>
                <w:szCs w:val="24"/>
              </w:rPr>
            </w:pPr>
            <w:r w:rsidRPr="00385E97">
              <w:rPr>
                <w:sz w:val="24"/>
                <w:szCs w:val="24"/>
              </w:rPr>
              <w:t>Минимальная площадь земельных участков – 50 м2</w:t>
            </w:r>
          </w:p>
          <w:p w:rsidR="00404F30" w:rsidRPr="00385E97" w:rsidRDefault="00404F30" w:rsidP="00613E41">
            <w:pPr>
              <w:rPr>
                <w:sz w:val="24"/>
                <w:szCs w:val="24"/>
              </w:rPr>
            </w:pPr>
            <w:r w:rsidRPr="00385E97">
              <w:rPr>
                <w:sz w:val="24"/>
                <w:szCs w:val="24"/>
              </w:rPr>
              <w:t xml:space="preserve">Максимальная площадь земельных участков – 50000 м2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Предельное количество этажей – 1</w:t>
            </w:r>
          </w:p>
          <w:p w:rsidR="00404F30" w:rsidRPr="00385E97" w:rsidRDefault="00404F30" w:rsidP="00613E41">
            <w:pPr>
              <w:rPr>
                <w:sz w:val="24"/>
                <w:szCs w:val="24"/>
              </w:rPr>
            </w:pPr>
            <w:r w:rsidRPr="00385E97">
              <w:rPr>
                <w:sz w:val="24"/>
                <w:szCs w:val="24"/>
              </w:rPr>
              <w:t>Предельная высота – 20 м</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60 %</w:t>
            </w:r>
          </w:p>
          <w:p w:rsidR="00404F30" w:rsidRPr="00385E97" w:rsidRDefault="00404F30" w:rsidP="00613E41">
            <w:pPr>
              <w:rPr>
                <w:sz w:val="24"/>
                <w:szCs w:val="24"/>
              </w:rPr>
            </w:pPr>
            <w:r w:rsidRPr="00385E97">
              <w:rPr>
                <w:sz w:val="24"/>
                <w:szCs w:val="24"/>
              </w:rPr>
              <w:lastRenderedPageBreak/>
              <w:t>Min отступы от границ земельного участка – 1 м</w:t>
            </w:r>
          </w:p>
          <w:p w:rsidR="00404F30" w:rsidRPr="00385E97" w:rsidRDefault="00404F30" w:rsidP="00613E41">
            <w:pPr>
              <w:rPr>
                <w:sz w:val="24"/>
                <w:szCs w:val="24"/>
              </w:rPr>
            </w:pPr>
          </w:p>
          <w:p w:rsidR="00404F30" w:rsidRPr="00385E97" w:rsidRDefault="00404F30" w:rsidP="00613E41">
            <w:pPr>
              <w:rPr>
                <w:sz w:val="24"/>
                <w:szCs w:val="24"/>
              </w:rPr>
            </w:pPr>
          </w:p>
        </w:tc>
        <w:tc>
          <w:tcPr>
            <w:tcW w:w="5529" w:type="dxa"/>
          </w:tcPr>
          <w:p w:rsidR="00404F30" w:rsidRPr="00385E97" w:rsidRDefault="00404F30" w:rsidP="00613E41">
            <w:pPr>
              <w:rPr>
                <w:sz w:val="24"/>
                <w:szCs w:val="24"/>
              </w:rPr>
            </w:pPr>
            <w:r w:rsidRPr="00385E97">
              <w:rPr>
                <w:sz w:val="24"/>
                <w:szCs w:val="24"/>
              </w:rPr>
              <w:lastRenderedPageBreak/>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c>
          <w:tcPr>
            <w:tcW w:w="2384" w:type="dxa"/>
            <w:gridSpan w:val="2"/>
          </w:tcPr>
          <w:p w:rsidR="00404F30" w:rsidRPr="00385E97" w:rsidRDefault="00404F30" w:rsidP="00613E41">
            <w:pPr>
              <w:rPr>
                <w:sz w:val="24"/>
                <w:szCs w:val="24"/>
              </w:rPr>
            </w:pPr>
            <w:r w:rsidRPr="00385E97">
              <w:rPr>
                <w:sz w:val="24"/>
                <w:szCs w:val="24"/>
              </w:rPr>
              <w:lastRenderedPageBreak/>
              <w:t>Для ведения личного подсобного хозяйства (приусадебный земельный участок)</w:t>
            </w:r>
          </w:p>
        </w:tc>
        <w:tc>
          <w:tcPr>
            <w:tcW w:w="709" w:type="dxa"/>
          </w:tcPr>
          <w:p w:rsidR="00404F30" w:rsidRPr="00385E97" w:rsidRDefault="00404F30" w:rsidP="00613E41">
            <w:pPr>
              <w:rPr>
                <w:sz w:val="24"/>
                <w:szCs w:val="24"/>
              </w:rPr>
            </w:pPr>
            <w:r w:rsidRPr="00385E97">
              <w:rPr>
                <w:sz w:val="24"/>
                <w:szCs w:val="24"/>
              </w:rPr>
              <w:t>2.2</w:t>
            </w:r>
          </w:p>
        </w:tc>
        <w:tc>
          <w:tcPr>
            <w:tcW w:w="6662" w:type="dxa"/>
          </w:tcPr>
          <w:p w:rsidR="00404F30" w:rsidRPr="00385E97" w:rsidRDefault="00404F30" w:rsidP="00613E41">
            <w:pPr>
              <w:rPr>
                <w:sz w:val="24"/>
                <w:szCs w:val="24"/>
              </w:rPr>
            </w:pPr>
            <w:r w:rsidRPr="00385E97">
              <w:rPr>
                <w:sz w:val="24"/>
                <w:szCs w:val="24"/>
              </w:rPr>
              <w:t>Минимальная площадь земельного участка – 400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 2000 кв. м.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Минимальный размер земельного участка – 12 м</w:t>
            </w:r>
          </w:p>
          <w:p w:rsidR="00404F30" w:rsidRPr="00385E97" w:rsidRDefault="00404F30" w:rsidP="00613E41">
            <w:pPr>
              <w:rPr>
                <w:sz w:val="24"/>
                <w:szCs w:val="24"/>
              </w:rPr>
            </w:pPr>
            <w:r w:rsidRPr="00385E97">
              <w:rPr>
                <w:sz w:val="24"/>
                <w:szCs w:val="24"/>
              </w:rPr>
              <w:t>Максимальный размер земельного участка – 50 м</w:t>
            </w:r>
          </w:p>
          <w:p w:rsidR="00404F30" w:rsidRPr="00385E97" w:rsidRDefault="00404F30" w:rsidP="00613E41">
            <w:pPr>
              <w:rPr>
                <w:sz w:val="24"/>
                <w:szCs w:val="24"/>
              </w:rPr>
            </w:pPr>
            <w:r w:rsidRPr="00385E97">
              <w:rPr>
                <w:sz w:val="24"/>
                <w:szCs w:val="24"/>
              </w:rPr>
              <w:t>Количество этажей – до 3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w:t>
            </w:r>
          </w:p>
          <w:p w:rsidR="00404F30" w:rsidRPr="00385E97" w:rsidRDefault="00404F30" w:rsidP="00613E41">
            <w:pPr>
              <w:rPr>
                <w:sz w:val="24"/>
                <w:szCs w:val="24"/>
              </w:rPr>
            </w:pPr>
            <w:r w:rsidRPr="00385E97">
              <w:rPr>
                <w:sz w:val="24"/>
                <w:szCs w:val="24"/>
              </w:rPr>
              <w:t xml:space="preserve">- 5 м от красных линий улиц, </w:t>
            </w:r>
          </w:p>
          <w:p w:rsidR="00404F30" w:rsidRPr="00385E97" w:rsidRDefault="00404F30" w:rsidP="00613E41">
            <w:pPr>
              <w:rPr>
                <w:sz w:val="24"/>
                <w:szCs w:val="24"/>
              </w:rPr>
            </w:pPr>
            <w:r w:rsidRPr="00385E97">
              <w:rPr>
                <w:sz w:val="24"/>
                <w:szCs w:val="24"/>
              </w:rPr>
              <w:t>- в условиях сложившейся застройки – в соответствии со сложившейся линией застройки.</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60%, включая основное строение и вспомогательные, обеспечивающие функционирование объекта.</w:t>
            </w:r>
          </w:p>
        </w:tc>
        <w:tc>
          <w:tcPr>
            <w:tcW w:w="5529" w:type="dxa"/>
          </w:tcPr>
          <w:p w:rsidR="00404F30" w:rsidRPr="00385E97" w:rsidRDefault="00404F30" w:rsidP="00613E41">
            <w:pPr>
              <w:rPr>
                <w:sz w:val="24"/>
                <w:szCs w:val="24"/>
              </w:rPr>
            </w:pPr>
            <w:r w:rsidRPr="00385E97">
              <w:rPr>
                <w:sz w:val="24"/>
                <w:szCs w:val="24"/>
              </w:rPr>
              <w:t>Ведение личного подсобного хозяйства допускается только в границах сельских населенных пунктов.</w:t>
            </w:r>
          </w:p>
          <w:p w:rsidR="00404F30" w:rsidRPr="00385E97" w:rsidRDefault="00404F30" w:rsidP="00613E41">
            <w:pPr>
              <w:rPr>
                <w:sz w:val="24"/>
                <w:szCs w:val="24"/>
              </w:rPr>
            </w:pPr>
            <w:r w:rsidRPr="00385E97">
              <w:rPr>
                <w:sz w:val="24"/>
                <w:szCs w:val="24"/>
              </w:rPr>
              <w:t>Не допускается размещать жилую застройку в санитарно-защитных зонах, установленных в предусмотренном действующим законодательством порядке.</w:t>
            </w:r>
          </w:p>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c>
          <w:tcPr>
            <w:tcW w:w="2384" w:type="dxa"/>
            <w:gridSpan w:val="2"/>
          </w:tcPr>
          <w:p w:rsidR="00404F30" w:rsidRPr="00385E97" w:rsidRDefault="00404F30" w:rsidP="00613E41">
            <w:pPr>
              <w:rPr>
                <w:sz w:val="24"/>
                <w:szCs w:val="24"/>
              </w:rPr>
            </w:pPr>
            <w:r w:rsidRPr="00385E97">
              <w:rPr>
                <w:sz w:val="24"/>
                <w:szCs w:val="24"/>
              </w:rPr>
              <w:t>Коммунальное обслуживание</w:t>
            </w:r>
          </w:p>
        </w:tc>
        <w:tc>
          <w:tcPr>
            <w:tcW w:w="709" w:type="dxa"/>
          </w:tcPr>
          <w:p w:rsidR="00404F30" w:rsidRPr="00385E97" w:rsidRDefault="00404F30" w:rsidP="00613E41">
            <w:pPr>
              <w:rPr>
                <w:sz w:val="24"/>
                <w:szCs w:val="24"/>
              </w:rPr>
            </w:pPr>
            <w:r w:rsidRPr="00385E97">
              <w:rPr>
                <w:sz w:val="24"/>
                <w:szCs w:val="24"/>
              </w:rPr>
              <w:t>3.1</w:t>
            </w:r>
          </w:p>
        </w:tc>
        <w:tc>
          <w:tcPr>
            <w:tcW w:w="6662"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 xml:space="preserve">Минимальный размер земельного участка – не подлежит </w:t>
            </w:r>
            <w:r w:rsidRPr="00385E97">
              <w:rPr>
                <w:sz w:val="24"/>
                <w:szCs w:val="24"/>
              </w:rPr>
              <w:lastRenderedPageBreak/>
              <w:t>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p w:rsidR="00404F30" w:rsidRPr="00385E97" w:rsidRDefault="00404F30" w:rsidP="00613E41">
            <w:pPr>
              <w:rPr>
                <w:sz w:val="24"/>
                <w:szCs w:val="24"/>
              </w:rPr>
            </w:pPr>
          </w:p>
        </w:tc>
        <w:tc>
          <w:tcPr>
            <w:tcW w:w="5529" w:type="dxa"/>
          </w:tcPr>
          <w:p w:rsidR="00404F30" w:rsidRPr="00385E97" w:rsidRDefault="00404F30" w:rsidP="00613E41">
            <w:pPr>
              <w:rPr>
                <w:sz w:val="24"/>
                <w:szCs w:val="24"/>
              </w:rPr>
            </w:pPr>
            <w:r w:rsidRPr="00385E97">
              <w:rPr>
                <w:sz w:val="24"/>
                <w:szCs w:val="24"/>
              </w:rPr>
              <w:lastRenderedPageBreak/>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r>
            <w:r w:rsidRPr="00385E97">
              <w:rPr>
                <w:sz w:val="24"/>
                <w:szCs w:val="24"/>
              </w:rPr>
              <w:lastRenderedPageBreak/>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c>
          <w:tcPr>
            <w:tcW w:w="2384" w:type="dxa"/>
            <w:gridSpan w:val="2"/>
          </w:tcPr>
          <w:p w:rsidR="00404F30" w:rsidRPr="00385E97" w:rsidRDefault="00404F30" w:rsidP="00613E41">
            <w:pPr>
              <w:rPr>
                <w:sz w:val="24"/>
                <w:szCs w:val="24"/>
              </w:rPr>
            </w:pPr>
            <w:r w:rsidRPr="00385E97">
              <w:rPr>
                <w:sz w:val="24"/>
                <w:szCs w:val="24"/>
              </w:rPr>
              <w:lastRenderedPageBreak/>
              <w:t>Амбулаторное ветеринарное обслуживание</w:t>
            </w:r>
          </w:p>
        </w:tc>
        <w:tc>
          <w:tcPr>
            <w:tcW w:w="709" w:type="dxa"/>
          </w:tcPr>
          <w:p w:rsidR="00404F30" w:rsidRPr="00385E97" w:rsidRDefault="00404F30" w:rsidP="00613E41">
            <w:pPr>
              <w:rPr>
                <w:sz w:val="24"/>
                <w:szCs w:val="24"/>
              </w:rPr>
            </w:pPr>
            <w:r w:rsidRPr="00385E97">
              <w:rPr>
                <w:sz w:val="24"/>
                <w:szCs w:val="24"/>
              </w:rPr>
              <w:t>3.10.1</w:t>
            </w:r>
          </w:p>
        </w:tc>
        <w:tc>
          <w:tcPr>
            <w:tcW w:w="6662" w:type="dxa"/>
          </w:tcPr>
          <w:p w:rsidR="00404F30" w:rsidRPr="00385E97" w:rsidRDefault="00404F30" w:rsidP="00613E41">
            <w:pPr>
              <w:rPr>
                <w:sz w:val="24"/>
                <w:szCs w:val="24"/>
              </w:rPr>
            </w:pPr>
            <w:r w:rsidRPr="00385E97">
              <w:rPr>
                <w:sz w:val="24"/>
                <w:szCs w:val="24"/>
              </w:rPr>
              <w:t>Минимальная площадь земельного участка:</w:t>
            </w:r>
          </w:p>
          <w:p w:rsidR="00404F30" w:rsidRPr="00385E97" w:rsidRDefault="00404F30" w:rsidP="00613E41">
            <w:pPr>
              <w:rPr>
                <w:sz w:val="24"/>
                <w:szCs w:val="24"/>
              </w:rPr>
            </w:pPr>
            <w:r w:rsidRPr="00385E97">
              <w:rPr>
                <w:sz w:val="24"/>
                <w:szCs w:val="24"/>
              </w:rPr>
              <w:t>- 200 кв. м;</w:t>
            </w:r>
          </w:p>
          <w:p w:rsidR="00404F30" w:rsidRPr="00385E97" w:rsidRDefault="00404F30" w:rsidP="00613E41">
            <w:pPr>
              <w:rPr>
                <w:sz w:val="24"/>
                <w:szCs w:val="24"/>
              </w:rPr>
            </w:pPr>
            <w:r w:rsidRPr="00385E97">
              <w:rPr>
                <w:sz w:val="24"/>
                <w:szCs w:val="24"/>
              </w:rPr>
              <w:t xml:space="preserve">Максимальная площадь участка: </w:t>
            </w:r>
          </w:p>
          <w:p w:rsidR="00404F30" w:rsidRPr="00385E97" w:rsidRDefault="00404F30" w:rsidP="00613E41">
            <w:pPr>
              <w:rPr>
                <w:sz w:val="24"/>
                <w:szCs w:val="24"/>
              </w:rPr>
            </w:pPr>
            <w:r w:rsidRPr="00385E97">
              <w:rPr>
                <w:sz w:val="24"/>
                <w:szCs w:val="24"/>
              </w:rPr>
              <w:t xml:space="preserve">-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60%.</w:t>
            </w:r>
          </w:p>
        </w:tc>
        <w:tc>
          <w:tcPr>
            <w:tcW w:w="5529" w:type="dxa"/>
          </w:tcPr>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c>
          <w:tcPr>
            <w:tcW w:w="2384" w:type="dxa"/>
            <w:gridSpan w:val="2"/>
          </w:tcPr>
          <w:p w:rsidR="00404F30" w:rsidRPr="00385E97" w:rsidRDefault="00404F30" w:rsidP="00613E41">
            <w:pPr>
              <w:rPr>
                <w:sz w:val="24"/>
                <w:szCs w:val="24"/>
              </w:rPr>
            </w:pPr>
            <w:r w:rsidRPr="00385E97">
              <w:rPr>
                <w:sz w:val="24"/>
                <w:szCs w:val="24"/>
              </w:rPr>
              <w:t>Приюты для животных</w:t>
            </w:r>
          </w:p>
        </w:tc>
        <w:tc>
          <w:tcPr>
            <w:tcW w:w="709" w:type="dxa"/>
          </w:tcPr>
          <w:p w:rsidR="00404F30" w:rsidRPr="00385E97" w:rsidRDefault="00404F30" w:rsidP="00613E41">
            <w:pPr>
              <w:rPr>
                <w:sz w:val="24"/>
                <w:szCs w:val="24"/>
              </w:rPr>
            </w:pPr>
            <w:r w:rsidRPr="00385E97">
              <w:rPr>
                <w:sz w:val="24"/>
                <w:szCs w:val="24"/>
              </w:rPr>
              <w:t>3.10.2</w:t>
            </w:r>
          </w:p>
        </w:tc>
        <w:tc>
          <w:tcPr>
            <w:tcW w:w="6662" w:type="dxa"/>
          </w:tcPr>
          <w:p w:rsidR="00404F30" w:rsidRPr="00385E97" w:rsidRDefault="00404F30" w:rsidP="00613E41">
            <w:pPr>
              <w:rPr>
                <w:sz w:val="24"/>
                <w:szCs w:val="24"/>
              </w:rPr>
            </w:pPr>
            <w:r w:rsidRPr="00385E97">
              <w:rPr>
                <w:sz w:val="24"/>
                <w:szCs w:val="24"/>
              </w:rPr>
              <w:t>Не подлежат установлению</w:t>
            </w:r>
          </w:p>
          <w:p w:rsidR="00404F30" w:rsidRPr="00385E97" w:rsidRDefault="00404F30" w:rsidP="00613E41">
            <w:pPr>
              <w:rPr>
                <w:sz w:val="24"/>
                <w:szCs w:val="24"/>
              </w:rPr>
            </w:pPr>
            <w:r w:rsidRPr="00385E97">
              <w:rPr>
                <w:sz w:val="24"/>
                <w:szCs w:val="24"/>
              </w:rPr>
              <w:t>Минимальный отступ от границ земельного участка – 3 м</w:t>
            </w:r>
          </w:p>
        </w:tc>
        <w:tc>
          <w:tcPr>
            <w:tcW w:w="5529" w:type="dxa"/>
          </w:tcPr>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w:t>
            </w:r>
            <w:r w:rsidRPr="00385E97">
              <w:rPr>
                <w:sz w:val="24"/>
                <w:szCs w:val="24"/>
              </w:rPr>
              <w:lastRenderedPageBreak/>
              <w:t xml:space="preserve">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c>
          <w:tcPr>
            <w:tcW w:w="2384" w:type="dxa"/>
            <w:gridSpan w:val="2"/>
          </w:tcPr>
          <w:p w:rsidR="00404F30" w:rsidRPr="00385E97" w:rsidRDefault="00404F30" w:rsidP="00613E41">
            <w:pPr>
              <w:rPr>
                <w:sz w:val="24"/>
                <w:szCs w:val="24"/>
              </w:rPr>
            </w:pPr>
            <w:r w:rsidRPr="00385E97">
              <w:rPr>
                <w:sz w:val="24"/>
                <w:szCs w:val="24"/>
              </w:rPr>
              <w:lastRenderedPageBreak/>
              <w:t>Ведение личного подсобного хозяйства на полевых участках</w:t>
            </w:r>
          </w:p>
        </w:tc>
        <w:tc>
          <w:tcPr>
            <w:tcW w:w="709" w:type="dxa"/>
          </w:tcPr>
          <w:p w:rsidR="00404F30" w:rsidRPr="00385E97" w:rsidRDefault="00404F30" w:rsidP="00613E41">
            <w:pPr>
              <w:rPr>
                <w:sz w:val="24"/>
                <w:szCs w:val="24"/>
              </w:rPr>
            </w:pPr>
            <w:r w:rsidRPr="00385E97">
              <w:rPr>
                <w:sz w:val="24"/>
                <w:szCs w:val="24"/>
              </w:rPr>
              <w:t>1.16</w:t>
            </w:r>
          </w:p>
        </w:tc>
        <w:tc>
          <w:tcPr>
            <w:tcW w:w="6662" w:type="dxa"/>
          </w:tcPr>
          <w:p w:rsidR="00404F30" w:rsidRPr="00385E97" w:rsidRDefault="00404F30" w:rsidP="00613E41">
            <w:pPr>
              <w:rPr>
                <w:sz w:val="24"/>
                <w:szCs w:val="24"/>
              </w:rPr>
            </w:pPr>
            <w:r w:rsidRPr="00385E97">
              <w:rPr>
                <w:sz w:val="24"/>
                <w:szCs w:val="24"/>
              </w:rPr>
              <w:t>Минимальная площадь земельных участков – 400 м2</w:t>
            </w:r>
          </w:p>
          <w:p w:rsidR="00404F30" w:rsidRPr="00385E97" w:rsidRDefault="00404F30" w:rsidP="00613E41">
            <w:pPr>
              <w:rPr>
                <w:sz w:val="24"/>
                <w:szCs w:val="24"/>
              </w:rPr>
            </w:pPr>
            <w:r w:rsidRPr="00385E97">
              <w:rPr>
                <w:sz w:val="24"/>
                <w:szCs w:val="24"/>
              </w:rPr>
              <w:t xml:space="preserve">Максимальная площадь земельных участков – 4000 м2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p>
        </w:tc>
        <w:tc>
          <w:tcPr>
            <w:tcW w:w="5529" w:type="dxa"/>
          </w:tcPr>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gridBefore w:val="1"/>
          <w:wBefore w:w="8" w:type="dxa"/>
        </w:trPr>
        <w:tc>
          <w:tcPr>
            <w:tcW w:w="2376" w:type="dxa"/>
          </w:tcPr>
          <w:p w:rsidR="00404F30" w:rsidRPr="00385E97" w:rsidRDefault="00404F30" w:rsidP="00613E41">
            <w:pPr>
              <w:rPr>
                <w:sz w:val="24"/>
                <w:szCs w:val="24"/>
              </w:rPr>
            </w:pPr>
            <w:r w:rsidRPr="00385E97">
              <w:rPr>
                <w:sz w:val="24"/>
                <w:szCs w:val="24"/>
              </w:rPr>
              <w:t xml:space="preserve">Земельные участки (территории) общего пользования </w:t>
            </w:r>
          </w:p>
        </w:tc>
        <w:tc>
          <w:tcPr>
            <w:tcW w:w="709" w:type="dxa"/>
          </w:tcPr>
          <w:p w:rsidR="00404F30" w:rsidRPr="00385E97" w:rsidRDefault="00404F30" w:rsidP="00613E41">
            <w:pPr>
              <w:rPr>
                <w:sz w:val="24"/>
                <w:szCs w:val="24"/>
              </w:rPr>
            </w:pPr>
            <w:r w:rsidRPr="00385E97">
              <w:rPr>
                <w:sz w:val="24"/>
                <w:szCs w:val="24"/>
              </w:rPr>
              <w:t>12.0</w:t>
            </w:r>
          </w:p>
        </w:tc>
        <w:tc>
          <w:tcPr>
            <w:tcW w:w="6662" w:type="dxa"/>
          </w:tcPr>
          <w:p w:rsidR="00404F30" w:rsidRPr="00385E97" w:rsidRDefault="00404F30" w:rsidP="00613E41">
            <w:pPr>
              <w:rPr>
                <w:sz w:val="24"/>
                <w:szCs w:val="24"/>
              </w:rPr>
            </w:pPr>
            <w:r w:rsidRPr="00385E97">
              <w:rPr>
                <w:sz w:val="24"/>
                <w:szCs w:val="24"/>
              </w:rPr>
              <w:t>не подлежит установлению</w:t>
            </w:r>
          </w:p>
        </w:tc>
        <w:tc>
          <w:tcPr>
            <w:tcW w:w="5529" w:type="dxa"/>
          </w:tcPr>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bl>
    <w:p w:rsidR="00404F30" w:rsidRPr="00385E97" w:rsidRDefault="00404F30" w:rsidP="00404F30">
      <w:pPr>
        <w:rPr>
          <w:sz w:val="24"/>
          <w:szCs w:val="24"/>
        </w:rPr>
      </w:pPr>
      <w:r w:rsidRPr="00385E97">
        <w:rPr>
          <w:sz w:val="24"/>
          <w:szCs w:val="24"/>
        </w:rPr>
        <w:t xml:space="preserve">УСЛОВНО РАЗРЕШЁННЫЕ ВИДЫ И ПАРАМЕТРЫ ИСПОЛЬЗОВАНИЯ ЗЕМЕЛЬНЫХ УЧАСТКОВ И ОБЪЕКТОВ КАПИТАЛЬНОГО СТРОИТЕЛЬСТВА: </w:t>
      </w:r>
    </w:p>
    <w:tbl>
      <w:tblPr>
        <w:tblW w:w="15284"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
        <w:gridCol w:w="2376"/>
        <w:gridCol w:w="709"/>
        <w:gridCol w:w="6804"/>
        <w:gridCol w:w="5387"/>
      </w:tblGrid>
      <w:tr w:rsidR="00404F30" w:rsidRPr="00385E97" w:rsidTr="00613E41">
        <w:trPr>
          <w:trHeight w:val="1518"/>
          <w:tblHeader/>
        </w:trPr>
        <w:tc>
          <w:tcPr>
            <w:tcW w:w="2384" w:type="dxa"/>
            <w:gridSpan w:val="2"/>
            <w:vAlign w:val="center"/>
          </w:tcPr>
          <w:p w:rsidR="00404F30" w:rsidRPr="00385E97" w:rsidRDefault="00404F30" w:rsidP="00613E41">
            <w:pPr>
              <w:rPr>
                <w:sz w:val="24"/>
                <w:szCs w:val="24"/>
              </w:rPr>
            </w:pPr>
            <w:r w:rsidRPr="00385E97">
              <w:rPr>
                <w:sz w:val="24"/>
                <w:szCs w:val="24"/>
              </w:rPr>
              <w:lastRenderedPageBreak/>
              <w:t>Виды разрешенного использования земельных участков и объектов капитального строительства</w:t>
            </w:r>
          </w:p>
        </w:tc>
        <w:tc>
          <w:tcPr>
            <w:tcW w:w="709" w:type="dxa"/>
          </w:tcPr>
          <w:p w:rsidR="00404F30" w:rsidRPr="00385E97" w:rsidRDefault="00404F30" w:rsidP="00613E41">
            <w:pPr>
              <w:rPr>
                <w:sz w:val="24"/>
                <w:szCs w:val="24"/>
              </w:rPr>
            </w:pPr>
            <w:r w:rsidRPr="00385E97">
              <w:rPr>
                <w:sz w:val="24"/>
                <w:szCs w:val="24"/>
              </w:rPr>
              <w:t>Код</w:t>
            </w:r>
          </w:p>
        </w:tc>
        <w:tc>
          <w:tcPr>
            <w:tcW w:w="6804" w:type="dxa"/>
            <w:vAlign w:val="center"/>
          </w:tcPr>
          <w:p w:rsidR="00404F30" w:rsidRPr="00385E97" w:rsidRDefault="00404F30" w:rsidP="00613E41">
            <w:pPr>
              <w:rPr>
                <w:sz w:val="24"/>
                <w:szCs w:val="24"/>
              </w:rPr>
            </w:pPr>
            <w:r w:rsidRPr="00385E97">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387" w:type="dxa"/>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земельных участков и объектов капитального строительства</w:t>
            </w:r>
          </w:p>
        </w:tc>
      </w:tr>
      <w:tr w:rsidR="00404F30" w:rsidRPr="00385E97" w:rsidTr="00613E41">
        <w:trPr>
          <w:gridBefore w:val="1"/>
          <w:wBefore w:w="8" w:type="dxa"/>
          <w:trHeight w:val="206"/>
        </w:trPr>
        <w:tc>
          <w:tcPr>
            <w:tcW w:w="2376" w:type="dxa"/>
          </w:tcPr>
          <w:p w:rsidR="00404F30" w:rsidRPr="00385E97" w:rsidRDefault="00404F30" w:rsidP="00613E41">
            <w:pPr>
              <w:rPr>
                <w:sz w:val="24"/>
                <w:szCs w:val="24"/>
              </w:rPr>
            </w:pPr>
            <w:r w:rsidRPr="00385E97">
              <w:rPr>
                <w:sz w:val="24"/>
                <w:szCs w:val="24"/>
              </w:rPr>
              <w:t>Магазины</w:t>
            </w:r>
          </w:p>
        </w:tc>
        <w:tc>
          <w:tcPr>
            <w:tcW w:w="709" w:type="dxa"/>
          </w:tcPr>
          <w:p w:rsidR="00404F30" w:rsidRPr="00385E97" w:rsidRDefault="00404F30" w:rsidP="00613E41">
            <w:pPr>
              <w:rPr>
                <w:sz w:val="24"/>
                <w:szCs w:val="24"/>
              </w:rPr>
            </w:pPr>
            <w:r w:rsidRPr="00385E97">
              <w:rPr>
                <w:sz w:val="24"/>
                <w:szCs w:val="24"/>
              </w:rPr>
              <w:t>4.4</w:t>
            </w:r>
          </w:p>
        </w:tc>
        <w:tc>
          <w:tcPr>
            <w:tcW w:w="6804"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60%. </w:t>
            </w:r>
          </w:p>
        </w:tc>
        <w:tc>
          <w:tcPr>
            <w:tcW w:w="5387"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gridBefore w:val="1"/>
          <w:wBefore w:w="8" w:type="dxa"/>
          <w:trHeight w:val="6324"/>
        </w:trPr>
        <w:tc>
          <w:tcPr>
            <w:tcW w:w="2376" w:type="dxa"/>
          </w:tcPr>
          <w:p w:rsidR="00404F30" w:rsidRPr="00385E97" w:rsidRDefault="00404F30" w:rsidP="00613E41">
            <w:pPr>
              <w:rPr>
                <w:sz w:val="24"/>
                <w:szCs w:val="24"/>
              </w:rPr>
            </w:pPr>
            <w:r w:rsidRPr="00385E97">
              <w:rPr>
                <w:sz w:val="24"/>
                <w:szCs w:val="24"/>
              </w:rPr>
              <w:lastRenderedPageBreak/>
              <w:t>Деловое управление</w:t>
            </w:r>
          </w:p>
        </w:tc>
        <w:tc>
          <w:tcPr>
            <w:tcW w:w="709" w:type="dxa"/>
          </w:tcPr>
          <w:p w:rsidR="00404F30" w:rsidRPr="00385E97" w:rsidRDefault="00404F30" w:rsidP="00613E41">
            <w:pPr>
              <w:rPr>
                <w:sz w:val="24"/>
                <w:szCs w:val="24"/>
              </w:rPr>
            </w:pPr>
            <w:r w:rsidRPr="00385E97">
              <w:rPr>
                <w:sz w:val="24"/>
                <w:szCs w:val="24"/>
              </w:rPr>
              <w:t>4.1</w:t>
            </w:r>
          </w:p>
        </w:tc>
        <w:tc>
          <w:tcPr>
            <w:tcW w:w="6804" w:type="dxa"/>
          </w:tcPr>
          <w:p w:rsidR="00404F30" w:rsidRPr="00385E97" w:rsidRDefault="00404F30" w:rsidP="00613E41">
            <w:pPr>
              <w:rPr>
                <w:sz w:val="24"/>
                <w:szCs w:val="24"/>
              </w:rPr>
            </w:pPr>
            <w:r w:rsidRPr="00385E97">
              <w:rPr>
                <w:sz w:val="24"/>
                <w:szCs w:val="24"/>
              </w:rPr>
              <w:t xml:space="preserve">Минимальная площадь земельного участка: </w:t>
            </w:r>
          </w:p>
          <w:p w:rsidR="00404F30" w:rsidRPr="00385E97" w:rsidRDefault="00404F30" w:rsidP="00613E41">
            <w:pPr>
              <w:rPr>
                <w:sz w:val="24"/>
                <w:szCs w:val="24"/>
              </w:rPr>
            </w:pPr>
            <w:r w:rsidRPr="00385E97">
              <w:rPr>
                <w:sz w:val="24"/>
                <w:szCs w:val="24"/>
              </w:rPr>
              <w:t>- 500 кв. м.</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3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60%.</w:t>
            </w:r>
          </w:p>
        </w:tc>
        <w:tc>
          <w:tcPr>
            <w:tcW w:w="5387"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bl>
    <w:p w:rsidR="00404F30" w:rsidRPr="00385E97" w:rsidRDefault="00404F30" w:rsidP="00404F30">
      <w:pPr>
        <w:rPr>
          <w:sz w:val="24"/>
          <w:szCs w:val="24"/>
        </w:rPr>
      </w:pPr>
    </w:p>
    <w:p w:rsidR="00404F30" w:rsidRPr="00385E97" w:rsidRDefault="00404F30" w:rsidP="00404F30">
      <w:pPr>
        <w:rPr>
          <w:sz w:val="24"/>
          <w:szCs w:val="24"/>
        </w:rPr>
      </w:pPr>
      <w:r w:rsidRPr="00385E97">
        <w:rPr>
          <w:sz w:val="24"/>
          <w:szCs w:val="24"/>
        </w:rPr>
        <w:t>ВСПОМОГАТЕЛЬНЫЕ ВИ</w:t>
      </w:r>
      <w:r>
        <w:rPr>
          <w:sz w:val="24"/>
          <w:szCs w:val="24"/>
        </w:rPr>
        <w:t>ДЫ РАЗРЕШЕННОГО ИСПОЛЬЗОВАНИЯ: Н</w:t>
      </w:r>
      <w:r w:rsidRPr="00385E97">
        <w:rPr>
          <w:sz w:val="24"/>
          <w:szCs w:val="24"/>
        </w:rPr>
        <w:t>ет.</w:t>
      </w:r>
    </w:p>
    <w:p w:rsidR="00404F30" w:rsidRPr="00385E97" w:rsidRDefault="00404F30" w:rsidP="00404F30">
      <w:pPr>
        <w:rPr>
          <w:sz w:val="24"/>
          <w:szCs w:val="24"/>
        </w:rPr>
      </w:pPr>
    </w:p>
    <w:p w:rsidR="00404F30" w:rsidRPr="00385E97" w:rsidRDefault="00404F30" w:rsidP="00404F30">
      <w:pPr>
        <w:rPr>
          <w:sz w:val="24"/>
          <w:szCs w:val="24"/>
        </w:rPr>
      </w:pPr>
    </w:p>
    <w:p w:rsidR="00404F30" w:rsidRPr="00385E97" w:rsidRDefault="00404F30" w:rsidP="00404F30">
      <w:pPr>
        <w:ind w:firstLine="567"/>
        <w:jc w:val="both"/>
        <w:rPr>
          <w:sz w:val="24"/>
          <w:szCs w:val="24"/>
        </w:rPr>
      </w:pPr>
      <w:r w:rsidRPr="00385E97">
        <w:rPr>
          <w:sz w:val="24"/>
          <w:szCs w:val="24"/>
        </w:rPr>
        <w:lastRenderedPageBreak/>
        <w:t>СТАТЬЯ 24.2 ЗОНА ВЕДЕНИЯ САДОВОДСТВА И ОГОРОДНИЧЕСТВА (Сх3)</w:t>
      </w:r>
    </w:p>
    <w:p w:rsidR="00404F30" w:rsidRPr="00385E97" w:rsidRDefault="00404F30" w:rsidP="00404F30">
      <w:pPr>
        <w:ind w:firstLine="567"/>
        <w:jc w:val="both"/>
        <w:rPr>
          <w:sz w:val="24"/>
          <w:szCs w:val="24"/>
        </w:rPr>
      </w:pPr>
      <w:r w:rsidRPr="00385E97">
        <w:rPr>
          <w:sz w:val="24"/>
          <w:szCs w:val="24"/>
        </w:rPr>
        <w:t>Ограничения использования земельных участков и объектов капитального строительства в зоне ведения садоводства и огородничества (Сх3), попадающие в границы зон с особыми условиями использования территорий (ЗОУИТ), определяются статьей 17 настоящих правил.</w:t>
      </w:r>
    </w:p>
    <w:p w:rsidR="00404F30" w:rsidRPr="00385E97" w:rsidRDefault="00404F30" w:rsidP="00404F30">
      <w:pPr>
        <w:ind w:firstLine="567"/>
        <w:jc w:val="both"/>
        <w:rPr>
          <w:sz w:val="24"/>
          <w:szCs w:val="24"/>
        </w:rPr>
      </w:pPr>
      <w:r w:rsidRPr="00385E97">
        <w:rPr>
          <w:sz w:val="24"/>
          <w:szCs w:val="24"/>
        </w:rPr>
        <w:t>ОСНОВНЫЕ ВИДЫ И ПАРАМЕТРЫ РАЗРЕШЁННОГО ИСПОЛЬЗОВАНИЯ ЗЕМЕЛЬНЫХ УЧАСТКОВ И ОБЪЕКТОВ КАПИТАЛЬНОГО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35"/>
        <w:gridCol w:w="850"/>
        <w:gridCol w:w="6804"/>
        <w:gridCol w:w="5387"/>
      </w:tblGrid>
      <w:tr w:rsidR="00404F30" w:rsidRPr="00385E97" w:rsidTr="00613E41">
        <w:trPr>
          <w:trHeight w:val="1518"/>
          <w:tblHeader/>
        </w:trPr>
        <w:tc>
          <w:tcPr>
            <w:tcW w:w="2235" w:type="dxa"/>
            <w:vAlign w:val="center"/>
          </w:tcPr>
          <w:p w:rsidR="00404F30" w:rsidRPr="00385E97" w:rsidRDefault="00404F30" w:rsidP="00613E41">
            <w:pPr>
              <w:rPr>
                <w:sz w:val="24"/>
                <w:szCs w:val="24"/>
              </w:rPr>
            </w:pPr>
            <w:r w:rsidRPr="00385E97">
              <w:rPr>
                <w:sz w:val="24"/>
                <w:szCs w:val="24"/>
              </w:rPr>
              <w:t>Виды разрешенного использования земельных участков и объектов капитального строительства</w:t>
            </w:r>
          </w:p>
        </w:tc>
        <w:tc>
          <w:tcPr>
            <w:tcW w:w="850" w:type="dxa"/>
          </w:tcPr>
          <w:p w:rsidR="00404F30" w:rsidRPr="00385E97" w:rsidRDefault="00404F30" w:rsidP="00613E41">
            <w:pPr>
              <w:rPr>
                <w:sz w:val="24"/>
                <w:szCs w:val="24"/>
              </w:rPr>
            </w:pPr>
            <w:r w:rsidRPr="00385E97">
              <w:rPr>
                <w:sz w:val="24"/>
                <w:szCs w:val="24"/>
              </w:rPr>
              <w:t>Код</w:t>
            </w:r>
          </w:p>
        </w:tc>
        <w:tc>
          <w:tcPr>
            <w:tcW w:w="6804" w:type="dxa"/>
            <w:vAlign w:val="center"/>
          </w:tcPr>
          <w:p w:rsidR="00404F30" w:rsidRPr="00385E97" w:rsidRDefault="00404F30" w:rsidP="00613E41">
            <w:pPr>
              <w:rPr>
                <w:sz w:val="24"/>
                <w:szCs w:val="24"/>
              </w:rPr>
            </w:pPr>
            <w:r w:rsidRPr="00385E97">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387" w:type="dxa"/>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земельных участков и объектов капитального строительства</w:t>
            </w:r>
          </w:p>
        </w:tc>
      </w:tr>
      <w:tr w:rsidR="00404F30" w:rsidRPr="00385E97" w:rsidTr="00613E41">
        <w:tc>
          <w:tcPr>
            <w:tcW w:w="2235" w:type="dxa"/>
          </w:tcPr>
          <w:p w:rsidR="00404F30" w:rsidRPr="00385E97" w:rsidRDefault="00404F30" w:rsidP="00613E41">
            <w:pPr>
              <w:rPr>
                <w:sz w:val="24"/>
                <w:szCs w:val="24"/>
              </w:rPr>
            </w:pPr>
            <w:r w:rsidRPr="00385E97">
              <w:rPr>
                <w:sz w:val="24"/>
                <w:szCs w:val="24"/>
              </w:rPr>
              <w:t>Ведение огородничества</w:t>
            </w:r>
          </w:p>
        </w:tc>
        <w:tc>
          <w:tcPr>
            <w:tcW w:w="850" w:type="dxa"/>
          </w:tcPr>
          <w:p w:rsidR="00404F30" w:rsidRPr="00385E97" w:rsidRDefault="00404F30" w:rsidP="00613E41">
            <w:pPr>
              <w:rPr>
                <w:sz w:val="24"/>
                <w:szCs w:val="24"/>
              </w:rPr>
            </w:pPr>
            <w:r w:rsidRPr="00385E97">
              <w:rPr>
                <w:sz w:val="24"/>
                <w:szCs w:val="24"/>
              </w:rPr>
              <w:t>13.1</w:t>
            </w:r>
          </w:p>
        </w:tc>
        <w:tc>
          <w:tcPr>
            <w:tcW w:w="6804" w:type="dxa"/>
          </w:tcPr>
          <w:p w:rsidR="00404F30" w:rsidRPr="00385E97" w:rsidRDefault="00404F30" w:rsidP="00613E41">
            <w:pPr>
              <w:rPr>
                <w:sz w:val="24"/>
                <w:szCs w:val="24"/>
              </w:rPr>
            </w:pPr>
            <w:r w:rsidRPr="00385E97">
              <w:rPr>
                <w:sz w:val="24"/>
                <w:szCs w:val="24"/>
              </w:rPr>
              <w:t>Минимальная площадь земельных участков – 400 м2</w:t>
            </w:r>
          </w:p>
          <w:p w:rsidR="00404F30" w:rsidRPr="00385E97" w:rsidRDefault="00404F30" w:rsidP="00613E41">
            <w:pPr>
              <w:rPr>
                <w:sz w:val="24"/>
                <w:szCs w:val="24"/>
              </w:rPr>
            </w:pPr>
            <w:r w:rsidRPr="00385E97">
              <w:rPr>
                <w:sz w:val="24"/>
                <w:szCs w:val="24"/>
              </w:rPr>
              <w:t>Максимальная площадь земельных участков – 1500 м2</w:t>
            </w:r>
          </w:p>
          <w:p w:rsidR="00404F30" w:rsidRPr="00385E97" w:rsidRDefault="00404F30" w:rsidP="00613E41">
            <w:pPr>
              <w:rPr>
                <w:sz w:val="24"/>
                <w:szCs w:val="24"/>
              </w:rPr>
            </w:pPr>
            <w:r w:rsidRPr="00385E97">
              <w:rPr>
                <w:sz w:val="24"/>
                <w:szCs w:val="24"/>
              </w:rPr>
              <w:t>Минимальный размер земельного участка – 12 м</w:t>
            </w:r>
          </w:p>
          <w:p w:rsidR="00404F30" w:rsidRPr="00385E97" w:rsidRDefault="00404F30" w:rsidP="00613E41">
            <w:pPr>
              <w:rPr>
                <w:sz w:val="24"/>
                <w:szCs w:val="24"/>
              </w:rPr>
            </w:pPr>
            <w:r w:rsidRPr="00385E97">
              <w:rPr>
                <w:sz w:val="24"/>
                <w:szCs w:val="24"/>
              </w:rPr>
              <w:t>Максимальный размер земельного участка – 50 м</w:t>
            </w:r>
          </w:p>
        </w:tc>
        <w:tc>
          <w:tcPr>
            <w:tcW w:w="5387" w:type="dxa"/>
          </w:tcPr>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383"/>
        </w:trPr>
        <w:tc>
          <w:tcPr>
            <w:tcW w:w="2235" w:type="dxa"/>
          </w:tcPr>
          <w:p w:rsidR="00404F30" w:rsidRPr="00385E97" w:rsidRDefault="00404F30" w:rsidP="00613E41">
            <w:pPr>
              <w:rPr>
                <w:sz w:val="24"/>
                <w:szCs w:val="24"/>
              </w:rPr>
            </w:pPr>
            <w:r w:rsidRPr="00385E97">
              <w:rPr>
                <w:sz w:val="24"/>
                <w:szCs w:val="24"/>
              </w:rPr>
              <w:t>Ведение садоводства</w:t>
            </w:r>
          </w:p>
        </w:tc>
        <w:tc>
          <w:tcPr>
            <w:tcW w:w="850" w:type="dxa"/>
          </w:tcPr>
          <w:p w:rsidR="00404F30" w:rsidRPr="00385E97" w:rsidRDefault="00404F30" w:rsidP="00613E41">
            <w:pPr>
              <w:rPr>
                <w:sz w:val="24"/>
                <w:szCs w:val="24"/>
              </w:rPr>
            </w:pPr>
            <w:r w:rsidRPr="00385E97">
              <w:rPr>
                <w:sz w:val="24"/>
                <w:szCs w:val="24"/>
              </w:rPr>
              <w:t>13.2</w:t>
            </w:r>
          </w:p>
        </w:tc>
        <w:tc>
          <w:tcPr>
            <w:tcW w:w="6804" w:type="dxa"/>
          </w:tcPr>
          <w:p w:rsidR="00404F30" w:rsidRPr="00385E97" w:rsidRDefault="00404F30" w:rsidP="00613E41">
            <w:pPr>
              <w:rPr>
                <w:sz w:val="24"/>
                <w:szCs w:val="24"/>
              </w:rPr>
            </w:pPr>
            <w:r w:rsidRPr="00385E97">
              <w:rPr>
                <w:sz w:val="24"/>
                <w:szCs w:val="24"/>
              </w:rPr>
              <w:t>Минимальная площадь земельных участков – 400 м2</w:t>
            </w:r>
          </w:p>
          <w:p w:rsidR="00404F30" w:rsidRPr="00385E97" w:rsidRDefault="00404F30" w:rsidP="00613E41">
            <w:pPr>
              <w:rPr>
                <w:sz w:val="24"/>
                <w:szCs w:val="24"/>
              </w:rPr>
            </w:pPr>
            <w:r w:rsidRPr="00385E97">
              <w:rPr>
                <w:sz w:val="24"/>
                <w:szCs w:val="24"/>
              </w:rPr>
              <w:t>Максимальная площадь земельных участков – 1500 м2</w:t>
            </w:r>
          </w:p>
          <w:p w:rsidR="00404F30" w:rsidRPr="00385E97" w:rsidRDefault="00404F30" w:rsidP="00613E41">
            <w:pPr>
              <w:rPr>
                <w:sz w:val="24"/>
                <w:szCs w:val="24"/>
              </w:rPr>
            </w:pPr>
            <w:r w:rsidRPr="00385E97">
              <w:rPr>
                <w:sz w:val="24"/>
                <w:szCs w:val="24"/>
              </w:rPr>
              <w:t>Минимальный размер земельного участка – 12 м</w:t>
            </w:r>
          </w:p>
          <w:p w:rsidR="00404F30" w:rsidRPr="00385E97" w:rsidRDefault="00404F30" w:rsidP="00613E41">
            <w:pPr>
              <w:rPr>
                <w:sz w:val="24"/>
                <w:szCs w:val="24"/>
              </w:rPr>
            </w:pPr>
            <w:r w:rsidRPr="00385E97">
              <w:rPr>
                <w:sz w:val="24"/>
                <w:szCs w:val="24"/>
              </w:rPr>
              <w:t>Максимальный размер земельного участка – 50 м</w:t>
            </w:r>
          </w:p>
          <w:p w:rsidR="00404F30" w:rsidRPr="00385E97" w:rsidRDefault="00404F30" w:rsidP="00613E41">
            <w:pPr>
              <w:rPr>
                <w:sz w:val="24"/>
                <w:szCs w:val="24"/>
              </w:rPr>
            </w:pPr>
            <w:r w:rsidRPr="00385E97">
              <w:rPr>
                <w:sz w:val="24"/>
                <w:szCs w:val="24"/>
              </w:rPr>
              <w:t>Предельное количество этажей/Предельная высота (эт./м.) – 3/12</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w:t>
            </w:r>
          </w:p>
        </w:tc>
        <w:tc>
          <w:tcPr>
            <w:tcW w:w="5387" w:type="dxa"/>
          </w:tcPr>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c>
          <w:tcPr>
            <w:tcW w:w="2235" w:type="dxa"/>
          </w:tcPr>
          <w:p w:rsidR="00404F30" w:rsidRPr="00385E97" w:rsidRDefault="00404F30" w:rsidP="00613E41">
            <w:pPr>
              <w:rPr>
                <w:sz w:val="24"/>
                <w:szCs w:val="24"/>
              </w:rPr>
            </w:pPr>
            <w:r w:rsidRPr="00385E97">
              <w:rPr>
                <w:sz w:val="24"/>
                <w:szCs w:val="24"/>
              </w:rPr>
              <w:t xml:space="preserve">Земельные участки (территории) </w:t>
            </w:r>
            <w:r w:rsidRPr="00385E97">
              <w:rPr>
                <w:sz w:val="24"/>
                <w:szCs w:val="24"/>
              </w:rPr>
              <w:lastRenderedPageBreak/>
              <w:t xml:space="preserve">общего пользования </w:t>
            </w:r>
          </w:p>
        </w:tc>
        <w:tc>
          <w:tcPr>
            <w:tcW w:w="850" w:type="dxa"/>
          </w:tcPr>
          <w:p w:rsidR="00404F30" w:rsidRPr="00385E97" w:rsidRDefault="00404F30" w:rsidP="00613E41">
            <w:pPr>
              <w:rPr>
                <w:sz w:val="24"/>
                <w:szCs w:val="24"/>
              </w:rPr>
            </w:pPr>
            <w:r w:rsidRPr="00385E97">
              <w:rPr>
                <w:sz w:val="24"/>
                <w:szCs w:val="24"/>
              </w:rPr>
              <w:lastRenderedPageBreak/>
              <w:t>12.0</w:t>
            </w:r>
          </w:p>
        </w:tc>
        <w:tc>
          <w:tcPr>
            <w:tcW w:w="6804" w:type="dxa"/>
          </w:tcPr>
          <w:p w:rsidR="00404F30" w:rsidRPr="00385E97" w:rsidRDefault="00404F30" w:rsidP="00613E41">
            <w:pPr>
              <w:rPr>
                <w:sz w:val="24"/>
                <w:szCs w:val="24"/>
              </w:rPr>
            </w:pPr>
            <w:r w:rsidRPr="00385E97">
              <w:rPr>
                <w:sz w:val="24"/>
                <w:szCs w:val="24"/>
              </w:rPr>
              <w:t>не подлежит установлению</w:t>
            </w:r>
          </w:p>
        </w:tc>
        <w:tc>
          <w:tcPr>
            <w:tcW w:w="5387" w:type="dxa"/>
          </w:tcPr>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w:t>
            </w:r>
            <w:r w:rsidRPr="00385E97">
              <w:rPr>
                <w:sz w:val="24"/>
                <w:szCs w:val="24"/>
              </w:rPr>
              <w:lastRenderedPageBreak/>
              <w:t xml:space="preserve">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bl>
    <w:p w:rsidR="00404F30" w:rsidRPr="00385E97" w:rsidRDefault="00404F30" w:rsidP="00404F30">
      <w:pPr>
        <w:rPr>
          <w:sz w:val="24"/>
          <w:szCs w:val="24"/>
        </w:rPr>
      </w:pPr>
      <w:r w:rsidRPr="00385E97">
        <w:rPr>
          <w:sz w:val="24"/>
          <w:szCs w:val="24"/>
        </w:rPr>
        <w:lastRenderedPageBreak/>
        <w:t>УСЛОВНО РАЗРЕШЁННЫЕ ВИДЫ И ПАРАМЕТРЫ ИСПОЛЬЗОВАНИЯ ЗЕМЕЛЬНЫХ УЧАСТКОВ И ОБЪЕКТ</w:t>
      </w:r>
      <w:r>
        <w:rPr>
          <w:sz w:val="24"/>
          <w:szCs w:val="24"/>
        </w:rPr>
        <w:t>ОВ КАПИТАЛЬНОГО СТРОИТЕЛЬСТВА: Н</w:t>
      </w:r>
      <w:r w:rsidRPr="00385E97">
        <w:rPr>
          <w:sz w:val="24"/>
          <w:szCs w:val="24"/>
        </w:rPr>
        <w:t>ет.</w:t>
      </w:r>
    </w:p>
    <w:p w:rsidR="00404F30" w:rsidRPr="00385E97" w:rsidRDefault="00404F30" w:rsidP="00404F30">
      <w:pPr>
        <w:rPr>
          <w:sz w:val="24"/>
          <w:szCs w:val="24"/>
        </w:rPr>
      </w:pPr>
      <w:r w:rsidRPr="00385E97">
        <w:rPr>
          <w:sz w:val="24"/>
          <w:szCs w:val="24"/>
        </w:rPr>
        <w:t>ВСПОМОГАТЕЛЬНЫЕ ВИ</w:t>
      </w:r>
      <w:r>
        <w:rPr>
          <w:sz w:val="24"/>
          <w:szCs w:val="24"/>
        </w:rPr>
        <w:t>ДЫ РАЗРЕШЕННОГО ИСПОЛЬЗОВАНИЯ: Н</w:t>
      </w:r>
      <w:r w:rsidRPr="00385E97">
        <w:rPr>
          <w:sz w:val="24"/>
          <w:szCs w:val="24"/>
        </w:rPr>
        <w:t>ет.</w:t>
      </w:r>
    </w:p>
    <w:p w:rsidR="00404F30" w:rsidRPr="00385E97" w:rsidRDefault="00404F30" w:rsidP="00404F30">
      <w:pPr>
        <w:rPr>
          <w:sz w:val="24"/>
          <w:szCs w:val="24"/>
        </w:rPr>
      </w:pPr>
    </w:p>
    <w:p w:rsidR="00404F30" w:rsidRPr="00385E97" w:rsidRDefault="00404F30" w:rsidP="00404F30">
      <w:pPr>
        <w:ind w:firstLine="567"/>
        <w:jc w:val="both"/>
        <w:rPr>
          <w:sz w:val="24"/>
          <w:szCs w:val="24"/>
        </w:rPr>
      </w:pPr>
      <w:bookmarkStart w:id="128" w:name="_Toc477198196"/>
      <w:bookmarkStart w:id="129" w:name="_Toc487800932"/>
      <w:r>
        <w:rPr>
          <w:sz w:val="24"/>
          <w:szCs w:val="24"/>
        </w:rPr>
        <w:t>СТАТЬЯ 25. ЗОНЫ РЕКРЕАЦИОННОГО НАЗНАЧЕНИЯ</w:t>
      </w:r>
      <w:r w:rsidRPr="00385E97">
        <w:rPr>
          <w:sz w:val="24"/>
          <w:szCs w:val="24"/>
        </w:rPr>
        <w:t xml:space="preserve"> (Р)</w:t>
      </w:r>
      <w:bookmarkEnd w:id="128"/>
      <w:bookmarkEnd w:id="129"/>
    </w:p>
    <w:p w:rsidR="00404F30" w:rsidRPr="00385E97" w:rsidRDefault="00404F30" w:rsidP="00404F30">
      <w:pPr>
        <w:ind w:firstLine="567"/>
        <w:jc w:val="both"/>
        <w:rPr>
          <w:sz w:val="24"/>
          <w:szCs w:val="24"/>
        </w:rPr>
      </w:pPr>
      <w:r w:rsidRPr="00385E97">
        <w:rPr>
          <w:sz w:val="24"/>
          <w:szCs w:val="24"/>
        </w:rPr>
        <w:t>СТАТЬЯ 25.1 ЗОНА ОЗЕЛЕНЕННЫХ ТЕРРИТОРИЙ ОБЩЕГО ПОЛЬЗОВАНИЯ (Р1)</w:t>
      </w:r>
    </w:p>
    <w:p w:rsidR="00404F30" w:rsidRPr="00385E97" w:rsidRDefault="00404F30" w:rsidP="00404F30">
      <w:pPr>
        <w:ind w:firstLine="567"/>
        <w:jc w:val="both"/>
        <w:rPr>
          <w:sz w:val="24"/>
          <w:szCs w:val="24"/>
        </w:rPr>
      </w:pPr>
      <w:r w:rsidRPr="00385E97">
        <w:rPr>
          <w:sz w:val="24"/>
          <w:szCs w:val="24"/>
        </w:rPr>
        <w:t>Ограничения использования земельных участков и объектов капитального строительства в зоне озелененных территорий общего пользования (Р1), попадающие в границы зон с особыми условиями использования территорий (ЗОУИТ), определяются статьей 17 настоящих правил.</w:t>
      </w:r>
    </w:p>
    <w:p w:rsidR="00404F30" w:rsidRPr="00385E97" w:rsidRDefault="00404F30" w:rsidP="00404F30">
      <w:pPr>
        <w:ind w:firstLine="567"/>
        <w:jc w:val="both"/>
        <w:rPr>
          <w:sz w:val="24"/>
          <w:szCs w:val="24"/>
        </w:rPr>
      </w:pPr>
      <w:r w:rsidRPr="00385E97">
        <w:rPr>
          <w:sz w:val="24"/>
          <w:szCs w:val="24"/>
        </w:rPr>
        <w:t>ОСНОВНЫЕ ВИДЫ И ПАРАМЕТРЫ РАЗРЕШЁННОГО ИСПОЛЬЗОВАНИЯ ЗЕМЕЛЬНЫХ УЧАСТКОВ И ОБЪЕКТОВ КАПИТАЛЬНОГО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850"/>
        <w:gridCol w:w="6379"/>
        <w:gridCol w:w="5387"/>
      </w:tblGrid>
      <w:tr w:rsidR="00404F30" w:rsidRPr="00385E97" w:rsidTr="00613E41">
        <w:trPr>
          <w:trHeight w:val="1518"/>
          <w:tblHeader/>
        </w:trPr>
        <w:tc>
          <w:tcPr>
            <w:tcW w:w="2660" w:type="dxa"/>
            <w:vAlign w:val="center"/>
          </w:tcPr>
          <w:p w:rsidR="00404F30" w:rsidRPr="00385E97" w:rsidRDefault="00404F30" w:rsidP="00613E41">
            <w:pPr>
              <w:rPr>
                <w:sz w:val="24"/>
                <w:szCs w:val="24"/>
              </w:rPr>
            </w:pPr>
            <w:bookmarkStart w:id="130" w:name="_Toc477198198"/>
            <w:bookmarkStart w:id="131" w:name="_Toc487800934"/>
            <w:r w:rsidRPr="00385E97">
              <w:rPr>
                <w:sz w:val="24"/>
                <w:szCs w:val="24"/>
              </w:rPr>
              <w:t>Виды разрешенного использования земельных участков и объектов капитального строительства</w:t>
            </w:r>
          </w:p>
          <w:p w:rsidR="00404F30" w:rsidRPr="00385E97" w:rsidRDefault="00404F30" w:rsidP="00613E41">
            <w:pPr>
              <w:rPr>
                <w:sz w:val="24"/>
                <w:szCs w:val="24"/>
              </w:rPr>
            </w:pPr>
          </w:p>
        </w:tc>
        <w:tc>
          <w:tcPr>
            <w:tcW w:w="850" w:type="dxa"/>
          </w:tcPr>
          <w:p w:rsidR="00404F30" w:rsidRPr="00385E97" w:rsidRDefault="00404F30" w:rsidP="00613E41">
            <w:pPr>
              <w:rPr>
                <w:sz w:val="24"/>
                <w:szCs w:val="24"/>
              </w:rPr>
            </w:pPr>
            <w:r w:rsidRPr="00385E97">
              <w:rPr>
                <w:sz w:val="24"/>
                <w:szCs w:val="24"/>
              </w:rPr>
              <w:t>Код</w:t>
            </w:r>
          </w:p>
        </w:tc>
        <w:tc>
          <w:tcPr>
            <w:tcW w:w="6379" w:type="dxa"/>
            <w:vAlign w:val="center"/>
          </w:tcPr>
          <w:p w:rsidR="00404F30" w:rsidRPr="00385E97" w:rsidRDefault="00404F30" w:rsidP="00613E41">
            <w:pPr>
              <w:rPr>
                <w:sz w:val="24"/>
                <w:szCs w:val="24"/>
              </w:rPr>
            </w:pPr>
            <w:r w:rsidRPr="00385E97">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387" w:type="dxa"/>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 xml:space="preserve">земельных участков и объектов </w:t>
            </w:r>
            <w:r w:rsidRPr="00385E97">
              <w:rPr>
                <w:sz w:val="24"/>
                <w:szCs w:val="24"/>
              </w:rPr>
              <w:br/>
              <w:t>капитального строительства</w:t>
            </w:r>
          </w:p>
        </w:tc>
      </w:tr>
      <w:tr w:rsidR="00404F30" w:rsidRPr="00385E97" w:rsidTr="00613E41">
        <w:trPr>
          <w:trHeight w:val="20"/>
        </w:trPr>
        <w:tc>
          <w:tcPr>
            <w:tcW w:w="2660" w:type="dxa"/>
          </w:tcPr>
          <w:p w:rsidR="00404F30" w:rsidRPr="00385E97" w:rsidRDefault="00404F30" w:rsidP="00613E41">
            <w:pPr>
              <w:rPr>
                <w:sz w:val="24"/>
                <w:szCs w:val="24"/>
              </w:rPr>
            </w:pPr>
            <w:r w:rsidRPr="00385E97">
              <w:rPr>
                <w:sz w:val="24"/>
                <w:szCs w:val="24"/>
              </w:rPr>
              <w:t xml:space="preserve">Причалы для </w:t>
            </w:r>
            <w:r w:rsidRPr="00385E97">
              <w:rPr>
                <w:sz w:val="24"/>
                <w:szCs w:val="24"/>
              </w:rPr>
              <w:lastRenderedPageBreak/>
              <w:t>маломерных судов</w:t>
            </w:r>
          </w:p>
        </w:tc>
        <w:tc>
          <w:tcPr>
            <w:tcW w:w="850" w:type="dxa"/>
          </w:tcPr>
          <w:p w:rsidR="00404F30" w:rsidRPr="00385E97" w:rsidRDefault="00404F30" w:rsidP="00613E41">
            <w:pPr>
              <w:rPr>
                <w:sz w:val="24"/>
                <w:szCs w:val="24"/>
              </w:rPr>
            </w:pPr>
            <w:r w:rsidRPr="00385E97">
              <w:rPr>
                <w:sz w:val="24"/>
                <w:szCs w:val="24"/>
              </w:rPr>
              <w:lastRenderedPageBreak/>
              <w:t>5.4</w:t>
            </w:r>
          </w:p>
        </w:tc>
        <w:tc>
          <w:tcPr>
            <w:tcW w:w="6379" w:type="dxa"/>
          </w:tcPr>
          <w:p w:rsidR="00404F30" w:rsidRPr="00385E97" w:rsidRDefault="00404F30" w:rsidP="00613E41">
            <w:pPr>
              <w:rPr>
                <w:sz w:val="24"/>
                <w:szCs w:val="24"/>
              </w:rPr>
            </w:pPr>
            <w:r w:rsidRPr="00385E97">
              <w:rPr>
                <w:sz w:val="24"/>
                <w:szCs w:val="24"/>
              </w:rPr>
              <w:t xml:space="preserve">Минимальная площадь земельного участка - не подлежит </w:t>
            </w:r>
            <w:r w:rsidRPr="00385E97">
              <w:rPr>
                <w:sz w:val="24"/>
                <w:szCs w:val="24"/>
              </w:rPr>
              <w:lastRenderedPageBreak/>
              <w:t>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1</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80%, включая основное строение и вспомогательные, обеспечиваю</w:t>
            </w:r>
          </w:p>
          <w:p w:rsidR="00404F30" w:rsidRPr="00385E97" w:rsidRDefault="00404F30" w:rsidP="00613E41">
            <w:pPr>
              <w:rPr>
                <w:sz w:val="24"/>
                <w:szCs w:val="24"/>
              </w:rPr>
            </w:pPr>
          </w:p>
        </w:tc>
        <w:tc>
          <w:tcPr>
            <w:tcW w:w="5387" w:type="dxa"/>
          </w:tcPr>
          <w:p w:rsidR="00404F30" w:rsidRPr="00385E97" w:rsidRDefault="00404F30" w:rsidP="00613E41">
            <w:pPr>
              <w:rPr>
                <w:sz w:val="24"/>
                <w:szCs w:val="24"/>
              </w:rPr>
            </w:pPr>
          </w:p>
        </w:tc>
      </w:tr>
      <w:tr w:rsidR="00404F30" w:rsidRPr="00385E97" w:rsidTr="00613E41">
        <w:trPr>
          <w:trHeight w:val="20"/>
        </w:trPr>
        <w:tc>
          <w:tcPr>
            <w:tcW w:w="2660" w:type="dxa"/>
          </w:tcPr>
          <w:p w:rsidR="00404F30" w:rsidRPr="00385E97" w:rsidRDefault="00404F30" w:rsidP="00613E41">
            <w:pPr>
              <w:rPr>
                <w:sz w:val="24"/>
                <w:szCs w:val="24"/>
              </w:rPr>
            </w:pPr>
            <w:r w:rsidRPr="00385E97">
              <w:rPr>
                <w:sz w:val="24"/>
                <w:szCs w:val="24"/>
              </w:rPr>
              <w:lastRenderedPageBreak/>
              <w:t>Деятельность по особой охране и изучению природы</w:t>
            </w:r>
          </w:p>
        </w:tc>
        <w:tc>
          <w:tcPr>
            <w:tcW w:w="850" w:type="dxa"/>
          </w:tcPr>
          <w:p w:rsidR="00404F30" w:rsidRPr="00385E97" w:rsidRDefault="00404F30" w:rsidP="00613E41">
            <w:pPr>
              <w:rPr>
                <w:sz w:val="24"/>
                <w:szCs w:val="24"/>
              </w:rPr>
            </w:pPr>
            <w:r w:rsidRPr="00385E97">
              <w:rPr>
                <w:sz w:val="24"/>
                <w:szCs w:val="24"/>
              </w:rPr>
              <w:t>9.0</w:t>
            </w:r>
          </w:p>
        </w:tc>
        <w:tc>
          <w:tcPr>
            <w:tcW w:w="6379" w:type="dxa"/>
          </w:tcPr>
          <w:p w:rsidR="00404F30" w:rsidRPr="00385E97" w:rsidRDefault="00404F30" w:rsidP="00613E41">
            <w:pPr>
              <w:rPr>
                <w:sz w:val="24"/>
                <w:szCs w:val="24"/>
              </w:rPr>
            </w:pPr>
            <w:r w:rsidRPr="00385E97">
              <w:rPr>
                <w:sz w:val="24"/>
                <w:szCs w:val="24"/>
              </w:rPr>
              <w:t>Не подлежат установлению</w:t>
            </w:r>
          </w:p>
        </w:tc>
        <w:tc>
          <w:tcPr>
            <w:tcW w:w="5387" w:type="dxa"/>
          </w:tcPr>
          <w:p w:rsidR="00404F30" w:rsidRPr="00385E97" w:rsidRDefault="00404F30" w:rsidP="00613E41">
            <w:pPr>
              <w:rPr>
                <w:sz w:val="24"/>
                <w:szCs w:val="24"/>
              </w:rPr>
            </w:pPr>
          </w:p>
        </w:tc>
      </w:tr>
      <w:tr w:rsidR="00404F30" w:rsidRPr="00385E97" w:rsidTr="00613E41">
        <w:trPr>
          <w:trHeight w:val="20"/>
        </w:trPr>
        <w:tc>
          <w:tcPr>
            <w:tcW w:w="2660" w:type="dxa"/>
          </w:tcPr>
          <w:p w:rsidR="00404F30" w:rsidRPr="00385E97" w:rsidRDefault="00404F30" w:rsidP="00613E41">
            <w:pPr>
              <w:rPr>
                <w:sz w:val="24"/>
                <w:szCs w:val="24"/>
              </w:rPr>
            </w:pPr>
            <w:r w:rsidRPr="00385E97">
              <w:rPr>
                <w:sz w:val="24"/>
                <w:szCs w:val="24"/>
              </w:rPr>
              <w:t>Охрана природных территорий</w:t>
            </w:r>
          </w:p>
        </w:tc>
        <w:tc>
          <w:tcPr>
            <w:tcW w:w="850" w:type="dxa"/>
          </w:tcPr>
          <w:p w:rsidR="00404F30" w:rsidRPr="00385E97" w:rsidRDefault="00404F30" w:rsidP="00613E41">
            <w:pPr>
              <w:rPr>
                <w:sz w:val="24"/>
                <w:szCs w:val="24"/>
              </w:rPr>
            </w:pPr>
            <w:r w:rsidRPr="00385E97">
              <w:rPr>
                <w:sz w:val="24"/>
                <w:szCs w:val="24"/>
              </w:rPr>
              <w:t>9.1</w:t>
            </w:r>
          </w:p>
        </w:tc>
        <w:tc>
          <w:tcPr>
            <w:tcW w:w="6379" w:type="dxa"/>
          </w:tcPr>
          <w:p w:rsidR="00404F30" w:rsidRPr="00385E97" w:rsidRDefault="00404F30" w:rsidP="00613E41">
            <w:pPr>
              <w:rPr>
                <w:sz w:val="24"/>
                <w:szCs w:val="24"/>
              </w:rPr>
            </w:pPr>
            <w:r w:rsidRPr="00385E97">
              <w:rPr>
                <w:sz w:val="24"/>
                <w:szCs w:val="24"/>
              </w:rPr>
              <w:t>Не подлежат установлению</w:t>
            </w:r>
          </w:p>
        </w:tc>
        <w:tc>
          <w:tcPr>
            <w:tcW w:w="5387" w:type="dxa"/>
          </w:tcPr>
          <w:p w:rsidR="00404F30" w:rsidRPr="00385E97" w:rsidRDefault="00404F30" w:rsidP="00613E41">
            <w:pPr>
              <w:rPr>
                <w:sz w:val="24"/>
                <w:szCs w:val="24"/>
              </w:rPr>
            </w:pPr>
          </w:p>
        </w:tc>
      </w:tr>
      <w:tr w:rsidR="00404F30" w:rsidRPr="00385E97" w:rsidTr="00613E41">
        <w:trPr>
          <w:trHeight w:val="20"/>
        </w:trPr>
        <w:tc>
          <w:tcPr>
            <w:tcW w:w="2660" w:type="dxa"/>
          </w:tcPr>
          <w:p w:rsidR="00404F30" w:rsidRPr="00385E97" w:rsidRDefault="00404F30" w:rsidP="00613E41">
            <w:pPr>
              <w:rPr>
                <w:sz w:val="24"/>
                <w:szCs w:val="24"/>
              </w:rPr>
            </w:pPr>
            <w:r w:rsidRPr="00385E97">
              <w:rPr>
                <w:sz w:val="24"/>
                <w:szCs w:val="24"/>
              </w:rPr>
              <w:t>Историко-культурная деятельность</w:t>
            </w:r>
          </w:p>
        </w:tc>
        <w:tc>
          <w:tcPr>
            <w:tcW w:w="850" w:type="dxa"/>
          </w:tcPr>
          <w:p w:rsidR="00404F30" w:rsidRPr="00385E97" w:rsidRDefault="00404F30" w:rsidP="00613E41">
            <w:pPr>
              <w:rPr>
                <w:sz w:val="24"/>
                <w:szCs w:val="24"/>
              </w:rPr>
            </w:pPr>
            <w:r w:rsidRPr="00385E97">
              <w:rPr>
                <w:sz w:val="24"/>
                <w:szCs w:val="24"/>
              </w:rPr>
              <w:t>9.3</w:t>
            </w:r>
          </w:p>
        </w:tc>
        <w:tc>
          <w:tcPr>
            <w:tcW w:w="6379" w:type="dxa"/>
          </w:tcPr>
          <w:p w:rsidR="00404F30" w:rsidRPr="00385E97" w:rsidRDefault="00404F30" w:rsidP="00613E41">
            <w:pPr>
              <w:rPr>
                <w:sz w:val="24"/>
                <w:szCs w:val="24"/>
              </w:rPr>
            </w:pPr>
            <w:r w:rsidRPr="00385E97">
              <w:rPr>
                <w:sz w:val="24"/>
                <w:szCs w:val="24"/>
              </w:rPr>
              <w:t>Предельная высота – 20 м</w:t>
            </w:r>
          </w:p>
          <w:p w:rsidR="00404F30" w:rsidRPr="00385E97" w:rsidRDefault="00404F30" w:rsidP="00613E41">
            <w:pPr>
              <w:rPr>
                <w:sz w:val="24"/>
                <w:szCs w:val="24"/>
              </w:rPr>
            </w:pPr>
            <w:r w:rsidRPr="00385E97">
              <w:rPr>
                <w:sz w:val="24"/>
                <w:szCs w:val="24"/>
              </w:rPr>
              <w:t>Min отступы от границ земельного участка – 5 м</w:t>
            </w:r>
          </w:p>
          <w:p w:rsidR="00404F30" w:rsidRPr="00385E97" w:rsidRDefault="00404F30" w:rsidP="00613E41">
            <w:pPr>
              <w:rPr>
                <w:sz w:val="24"/>
                <w:szCs w:val="24"/>
              </w:rPr>
            </w:pPr>
          </w:p>
        </w:tc>
        <w:tc>
          <w:tcPr>
            <w:tcW w:w="5387" w:type="dxa"/>
          </w:tcPr>
          <w:p w:rsidR="00404F30" w:rsidRPr="00385E97" w:rsidRDefault="00404F30" w:rsidP="00613E41">
            <w:pPr>
              <w:rPr>
                <w:sz w:val="24"/>
                <w:szCs w:val="24"/>
              </w:rPr>
            </w:pPr>
          </w:p>
        </w:tc>
      </w:tr>
      <w:tr w:rsidR="00404F30" w:rsidRPr="00385E97" w:rsidTr="00613E41">
        <w:trPr>
          <w:trHeight w:val="20"/>
        </w:trPr>
        <w:tc>
          <w:tcPr>
            <w:tcW w:w="2660" w:type="dxa"/>
          </w:tcPr>
          <w:p w:rsidR="00404F30" w:rsidRPr="00385E97" w:rsidRDefault="00404F30" w:rsidP="00613E41">
            <w:pPr>
              <w:rPr>
                <w:sz w:val="24"/>
                <w:szCs w:val="24"/>
              </w:rPr>
            </w:pPr>
            <w:r w:rsidRPr="00385E97">
              <w:rPr>
                <w:sz w:val="24"/>
                <w:szCs w:val="24"/>
              </w:rPr>
              <w:t>Водные объекты</w:t>
            </w:r>
          </w:p>
        </w:tc>
        <w:tc>
          <w:tcPr>
            <w:tcW w:w="850" w:type="dxa"/>
          </w:tcPr>
          <w:p w:rsidR="00404F30" w:rsidRPr="00385E97" w:rsidRDefault="00404F30" w:rsidP="00613E41">
            <w:pPr>
              <w:rPr>
                <w:sz w:val="24"/>
                <w:szCs w:val="24"/>
              </w:rPr>
            </w:pPr>
            <w:r w:rsidRPr="00385E97">
              <w:rPr>
                <w:sz w:val="24"/>
                <w:szCs w:val="24"/>
              </w:rPr>
              <w:t>11.0</w:t>
            </w:r>
          </w:p>
        </w:tc>
        <w:tc>
          <w:tcPr>
            <w:tcW w:w="6379" w:type="dxa"/>
          </w:tcPr>
          <w:p w:rsidR="00404F30" w:rsidRPr="00385E97" w:rsidRDefault="00404F30" w:rsidP="00613E41">
            <w:pPr>
              <w:rPr>
                <w:sz w:val="24"/>
                <w:szCs w:val="24"/>
              </w:rPr>
            </w:pPr>
            <w:r w:rsidRPr="00385E97">
              <w:rPr>
                <w:sz w:val="24"/>
                <w:szCs w:val="24"/>
              </w:rPr>
              <w:t>Не подлежат установлению</w:t>
            </w:r>
          </w:p>
        </w:tc>
        <w:tc>
          <w:tcPr>
            <w:tcW w:w="5387" w:type="dxa"/>
          </w:tcPr>
          <w:p w:rsidR="00404F30" w:rsidRPr="00385E97" w:rsidRDefault="00404F30" w:rsidP="00613E41">
            <w:pPr>
              <w:rPr>
                <w:sz w:val="24"/>
                <w:szCs w:val="24"/>
              </w:rPr>
            </w:pPr>
          </w:p>
        </w:tc>
      </w:tr>
      <w:tr w:rsidR="00404F30" w:rsidRPr="00385E97" w:rsidTr="00613E41">
        <w:trPr>
          <w:trHeight w:val="20"/>
        </w:trPr>
        <w:tc>
          <w:tcPr>
            <w:tcW w:w="2660" w:type="dxa"/>
          </w:tcPr>
          <w:p w:rsidR="00404F30" w:rsidRPr="00385E97" w:rsidRDefault="00404F30" w:rsidP="00613E41">
            <w:pPr>
              <w:rPr>
                <w:sz w:val="24"/>
                <w:szCs w:val="24"/>
              </w:rPr>
            </w:pPr>
            <w:r w:rsidRPr="00385E97">
              <w:rPr>
                <w:sz w:val="24"/>
                <w:szCs w:val="24"/>
              </w:rPr>
              <w:t>Общее пользование водными объектами</w:t>
            </w:r>
          </w:p>
        </w:tc>
        <w:tc>
          <w:tcPr>
            <w:tcW w:w="850" w:type="dxa"/>
          </w:tcPr>
          <w:p w:rsidR="00404F30" w:rsidRPr="00385E97" w:rsidRDefault="00404F30" w:rsidP="00613E41">
            <w:pPr>
              <w:rPr>
                <w:sz w:val="24"/>
                <w:szCs w:val="24"/>
              </w:rPr>
            </w:pPr>
            <w:r w:rsidRPr="00385E97">
              <w:rPr>
                <w:sz w:val="24"/>
                <w:szCs w:val="24"/>
              </w:rPr>
              <w:t>11.1</w:t>
            </w:r>
          </w:p>
        </w:tc>
        <w:tc>
          <w:tcPr>
            <w:tcW w:w="6379" w:type="dxa"/>
          </w:tcPr>
          <w:p w:rsidR="00404F30" w:rsidRPr="00385E97" w:rsidRDefault="00404F30" w:rsidP="00613E41">
            <w:pPr>
              <w:rPr>
                <w:sz w:val="24"/>
                <w:szCs w:val="24"/>
              </w:rPr>
            </w:pPr>
            <w:r w:rsidRPr="00385E97">
              <w:rPr>
                <w:sz w:val="24"/>
                <w:szCs w:val="24"/>
              </w:rPr>
              <w:t>Не подлежат установлению</w:t>
            </w:r>
          </w:p>
        </w:tc>
        <w:tc>
          <w:tcPr>
            <w:tcW w:w="5387" w:type="dxa"/>
          </w:tcPr>
          <w:p w:rsidR="00404F30" w:rsidRPr="00385E97" w:rsidRDefault="00404F30" w:rsidP="00613E41">
            <w:pPr>
              <w:rPr>
                <w:sz w:val="24"/>
                <w:szCs w:val="24"/>
              </w:rPr>
            </w:pPr>
          </w:p>
        </w:tc>
      </w:tr>
      <w:tr w:rsidR="00404F30" w:rsidRPr="00385E97" w:rsidTr="00613E41">
        <w:trPr>
          <w:trHeight w:val="20"/>
        </w:trPr>
        <w:tc>
          <w:tcPr>
            <w:tcW w:w="2660" w:type="dxa"/>
          </w:tcPr>
          <w:p w:rsidR="00404F30" w:rsidRPr="00385E97" w:rsidRDefault="00404F30" w:rsidP="00613E41">
            <w:pPr>
              <w:rPr>
                <w:sz w:val="24"/>
                <w:szCs w:val="24"/>
              </w:rPr>
            </w:pPr>
            <w:r w:rsidRPr="00385E97">
              <w:rPr>
                <w:sz w:val="24"/>
                <w:szCs w:val="24"/>
              </w:rPr>
              <w:t xml:space="preserve">Специальное </w:t>
            </w:r>
            <w:r w:rsidRPr="00385E97">
              <w:rPr>
                <w:sz w:val="24"/>
                <w:szCs w:val="24"/>
              </w:rPr>
              <w:lastRenderedPageBreak/>
              <w:t>пользование водными объектами</w:t>
            </w:r>
          </w:p>
        </w:tc>
        <w:tc>
          <w:tcPr>
            <w:tcW w:w="850" w:type="dxa"/>
          </w:tcPr>
          <w:p w:rsidR="00404F30" w:rsidRPr="00385E97" w:rsidRDefault="00404F30" w:rsidP="00613E41">
            <w:pPr>
              <w:rPr>
                <w:sz w:val="24"/>
                <w:szCs w:val="24"/>
              </w:rPr>
            </w:pPr>
            <w:r w:rsidRPr="00385E97">
              <w:rPr>
                <w:sz w:val="24"/>
                <w:szCs w:val="24"/>
              </w:rPr>
              <w:lastRenderedPageBreak/>
              <w:t>11.2</w:t>
            </w:r>
          </w:p>
        </w:tc>
        <w:tc>
          <w:tcPr>
            <w:tcW w:w="6379" w:type="dxa"/>
          </w:tcPr>
          <w:p w:rsidR="00404F30" w:rsidRPr="00385E97" w:rsidRDefault="00404F30" w:rsidP="00613E41">
            <w:pPr>
              <w:rPr>
                <w:sz w:val="24"/>
                <w:szCs w:val="24"/>
              </w:rPr>
            </w:pPr>
            <w:r w:rsidRPr="00385E97">
              <w:rPr>
                <w:sz w:val="24"/>
                <w:szCs w:val="24"/>
              </w:rPr>
              <w:t>Не подлежат установлению</w:t>
            </w:r>
          </w:p>
        </w:tc>
        <w:tc>
          <w:tcPr>
            <w:tcW w:w="5387" w:type="dxa"/>
          </w:tcPr>
          <w:p w:rsidR="00404F30" w:rsidRPr="00385E97" w:rsidRDefault="00404F30" w:rsidP="00613E41">
            <w:pPr>
              <w:rPr>
                <w:sz w:val="24"/>
                <w:szCs w:val="24"/>
              </w:rPr>
            </w:pPr>
          </w:p>
        </w:tc>
      </w:tr>
      <w:tr w:rsidR="00404F30" w:rsidRPr="00385E97" w:rsidTr="00613E41">
        <w:trPr>
          <w:trHeight w:val="20"/>
        </w:trPr>
        <w:tc>
          <w:tcPr>
            <w:tcW w:w="2660" w:type="dxa"/>
          </w:tcPr>
          <w:p w:rsidR="00404F30" w:rsidRPr="00385E97" w:rsidRDefault="00404F30" w:rsidP="00613E41">
            <w:pPr>
              <w:rPr>
                <w:sz w:val="24"/>
                <w:szCs w:val="24"/>
              </w:rPr>
            </w:pPr>
            <w:r w:rsidRPr="00385E97">
              <w:rPr>
                <w:sz w:val="24"/>
                <w:szCs w:val="24"/>
              </w:rPr>
              <w:lastRenderedPageBreak/>
              <w:t>Земельные участки (территории) общего пользования</w:t>
            </w:r>
          </w:p>
        </w:tc>
        <w:tc>
          <w:tcPr>
            <w:tcW w:w="850" w:type="dxa"/>
          </w:tcPr>
          <w:p w:rsidR="00404F30" w:rsidRPr="00385E97" w:rsidRDefault="00404F30" w:rsidP="00613E41">
            <w:pPr>
              <w:rPr>
                <w:sz w:val="24"/>
                <w:szCs w:val="24"/>
              </w:rPr>
            </w:pPr>
            <w:r w:rsidRPr="00385E97">
              <w:rPr>
                <w:sz w:val="24"/>
                <w:szCs w:val="24"/>
              </w:rPr>
              <w:t>12.0</w:t>
            </w:r>
          </w:p>
        </w:tc>
        <w:tc>
          <w:tcPr>
            <w:tcW w:w="6379"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1</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tc>
        <w:tc>
          <w:tcPr>
            <w:tcW w:w="5387" w:type="dxa"/>
          </w:tcPr>
          <w:p w:rsidR="00404F30" w:rsidRPr="00385E97" w:rsidRDefault="00404F30" w:rsidP="00613E41">
            <w:pPr>
              <w:rPr>
                <w:sz w:val="24"/>
                <w:szCs w:val="24"/>
              </w:rPr>
            </w:pPr>
          </w:p>
        </w:tc>
      </w:tr>
      <w:tr w:rsidR="00745946" w:rsidRPr="00E246F5" w:rsidTr="00745946">
        <w:trPr>
          <w:trHeight w:val="20"/>
        </w:trPr>
        <w:tc>
          <w:tcPr>
            <w:tcW w:w="2660" w:type="dxa"/>
            <w:tcBorders>
              <w:top w:val="single" w:sz="4" w:space="0" w:color="auto"/>
              <w:left w:val="single" w:sz="4" w:space="0" w:color="auto"/>
              <w:bottom w:val="single" w:sz="4" w:space="0" w:color="auto"/>
              <w:right w:val="single" w:sz="4" w:space="0" w:color="auto"/>
            </w:tcBorders>
          </w:tcPr>
          <w:p w:rsidR="00745946" w:rsidRPr="00F52EC0" w:rsidRDefault="00745946" w:rsidP="00745946">
            <w:pPr>
              <w:rPr>
                <w:sz w:val="24"/>
                <w:szCs w:val="24"/>
              </w:rPr>
            </w:pPr>
            <w:r w:rsidRPr="00F52EC0">
              <w:rPr>
                <w:sz w:val="24"/>
                <w:szCs w:val="24"/>
              </w:rPr>
              <w:t>Отдых (рекреация)</w:t>
            </w:r>
          </w:p>
        </w:tc>
        <w:tc>
          <w:tcPr>
            <w:tcW w:w="850" w:type="dxa"/>
            <w:tcBorders>
              <w:top w:val="single" w:sz="4" w:space="0" w:color="auto"/>
              <w:left w:val="single" w:sz="4" w:space="0" w:color="auto"/>
              <w:bottom w:val="single" w:sz="4" w:space="0" w:color="auto"/>
              <w:right w:val="single" w:sz="4" w:space="0" w:color="auto"/>
            </w:tcBorders>
          </w:tcPr>
          <w:p w:rsidR="00745946" w:rsidRPr="00F52EC0" w:rsidRDefault="00745946" w:rsidP="00613E41">
            <w:pPr>
              <w:rPr>
                <w:sz w:val="24"/>
                <w:szCs w:val="24"/>
              </w:rPr>
            </w:pPr>
            <w:r w:rsidRPr="00F52EC0">
              <w:rPr>
                <w:sz w:val="24"/>
                <w:szCs w:val="24"/>
              </w:rPr>
              <w:t>5.0</w:t>
            </w:r>
          </w:p>
        </w:tc>
        <w:tc>
          <w:tcPr>
            <w:tcW w:w="6379" w:type="dxa"/>
            <w:tcBorders>
              <w:top w:val="single" w:sz="4" w:space="0" w:color="auto"/>
              <w:left w:val="single" w:sz="4" w:space="0" w:color="auto"/>
              <w:bottom w:val="single" w:sz="4" w:space="0" w:color="auto"/>
              <w:right w:val="single" w:sz="4" w:space="0" w:color="auto"/>
            </w:tcBorders>
          </w:tcPr>
          <w:p w:rsidR="00745946" w:rsidRPr="00F52EC0" w:rsidRDefault="00745946" w:rsidP="00613E41">
            <w:pPr>
              <w:rPr>
                <w:sz w:val="24"/>
                <w:szCs w:val="24"/>
              </w:rPr>
            </w:pPr>
            <w:r w:rsidRPr="00F52EC0">
              <w:rPr>
                <w:sz w:val="24"/>
                <w:szCs w:val="24"/>
              </w:rPr>
              <w:t>Минимальный отступ от границ земельного участка и красной линии до зданий, строений, сооружений – 3 м;</w:t>
            </w:r>
          </w:p>
          <w:p w:rsidR="00745946" w:rsidRPr="00F52EC0" w:rsidRDefault="00745946" w:rsidP="00613E41">
            <w:pPr>
              <w:rPr>
                <w:sz w:val="24"/>
                <w:szCs w:val="24"/>
              </w:rPr>
            </w:pPr>
            <w:r w:rsidRPr="00F52EC0">
              <w:rPr>
                <w:sz w:val="24"/>
                <w:szCs w:val="24"/>
              </w:rPr>
              <w:t>Предельные (минимальные и (или) максимальные) размеры земельных участков, иные предельные параметры разрешенного строительства, реконструкции объектов капитального строительства не подлежат установлению.</w:t>
            </w:r>
          </w:p>
        </w:tc>
        <w:tc>
          <w:tcPr>
            <w:tcW w:w="5387" w:type="dxa"/>
            <w:tcBorders>
              <w:top w:val="single" w:sz="4" w:space="0" w:color="auto"/>
              <w:left w:val="single" w:sz="4" w:space="0" w:color="auto"/>
              <w:bottom w:val="single" w:sz="4" w:space="0" w:color="auto"/>
              <w:right w:val="single" w:sz="4" w:space="0" w:color="auto"/>
            </w:tcBorders>
          </w:tcPr>
          <w:p w:rsidR="00745946" w:rsidRPr="00745946" w:rsidRDefault="00745946" w:rsidP="00613E41">
            <w:pPr>
              <w:rPr>
                <w:sz w:val="24"/>
                <w:szCs w:val="24"/>
                <w:highlight w:val="yellow"/>
              </w:rPr>
            </w:pPr>
          </w:p>
        </w:tc>
      </w:tr>
    </w:tbl>
    <w:p w:rsidR="00404F30" w:rsidRPr="00385E97" w:rsidRDefault="00404F30" w:rsidP="00404F30">
      <w:pPr>
        <w:rPr>
          <w:sz w:val="24"/>
          <w:szCs w:val="24"/>
        </w:rPr>
      </w:pPr>
      <w:r w:rsidRPr="00385E97">
        <w:rPr>
          <w:sz w:val="24"/>
          <w:szCs w:val="24"/>
        </w:rPr>
        <w:t>УСЛОВНО РАЗРЕШЁННЫЕ ВИДЫ И ПАРАМЕТРЫ ИСПОЛЬЗОВАНИЯ ЗЕМЕЛЬНЫХ УЧАСТКОВ И ОБЪЕКТ</w:t>
      </w:r>
      <w:r>
        <w:rPr>
          <w:sz w:val="24"/>
          <w:szCs w:val="24"/>
        </w:rPr>
        <w:t>ОВ КАПИТАЛЬНОГО СТРОИТЕЛЬСТВА: Н</w:t>
      </w:r>
      <w:r w:rsidRPr="00385E97">
        <w:rPr>
          <w:sz w:val="24"/>
          <w:szCs w:val="24"/>
        </w:rPr>
        <w:t>ет.</w:t>
      </w:r>
    </w:p>
    <w:p w:rsidR="00404F30" w:rsidRPr="00385E97" w:rsidRDefault="00404F30" w:rsidP="00404F30">
      <w:pPr>
        <w:rPr>
          <w:sz w:val="24"/>
          <w:szCs w:val="24"/>
        </w:rPr>
      </w:pPr>
      <w:r w:rsidRPr="00385E97">
        <w:rPr>
          <w:sz w:val="24"/>
          <w:szCs w:val="24"/>
        </w:rPr>
        <w:t>ВСПОМОГАТЕЛЬНЫЕ ВИДЫ И ПАРАМЕТРЫ РАЗРЕШЁННОГО ИСПОЛЬЗОВАНИЯ ЗЕМЕЛЬНЫХ УЧАСТКОВ И ОБЪЕКТ</w:t>
      </w:r>
      <w:r>
        <w:rPr>
          <w:sz w:val="24"/>
          <w:szCs w:val="24"/>
        </w:rPr>
        <w:t>ОВ КАПИТАЛЬНОГО СТРОИТЕЛЬСТВА: Н</w:t>
      </w:r>
      <w:r w:rsidRPr="00385E97">
        <w:rPr>
          <w:sz w:val="24"/>
          <w:szCs w:val="24"/>
        </w:rPr>
        <w:t>ет</w:t>
      </w:r>
    </w:p>
    <w:bookmarkEnd w:id="130"/>
    <w:bookmarkEnd w:id="131"/>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Pr="00385E97" w:rsidRDefault="00404F30" w:rsidP="00404F30">
      <w:pPr>
        <w:rPr>
          <w:sz w:val="24"/>
          <w:szCs w:val="24"/>
        </w:rPr>
      </w:pPr>
    </w:p>
    <w:p w:rsidR="00404F30" w:rsidRPr="00385E97" w:rsidRDefault="00404F30" w:rsidP="00404F30">
      <w:pPr>
        <w:ind w:firstLine="567"/>
        <w:jc w:val="both"/>
        <w:rPr>
          <w:sz w:val="24"/>
          <w:szCs w:val="24"/>
        </w:rPr>
      </w:pPr>
      <w:r w:rsidRPr="00385E97">
        <w:rPr>
          <w:sz w:val="24"/>
          <w:szCs w:val="24"/>
        </w:rPr>
        <w:t>СТАТЬЯ 25.2. ПЛЯЖНАЯ ЗОНА (Р2)</w:t>
      </w:r>
    </w:p>
    <w:p w:rsidR="00404F30" w:rsidRPr="00385E97" w:rsidRDefault="00404F30" w:rsidP="00404F30">
      <w:pPr>
        <w:ind w:firstLine="567"/>
        <w:jc w:val="both"/>
        <w:rPr>
          <w:sz w:val="24"/>
          <w:szCs w:val="24"/>
        </w:rPr>
      </w:pPr>
      <w:r w:rsidRPr="00385E97">
        <w:rPr>
          <w:sz w:val="24"/>
          <w:szCs w:val="24"/>
        </w:rPr>
        <w:t>Ограничения использования земельных участков и объектов капитального строительства в пляжной зоне (Р2), попадающие в границы зон с особыми условиями использования территорий (ЗОУИТ), определяются статьей 17 настоящих правил.</w:t>
      </w:r>
    </w:p>
    <w:p w:rsidR="00404F30" w:rsidRPr="00385E97" w:rsidRDefault="00404F30" w:rsidP="00404F30">
      <w:pPr>
        <w:ind w:firstLine="567"/>
        <w:jc w:val="both"/>
        <w:rPr>
          <w:sz w:val="24"/>
          <w:szCs w:val="24"/>
        </w:rPr>
      </w:pPr>
      <w:r w:rsidRPr="00385E97">
        <w:rPr>
          <w:sz w:val="24"/>
          <w:szCs w:val="24"/>
        </w:rPr>
        <w:t>ОСНОВНЫЕ ВИДЫ И ПАРАМЕТРЫ РАЗРЕШЁННОГО ИСПОЛЬЗОВАНИЯ ЗЕМЕЛЬНЫХ УЧАСТКОВ И ОБЪЕКТОВ КАПИТАЛЬНОГО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850"/>
        <w:gridCol w:w="6379"/>
        <w:gridCol w:w="5387"/>
      </w:tblGrid>
      <w:tr w:rsidR="00404F30" w:rsidRPr="00385E97" w:rsidTr="00613E41">
        <w:trPr>
          <w:trHeight w:val="1518"/>
          <w:tblHeader/>
        </w:trPr>
        <w:tc>
          <w:tcPr>
            <w:tcW w:w="2660" w:type="dxa"/>
            <w:vAlign w:val="center"/>
          </w:tcPr>
          <w:p w:rsidR="00404F30" w:rsidRPr="00385E97" w:rsidRDefault="00404F30" w:rsidP="00613E41">
            <w:pPr>
              <w:rPr>
                <w:sz w:val="24"/>
                <w:szCs w:val="24"/>
              </w:rPr>
            </w:pPr>
            <w:r w:rsidRPr="00385E97">
              <w:rPr>
                <w:sz w:val="24"/>
                <w:szCs w:val="24"/>
              </w:rPr>
              <w:t>Виды разрешенного использования земельных участков и объектов капитального строительства</w:t>
            </w:r>
          </w:p>
          <w:p w:rsidR="00404F30" w:rsidRPr="00385E97" w:rsidRDefault="00404F30" w:rsidP="00613E41">
            <w:pPr>
              <w:rPr>
                <w:sz w:val="24"/>
                <w:szCs w:val="24"/>
              </w:rPr>
            </w:pPr>
          </w:p>
        </w:tc>
        <w:tc>
          <w:tcPr>
            <w:tcW w:w="850" w:type="dxa"/>
          </w:tcPr>
          <w:p w:rsidR="00404F30" w:rsidRPr="00385E97" w:rsidRDefault="00404F30" w:rsidP="00613E41">
            <w:pPr>
              <w:rPr>
                <w:sz w:val="24"/>
                <w:szCs w:val="24"/>
              </w:rPr>
            </w:pPr>
            <w:r w:rsidRPr="00385E97">
              <w:rPr>
                <w:sz w:val="24"/>
                <w:szCs w:val="24"/>
              </w:rPr>
              <w:t>Код</w:t>
            </w:r>
          </w:p>
        </w:tc>
        <w:tc>
          <w:tcPr>
            <w:tcW w:w="6379" w:type="dxa"/>
            <w:vAlign w:val="center"/>
          </w:tcPr>
          <w:p w:rsidR="00404F30" w:rsidRPr="00385E97" w:rsidRDefault="00404F30" w:rsidP="00613E41">
            <w:pPr>
              <w:rPr>
                <w:sz w:val="24"/>
                <w:szCs w:val="24"/>
              </w:rPr>
            </w:pPr>
            <w:r w:rsidRPr="00385E97">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387" w:type="dxa"/>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 xml:space="preserve">земельных участков и объектов </w:t>
            </w:r>
            <w:r w:rsidRPr="00385E97">
              <w:rPr>
                <w:sz w:val="24"/>
                <w:szCs w:val="24"/>
              </w:rPr>
              <w:br/>
              <w:t>капитального строительства</w:t>
            </w:r>
          </w:p>
        </w:tc>
      </w:tr>
      <w:tr w:rsidR="00404F30" w:rsidRPr="00385E97" w:rsidTr="00613E41">
        <w:trPr>
          <w:trHeight w:val="4207"/>
        </w:trPr>
        <w:tc>
          <w:tcPr>
            <w:tcW w:w="2660" w:type="dxa"/>
          </w:tcPr>
          <w:p w:rsidR="00404F30" w:rsidRPr="00385E97" w:rsidRDefault="00404F30" w:rsidP="00613E41">
            <w:pPr>
              <w:rPr>
                <w:sz w:val="24"/>
                <w:szCs w:val="24"/>
              </w:rPr>
            </w:pPr>
            <w:r w:rsidRPr="00385E97">
              <w:rPr>
                <w:sz w:val="24"/>
                <w:szCs w:val="24"/>
              </w:rPr>
              <w:t>Причалы для маломерных судов</w:t>
            </w:r>
          </w:p>
        </w:tc>
        <w:tc>
          <w:tcPr>
            <w:tcW w:w="850" w:type="dxa"/>
          </w:tcPr>
          <w:p w:rsidR="00404F30" w:rsidRPr="00385E97" w:rsidRDefault="00404F30" w:rsidP="00613E41">
            <w:pPr>
              <w:rPr>
                <w:sz w:val="24"/>
                <w:szCs w:val="24"/>
              </w:rPr>
            </w:pPr>
            <w:r w:rsidRPr="00385E97">
              <w:rPr>
                <w:sz w:val="24"/>
                <w:szCs w:val="24"/>
              </w:rPr>
              <w:t>5.4</w:t>
            </w:r>
          </w:p>
        </w:tc>
        <w:tc>
          <w:tcPr>
            <w:tcW w:w="6379"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1</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не подлежит установлению.</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80%, включая основное строение и вспомогательные, обеспечивающие функционирование </w:t>
            </w:r>
            <w:r w:rsidRPr="00385E97">
              <w:rPr>
                <w:sz w:val="24"/>
                <w:szCs w:val="24"/>
              </w:rPr>
              <w:lastRenderedPageBreak/>
              <w:t xml:space="preserve">объекта. </w:t>
            </w:r>
          </w:p>
        </w:tc>
        <w:tc>
          <w:tcPr>
            <w:tcW w:w="5387" w:type="dxa"/>
          </w:tcPr>
          <w:p w:rsidR="00404F30" w:rsidRPr="00385E97" w:rsidRDefault="00404F30" w:rsidP="00613E41">
            <w:pPr>
              <w:rPr>
                <w:sz w:val="24"/>
                <w:szCs w:val="24"/>
              </w:rPr>
            </w:pPr>
          </w:p>
        </w:tc>
      </w:tr>
      <w:tr w:rsidR="00404F30" w:rsidRPr="00385E97" w:rsidTr="00613E41">
        <w:trPr>
          <w:trHeight w:val="20"/>
        </w:trPr>
        <w:tc>
          <w:tcPr>
            <w:tcW w:w="2660" w:type="dxa"/>
          </w:tcPr>
          <w:p w:rsidR="00404F30" w:rsidRPr="00385E97" w:rsidRDefault="00404F30" w:rsidP="00613E41">
            <w:pPr>
              <w:rPr>
                <w:sz w:val="24"/>
                <w:szCs w:val="24"/>
              </w:rPr>
            </w:pPr>
            <w:r w:rsidRPr="00385E97">
              <w:rPr>
                <w:sz w:val="24"/>
                <w:szCs w:val="24"/>
              </w:rPr>
              <w:lastRenderedPageBreak/>
              <w:t>Водные объекты</w:t>
            </w:r>
          </w:p>
        </w:tc>
        <w:tc>
          <w:tcPr>
            <w:tcW w:w="850" w:type="dxa"/>
          </w:tcPr>
          <w:p w:rsidR="00404F30" w:rsidRPr="00385E97" w:rsidRDefault="00404F30" w:rsidP="00613E41">
            <w:pPr>
              <w:rPr>
                <w:sz w:val="24"/>
                <w:szCs w:val="24"/>
              </w:rPr>
            </w:pPr>
            <w:r w:rsidRPr="00385E97">
              <w:rPr>
                <w:sz w:val="24"/>
                <w:szCs w:val="24"/>
              </w:rPr>
              <w:t>11.0</w:t>
            </w:r>
          </w:p>
        </w:tc>
        <w:tc>
          <w:tcPr>
            <w:tcW w:w="6379" w:type="dxa"/>
          </w:tcPr>
          <w:p w:rsidR="00404F30" w:rsidRPr="00385E97" w:rsidRDefault="00404F30" w:rsidP="00613E41">
            <w:pPr>
              <w:rPr>
                <w:sz w:val="24"/>
                <w:szCs w:val="24"/>
              </w:rPr>
            </w:pPr>
            <w:r w:rsidRPr="00385E97">
              <w:rPr>
                <w:sz w:val="24"/>
                <w:szCs w:val="24"/>
              </w:rPr>
              <w:t>Не подлежат установлению</w:t>
            </w:r>
          </w:p>
        </w:tc>
        <w:tc>
          <w:tcPr>
            <w:tcW w:w="5387" w:type="dxa"/>
          </w:tcPr>
          <w:p w:rsidR="00404F30" w:rsidRPr="00385E97" w:rsidRDefault="00404F30" w:rsidP="00613E41">
            <w:pPr>
              <w:rPr>
                <w:sz w:val="24"/>
                <w:szCs w:val="24"/>
              </w:rPr>
            </w:pPr>
          </w:p>
        </w:tc>
      </w:tr>
      <w:tr w:rsidR="00404F30" w:rsidRPr="00385E97" w:rsidTr="00613E41">
        <w:trPr>
          <w:trHeight w:val="20"/>
        </w:trPr>
        <w:tc>
          <w:tcPr>
            <w:tcW w:w="2660" w:type="dxa"/>
          </w:tcPr>
          <w:p w:rsidR="00404F30" w:rsidRPr="00385E97" w:rsidRDefault="00404F30" w:rsidP="00613E41">
            <w:pPr>
              <w:rPr>
                <w:sz w:val="24"/>
                <w:szCs w:val="24"/>
              </w:rPr>
            </w:pPr>
            <w:r w:rsidRPr="00385E97">
              <w:rPr>
                <w:sz w:val="24"/>
                <w:szCs w:val="24"/>
              </w:rPr>
              <w:t>Общее пользование водными объектами</w:t>
            </w:r>
          </w:p>
        </w:tc>
        <w:tc>
          <w:tcPr>
            <w:tcW w:w="850" w:type="dxa"/>
          </w:tcPr>
          <w:p w:rsidR="00404F30" w:rsidRPr="00385E97" w:rsidRDefault="00404F30" w:rsidP="00613E41">
            <w:pPr>
              <w:rPr>
                <w:sz w:val="24"/>
                <w:szCs w:val="24"/>
              </w:rPr>
            </w:pPr>
            <w:r w:rsidRPr="00385E97">
              <w:rPr>
                <w:sz w:val="24"/>
                <w:szCs w:val="24"/>
              </w:rPr>
              <w:t>11.1</w:t>
            </w:r>
          </w:p>
        </w:tc>
        <w:tc>
          <w:tcPr>
            <w:tcW w:w="6379" w:type="dxa"/>
          </w:tcPr>
          <w:p w:rsidR="00404F30" w:rsidRPr="00385E97" w:rsidRDefault="00404F30" w:rsidP="00613E41">
            <w:pPr>
              <w:rPr>
                <w:sz w:val="24"/>
                <w:szCs w:val="24"/>
              </w:rPr>
            </w:pPr>
            <w:r w:rsidRPr="00385E97">
              <w:rPr>
                <w:sz w:val="24"/>
                <w:szCs w:val="24"/>
              </w:rPr>
              <w:t>Не подлежат установлению</w:t>
            </w:r>
          </w:p>
        </w:tc>
        <w:tc>
          <w:tcPr>
            <w:tcW w:w="5387" w:type="dxa"/>
          </w:tcPr>
          <w:p w:rsidR="00404F30" w:rsidRPr="00385E97" w:rsidRDefault="00404F30" w:rsidP="00613E41">
            <w:pPr>
              <w:rPr>
                <w:sz w:val="24"/>
                <w:szCs w:val="24"/>
              </w:rPr>
            </w:pPr>
          </w:p>
        </w:tc>
      </w:tr>
      <w:tr w:rsidR="00404F30" w:rsidRPr="00385E97" w:rsidTr="00613E41">
        <w:trPr>
          <w:trHeight w:val="20"/>
        </w:trPr>
        <w:tc>
          <w:tcPr>
            <w:tcW w:w="2660" w:type="dxa"/>
          </w:tcPr>
          <w:p w:rsidR="00404F30" w:rsidRPr="00385E97" w:rsidRDefault="00404F30" w:rsidP="00613E41">
            <w:pPr>
              <w:rPr>
                <w:sz w:val="24"/>
                <w:szCs w:val="24"/>
              </w:rPr>
            </w:pPr>
            <w:r w:rsidRPr="00385E97">
              <w:rPr>
                <w:sz w:val="24"/>
                <w:szCs w:val="24"/>
              </w:rPr>
              <w:t>Специальное пользование водными объектами</w:t>
            </w:r>
          </w:p>
        </w:tc>
        <w:tc>
          <w:tcPr>
            <w:tcW w:w="850" w:type="dxa"/>
          </w:tcPr>
          <w:p w:rsidR="00404F30" w:rsidRPr="00385E97" w:rsidRDefault="00404F30" w:rsidP="00613E41">
            <w:pPr>
              <w:rPr>
                <w:sz w:val="24"/>
                <w:szCs w:val="24"/>
              </w:rPr>
            </w:pPr>
            <w:r w:rsidRPr="00385E97">
              <w:rPr>
                <w:sz w:val="24"/>
                <w:szCs w:val="24"/>
              </w:rPr>
              <w:t>11.2</w:t>
            </w:r>
          </w:p>
        </w:tc>
        <w:tc>
          <w:tcPr>
            <w:tcW w:w="6379" w:type="dxa"/>
          </w:tcPr>
          <w:p w:rsidR="00404F30" w:rsidRPr="00385E97" w:rsidRDefault="00404F30" w:rsidP="00613E41">
            <w:pPr>
              <w:rPr>
                <w:sz w:val="24"/>
                <w:szCs w:val="24"/>
              </w:rPr>
            </w:pPr>
            <w:r w:rsidRPr="00385E97">
              <w:rPr>
                <w:sz w:val="24"/>
                <w:szCs w:val="24"/>
              </w:rPr>
              <w:t>Не подлежат установлению</w:t>
            </w:r>
          </w:p>
        </w:tc>
        <w:tc>
          <w:tcPr>
            <w:tcW w:w="5387" w:type="dxa"/>
          </w:tcPr>
          <w:p w:rsidR="00404F30" w:rsidRPr="00385E97" w:rsidRDefault="00404F30" w:rsidP="00613E41">
            <w:pPr>
              <w:rPr>
                <w:sz w:val="24"/>
                <w:szCs w:val="24"/>
              </w:rPr>
            </w:pPr>
          </w:p>
        </w:tc>
      </w:tr>
      <w:tr w:rsidR="00404F30" w:rsidRPr="00385E97" w:rsidTr="00613E41">
        <w:trPr>
          <w:trHeight w:val="20"/>
        </w:trPr>
        <w:tc>
          <w:tcPr>
            <w:tcW w:w="2660" w:type="dxa"/>
          </w:tcPr>
          <w:p w:rsidR="00404F30" w:rsidRPr="00385E97" w:rsidRDefault="00404F30" w:rsidP="00613E41">
            <w:pPr>
              <w:rPr>
                <w:sz w:val="24"/>
                <w:szCs w:val="24"/>
              </w:rPr>
            </w:pPr>
            <w:r w:rsidRPr="00385E97">
              <w:rPr>
                <w:sz w:val="24"/>
                <w:szCs w:val="24"/>
              </w:rPr>
              <w:t>Земельные участки (территории) общего пользования</w:t>
            </w:r>
          </w:p>
        </w:tc>
        <w:tc>
          <w:tcPr>
            <w:tcW w:w="850" w:type="dxa"/>
          </w:tcPr>
          <w:p w:rsidR="00404F30" w:rsidRPr="00385E97" w:rsidRDefault="00404F30" w:rsidP="00613E41">
            <w:pPr>
              <w:rPr>
                <w:sz w:val="24"/>
                <w:szCs w:val="24"/>
              </w:rPr>
            </w:pPr>
            <w:r w:rsidRPr="00385E97">
              <w:rPr>
                <w:sz w:val="24"/>
                <w:szCs w:val="24"/>
              </w:rPr>
              <w:t>12.0</w:t>
            </w:r>
          </w:p>
        </w:tc>
        <w:tc>
          <w:tcPr>
            <w:tcW w:w="6379"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1</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lastRenderedPageBreak/>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tc>
        <w:tc>
          <w:tcPr>
            <w:tcW w:w="5387" w:type="dxa"/>
          </w:tcPr>
          <w:p w:rsidR="00404F30" w:rsidRPr="00385E97" w:rsidRDefault="00404F30" w:rsidP="00613E41">
            <w:pPr>
              <w:rPr>
                <w:sz w:val="24"/>
                <w:szCs w:val="24"/>
              </w:rPr>
            </w:pPr>
          </w:p>
        </w:tc>
      </w:tr>
    </w:tbl>
    <w:p w:rsidR="00404F30" w:rsidRPr="00385E97" w:rsidRDefault="00404F30" w:rsidP="00404F30">
      <w:pPr>
        <w:rPr>
          <w:sz w:val="24"/>
          <w:szCs w:val="24"/>
        </w:rPr>
      </w:pPr>
      <w:r w:rsidRPr="00385E97">
        <w:rPr>
          <w:sz w:val="24"/>
          <w:szCs w:val="24"/>
        </w:rPr>
        <w:lastRenderedPageBreak/>
        <w:t>УСЛОВНО РАЗРЕШЁННЫЕ ВИДЫ И ПАРАМЕТРЫ ИСПОЛЬЗОВАНИЯ ЗЕМЕЛЬНЫХ УЧАСТКОВ И ОБЪЕКТ</w:t>
      </w:r>
      <w:r>
        <w:rPr>
          <w:sz w:val="24"/>
          <w:szCs w:val="24"/>
        </w:rPr>
        <w:t>ОВ КАПИТАЛЬНОГО СТРОИТЕЛЬСТВА: Н</w:t>
      </w:r>
      <w:r w:rsidRPr="00385E97">
        <w:rPr>
          <w:sz w:val="24"/>
          <w:szCs w:val="24"/>
        </w:rPr>
        <w:t>ет.</w:t>
      </w:r>
    </w:p>
    <w:p w:rsidR="00404F30" w:rsidRPr="00385E97" w:rsidRDefault="00404F30" w:rsidP="00404F30">
      <w:pPr>
        <w:rPr>
          <w:sz w:val="24"/>
          <w:szCs w:val="24"/>
        </w:rPr>
      </w:pPr>
      <w:r w:rsidRPr="00385E97">
        <w:rPr>
          <w:sz w:val="24"/>
          <w:szCs w:val="24"/>
        </w:rPr>
        <w:t>ВСПОМОГАТЕЛЬНЫЕ ВИДЫ И ПАРАМЕТРЫ РАЗРЕШЁННОГО ИСПОЛЬЗОВАНИЯ ЗЕМЕЛЬНЫХ УЧАСТКОВ И ОБЪЕКТ</w:t>
      </w:r>
      <w:r>
        <w:rPr>
          <w:sz w:val="24"/>
          <w:szCs w:val="24"/>
        </w:rPr>
        <w:t>ОВ КАПИТАЛЬНОГО СТРОИТЕЛЬСТВА: Н</w:t>
      </w:r>
      <w:r w:rsidRPr="00385E97">
        <w:rPr>
          <w:sz w:val="24"/>
          <w:szCs w:val="24"/>
        </w:rPr>
        <w:t>ет</w:t>
      </w:r>
    </w:p>
    <w:p w:rsidR="00404F30" w:rsidRPr="00385E97" w:rsidRDefault="00404F30" w:rsidP="00404F30">
      <w:pPr>
        <w:rPr>
          <w:sz w:val="24"/>
          <w:szCs w:val="24"/>
        </w:rPr>
      </w:pPr>
    </w:p>
    <w:p w:rsidR="00404F30" w:rsidRPr="00385E97" w:rsidRDefault="00404F30" w:rsidP="00404F30">
      <w:pPr>
        <w:rPr>
          <w:sz w:val="24"/>
          <w:szCs w:val="24"/>
        </w:rPr>
      </w:pPr>
      <w:r w:rsidRPr="00385E97">
        <w:rPr>
          <w:sz w:val="24"/>
          <w:szCs w:val="24"/>
        </w:rPr>
        <w:br w:type="page"/>
      </w:r>
    </w:p>
    <w:p w:rsidR="00404F30" w:rsidRPr="00385E97" w:rsidRDefault="00404F30" w:rsidP="00404F30">
      <w:pPr>
        <w:ind w:firstLine="567"/>
        <w:jc w:val="both"/>
        <w:rPr>
          <w:sz w:val="24"/>
          <w:szCs w:val="24"/>
        </w:rPr>
      </w:pPr>
      <w:r w:rsidRPr="00385E97">
        <w:rPr>
          <w:sz w:val="24"/>
          <w:szCs w:val="24"/>
        </w:rPr>
        <w:lastRenderedPageBreak/>
        <w:t>СТАТЬЯ 25.3. ЗОНА ЛЕСОВ (Р3)</w:t>
      </w:r>
    </w:p>
    <w:p w:rsidR="00404F30" w:rsidRPr="00385E97" w:rsidRDefault="00404F30" w:rsidP="00404F30">
      <w:pPr>
        <w:ind w:firstLine="567"/>
        <w:jc w:val="both"/>
        <w:rPr>
          <w:sz w:val="24"/>
          <w:szCs w:val="24"/>
        </w:rPr>
      </w:pPr>
      <w:r w:rsidRPr="00385E97">
        <w:rPr>
          <w:sz w:val="24"/>
          <w:szCs w:val="24"/>
        </w:rPr>
        <w:t>Ограничения использования земельных участков и объектов капитального строительства в зоне лесов (Р3), попадающие в границы зон с особыми условиями использования территорий (ЗОУИТ), опр</w:t>
      </w:r>
      <w:r>
        <w:rPr>
          <w:sz w:val="24"/>
          <w:szCs w:val="24"/>
        </w:rPr>
        <w:t>еделяются статьей 17 настоящих п</w:t>
      </w:r>
      <w:r w:rsidRPr="00385E97">
        <w:rPr>
          <w:sz w:val="24"/>
          <w:szCs w:val="24"/>
        </w:rPr>
        <w:t>равил.</w:t>
      </w:r>
    </w:p>
    <w:p w:rsidR="00404F30" w:rsidRPr="00385E97" w:rsidRDefault="00404F30" w:rsidP="00404F30">
      <w:pPr>
        <w:ind w:firstLine="567"/>
        <w:jc w:val="both"/>
        <w:rPr>
          <w:sz w:val="24"/>
          <w:szCs w:val="24"/>
        </w:rPr>
      </w:pPr>
      <w:r w:rsidRPr="00385E97">
        <w:rPr>
          <w:sz w:val="24"/>
          <w:szCs w:val="24"/>
        </w:rPr>
        <w:t>ОСНОВНЫЕ ВИДЫ И ПАРАМЕТРЫ РАЗРЕШЁННОГО ИСПОЛЬЗОВАНИЯ ЗЕМЕЛЬНЫХ УЧАСТКОВ И ОБЪЕКТОВ КАПИТАЛЬНОГО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993"/>
        <w:gridCol w:w="6520"/>
        <w:gridCol w:w="5387"/>
      </w:tblGrid>
      <w:tr w:rsidR="00404F30" w:rsidRPr="00385E97" w:rsidTr="00613E41">
        <w:trPr>
          <w:trHeight w:val="1518"/>
          <w:tblHeader/>
        </w:trPr>
        <w:tc>
          <w:tcPr>
            <w:tcW w:w="2376" w:type="dxa"/>
            <w:vAlign w:val="center"/>
          </w:tcPr>
          <w:p w:rsidR="00404F30" w:rsidRPr="00385E97" w:rsidRDefault="00404F30" w:rsidP="00613E41">
            <w:pPr>
              <w:rPr>
                <w:sz w:val="24"/>
                <w:szCs w:val="24"/>
              </w:rPr>
            </w:pPr>
            <w:r w:rsidRPr="00385E97">
              <w:rPr>
                <w:sz w:val="24"/>
                <w:szCs w:val="24"/>
              </w:rPr>
              <w:t>Виды разрешенного использования земельных участков и объектов капитального строительства</w:t>
            </w:r>
          </w:p>
          <w:p w:rsidR="00404F30" w:rsidRPr="00385E97" w:rsidRDefault="00404F30" w:rsidP="00613E41">
            <w:pPr>
              <w:rPr>
                <w:sz w:val="24"/>
                <w:szCs w:val="24"/>
              </w:rPr>
            </w:pPr>
          </w:p>
        </w:tc>
        <w:tc>
          <w:tcPr>
            <w:tcW w:w="993" w:type="dxa"/>
          </w:tcPr>
          <w:p w:rsidR="00404F30" w:rsidRPr="00385E97" w:rsidRDefault="00404F30" w:rsidP="00613E41">
            <w:pPr>
              <w:rPr>
                <w:sz w:val="24"/>
                <w:szCs w:val="24"/>
              </w:rPr>
            </w:pPr>
            <w:r w:rsidRPr="00385E97">
              <w:rPr>
                <w:sz w:val="24"/>
                <w:szCs w:val="24"/>
              </w:rPr>
              <w:t>Код</w:t>
            </w:r>
          </w:p>
        </w:tc>
        <w:tc>
          <w:tcPr>
            <w:tcW w:w="6520" w:type="dxa"/>
            <w:vAlign w:val="center"/>
          </w:tcPr>
          <w:p w:rsidR="00404F30" w:rsidRPr="00385E97" w:rsidRDefault="00404F30" w:rsidP="00613E41">
            <w:pPr>
              <w:rPr>
                <w:sz w:val="24"/>
                <w:szCs w:val="24"/>
              </w:rPr>
            </w:pPr>
            <w:r w:rsidRPr="00385E97">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387" w:type="dxa"/>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 xml:space="preserve">земельных участков и объектов </w:t>
            </w:r>
            <w:r w:rsidRPr="00385E97">
              <w:rPr>
                <w:sz w:val="24"/>
                <w:szCs w:val="24"/>
              </w:rPr>
              <w:br/>
              <w:t>капитального строительства</w:t>
            </w:r>
          </w:p>
        </w:tc>
      </w:tr>
      <w:tr w:rsidR="00404F30" w:rsidRPr="00385E97" w:rsidTr="00613E41">
        <w:trPr>
          <w:trHeight w:val="20"/>
        </w:trPr>
        <w:tc>
          <w:tcPr>
            <w:tcW w:w="2376" w:type="dxa"/>
          </w:tcPr>
          <w:p w:rsidR="00404F30" w:rsidRPr="00385E97" w:rsidRDefault="00404F30" w:rsidP="00613E41">
            <w:pPr>
              <w:rPr>
                <w:sz w:val="24"/>
                <w:szCs w:val="24"/>
              </w:rPr>
            </w:pPr>
            <w:r w:rsidRPr="00385E97">
              <w:rPr>
                <w:sz w:val="24"/>
                <w:szCs w:val="24"/>
              </w:rPr>
              <w:t>Деятельность по особой охране и изучению природы</w:t>
            </w:r>
          </w:p>
        </w:tc>
        <w:tc>
          <w:tcPr>
            <w:tcW w:w="993" w:type="dxa"/>
          </w:tcPr>
          <w:p w:rsidR="00404F30" w:rsidRPr="00385E97" w:rsidRDefault="00404F30" w:rsidP="00613E41">
            <w:pPr>
              <w:rPr>
                <w:sz w:val="24"/>
                <w:szCs w:val="24"/>
              </w:rPr>
            </w:pPr>
            <w:r w:rsidRPr="00385E97">
              <w:rPr>
                <w:sz w:val="24"/>
                <w:szCs w:val="24"/>
              </w:rPr>
              <w:t>9.0</w:t>
            </w:r>
          </w:p>
        </w:tc>
        <w:tc>
          <w:tcPr>
            <w:tcW w:w="6520" w:type="dxa"/>
          </w:tcPr>
          <w:p w:rsidR="00404F30" w:rsidRPr="00385E97" w:rsidRDefault="00404F30" w:rsidP="00613E41">
            <w:pPr>
              <w:rPr>
                <w:sz w:val="24"/>
                <w:szCs w:val="24"/>
              </w:rPr>
            </w:pPr>
            <w:r w:rsidRPr="00385E97">
              <w:rPr>
                <w:sz w:val="24"/>
                <w:szCs w:val="24"/>
              </w:rPr>
              <w:t>Не подлежат установлению</w:t>
            </w:r>
          </w:p>
        </w:tc>
        <w:tc>
          <w:tcPr>
            <w:tcW w:w="5387" w:type="dxa"/>
          </w:tcPr>
          <w:p w:rsidR="00404F30" w:rsidRPr="00385E97" w:rsidRDefault="00404F30" w:rsidP="00613E41">
            <w:pPr>
              <w:rPr>
                <w:sz w:val="24"/>
                <w:szCs w:val="24"/>
              </w:rPr>
            </w:pPr>
          </w:p>
        </w:tc>
      </w:tr>
      <w:tr w:rsidR="00404F30" w:rsidRPr="00385E97" w:rsidTr="00613E41">
        <w:trPr>
          <w:trHeight w:val="20"/>
        </w:trPr>
        <w:tc>
          <w:tcPr>
            <w:tcW w:w="2376" w:type="dxa"/>
          </w:tcPr>
          <w:p w:rsidR="00404F30" w:rsidRPr="00385E97" w:rsidRDefault="00404F30" w:rsidP="00613E41">
            <w:pPr>
              <w:rPr>
                <w:sz w:val="24"/>
                <w:szCs w:val="24"/>
              </w:rPr>
            </w:pPr>
            <w:r w:rsidRPr="00385E97">
              <w:rPr>
                <w:sz w:val="24"/>
                <w:szCs w:val="24"/>
              </w:rPr>
              <w:t>Охрана природных территорий</w:t>
            </w:r>
          </w:p>
        </w:tc>
        <w:tc>
          <w:tcPr>
            <w:tcW w:w="993" w:type="dxa"/>
          </w:tcPr>
          <w:p w:rsidR="00404F30" w:rsidRPr="00385E97" w:rsidRDefault="00404F30" w:rsidP="00613E41">
            <w:pPr>
              <w:rPr>
                <w:sz w:val="24"/>
                <w:szCs w:val="24"/>
              </w:rPr>
            </w:pPr>
            <w:r w:rsidRPr="00385E97">
              <w:rPr>
                <w:sz w:val="24"/>
                <w:szCs w:val="24"/>
              </w:rPr>
              <w:t>9.1</w:t>
            </w:r>
          </w:p>
        </w:tc>
        <w:tc>
          <w:tcPr>
            <w:tcW w:w="6520" w:type="dxa"/>
          </w:tcPr>
          <w:p w:rsidR="00404F30" w:rsidRPr="00385E97" w:rsidRDefault="00404F30" w:rsidP="00613E41">
            <w:pPr>
              <w:rPr>
                <w:sz w:val="24"/>
                <w:szCs w:val="24"/>
              </w:rPr>
            </w:pPr>
            <w:r w:rsidRPr="00385E97">
              <w:rPr>
                <w:sz w:val="24"/>
                <w:szCs w:val="24"/>
              </w:rPr>
              <w:t>Не подлежат установлению</w:t>
            </w:r>
          </w:p>
        </w:tc>
        <w:tc>
          <w:tcPr>
            <w:tcW w:w="5387" w:type="dxa"/>
          </w:tcPr>
          <w:p w:rsidR="00404F30" w:rsidRPr="00385E97" w:rsidRDefault="00404F30" w:rsidP="00613E41">
            <w:pPr>
              <w:rPr>
                <w:sz w:val="24"/>
                <w:szCs w:val="24"/>
              </w:rPr>
            </w:pPr>
          </w:p>
        </w:tc>
      </w:tr>
      <w:tr w:rsidR="00404F30" w:rsidRPr="00385E97" w:rsidTr="00613E41">
        <w:trPr>
          <w:trHeight w:val="20"/>
        </w:trPr>
        <w:tc>
          <w:tcPr>
            <w:tcW w:w="2376" w:type="dxa"/>
          </w:tcPr>
          <w:p w:rsidR="00404F30" w:rsidRPr="00385E97" w:rsidRDefault="00404F30" w:rsidP="00613E41">
            <w:pPr>
              <w:rPr>
                <w:sz w:val="24"/>
                <w:szCs w:val="24"/>
              </w:rPr>
            </w:pPr>
            <w:r w:rsidRPr="00385E97">
              <w:rPr>
                <w:sz w:val="24"/>
                <w:szCs w:val="24"/>
              </w:rPr>
              <w:t>Курортная деятельность</w:t>
            </w:r>
          </w:p>
        </w:tc>
        <w:tc>
          <w:tcPr>
            <w:tcW w:w="993" w:type="dxa"/>
          </w:tcPr>
          <w:p w:rsidR="00404F30" w:rsidRPr="00385E97" w:rsidRDefault="00404F30" w:rsidP="00613E41">
            <w:pPr>
              <w:rPr>
                <w:sz w:val="24"/>
                <w:szCs w:val="24"/>
              </w:rPr>
            </w:pPr>
            <w:r w:rsidRPr="00385E97">
              <w:rPr>
                <w:sz w:val="24"/>
                <w:szCs w:val="24"/>
              </w:rPr>
              <w:t>9.2</w:t>
            </w:r>
          </w:p>
        </w:tc>
        <w:tc>
          <w:tcPr>
            <w:tcW w:w="6520" w:type="dxa"/>
          </w:tcPr>
          <w:p w:rsidR="00404F30" w:rsidRPr="00385E97" w:rsidRDefault="00404F30" w:rsidP="00613E41">
            <w:pPr>
              <w:rPr>
                <w:sz w:val="24"/>
                <w:szCs w:val="24"/>
              </w:rPr>
            </w:pPr>
            <w:r w:rsidRPr="00385E97">
              <w:rPr>
                <w:sz w:val="24"/>
                <w:szCs w:val="24"/>
              </w:rPr>
              <w:t>Не подлежат установлению</w:t>
            </w:r>
          </w:p>
        </w:tc>
        <w:tc>
          <w:tcPr>
            <w:tcW w:w="5387" w:type="dxa"/>
          </w:tcPr>
          <w:p w:rsidR="00404F30" w:rsidRPr="00385E97" w:rsidRDefault="00404F30" w:rsidP="00613E41">
            <w:pPr>
              <w:rPr>
                <w:sz w:val="24"/>
                <w:szCs w:val="24"/>
              </w:rPr>
            </w:pPr>
          </w:p>
        </w:tc>
      </w:tr>
      <w:tr w:rsidR="00404F30" w:rsidRPr="00385E97" w:rsidTr="00613E41">
        <w:trPr>
          <w:trHeight w:val="20"/>
        </w:trPr>
        <w:tc>
          <w:tcPr>
            <w:tcW w:w="2376" w:type="dxa"/>
          </w:tcPr>
          <w:p w:rsidR="00404F30" w:rsidRPr="00385E97" w:rsidRDefault="00404F30" w:rsidP="00613E41">
            <w:pPr>
              <w:rPr>
                <w:sz w:val="24"/>
                <w:szCs w:val="24"/>
              </w:rPr>
            </w:pPr>
            <w:r w:rsidRPr="00385E97">
              <w:rPr>
                <w:sz w:val="24"/>
                <w:szCs w:val="24"/>
              </w:rPr>
              <w:t>Санаторная деятельность</w:t>
            </w:r>
          </w:p>
        </w:tc>
        <w:tc>
          <w:tcPr>
            <w:tcW w:w="993" w:type="dxa"/>
          </w:tcPr>
          <w:p w:rsidR="00404F30" w:rsidRPr="00385E97" w:rsidRDefault="00404F30" w:rsidP="00613E41">
            <w:pPr>
              <w:rPr>
                <w:sz w:val="24"/>
                <w:szCs w:val="24"/>
              </w:rPr>
            </w:pPr>
            <w:r w:rsidRPr="00385E97">
              <w:rPr>
                <w:sz w:val="24"/>
                <w:szCs w:val="24"/>
              </w:rPr>
              <w:t>9.2.1</w:t>
            </w:r>
          </w:p>
        </w:tc>
        <w:tc>
          <w:tcPr>
            <w:tcW w:w="6520" w:type="dxa"/>
          </w:tcPr>
          <w:p w:rsidR="00404F30" w:rsidRPr="00385E97" w:rsidRDefault="00404F30" w:rsidP="00613E41">
            <w:pPr>
              <w:rPr>
                <w:sz w:val="24"/>
                <w:szCs w:val="24"/>
              </w:rPr>
            </w:pPr>
            <w:r w:rsidRPr="00385E97">
              <w:rPr>
                <w:sz w:val="24"/>
                <w:szCs w:val="24"/>
              </w:rPr>
              <w:t>Не подлежат установлению</w:t>
            </w:r>
          </w:p>
        </w:tc>
        <w:tc>
          <w:tcPr>
            <w:tcW w:w="5387" w:type="dxa"/>
          </w:tcPr>
          <w:p w:rsidR="00404F30" w:rsidRPr="00385E97" w:rsidRDefault="00404F30" w:rsidP="00613E41">
            <w:pPr>
              <w:rPr>
                <w:sz w:val="24"/>
                <w:szCs w:val="24"/>
              </w:rPr>
            </w:pPr>
          </w:p>
        </w:tc>
      </w:tr>
      <w:tr w:rsidR="00404F30" w:rsidRPr="00385E97" w:rsidTr="00613E41">
        <w:trPr>
          <w:trHeight w:val="20"/>
        </w:trPr>
        <w:tc>
          <w:tcPr>
            <w:tcW w:w="2376" w:type="dxa"/>
          </w:tcPr>
          <w:p w:rsidR="00404F30" w:rsidRPr="00385E97" w:rsidRDefault="00404F30" w:rsidP="00613E41">
            <w:pPr>
              <w:rPr>
                <w:sz w:val="24"/>
                <w:szCs w:val="24"/>
              </w:rPr>
            </w:pPr>
            <w:r w:rsidRPr="00385E97">
              <w:rPr>
                <w:sz w:val="24"/>
                <w:szCs w:val="24"/>
              </w:rPr>
              <w:t>Природно-познавательный туризм</w:t>
            </w:r>
          </w:p>
        </w:tc>
        <w:tc>
          <w:tcPr>
            <w:tcW w:w="993" w:type="dxa"/>
          </w:tcPr>
          <w:p w:rsidR="00404F30" w:rsidRPr="00385E97" w:rsidRDefault="00404F30" w:rsidP="00613E41">
            <w:pPr>
              <w:rPr>
                <w:sz w:val="24"/>
                <w:szCs w:val="24"/>
              </w:rPr>
            </w:pPr>
            <w:r w:rsidRPr="00385E97">
              <w:rPr>
                <w:sz w:val="24"/>
                <w:szCs w:val="24"/>
              </w:rPr>
              <w:t>5.2</w:t>
            </w:r>
          </w:p>
        </w:tc>
        <w:tc>
          <w:tcPr>
            <w:tcW w:w="6520" w:type="dxa"/>
          </w:tcPr>
          <w:p w:rsidR="00404F30" w:rsidRPr="00385E97" w:rsidRDefault="00404F30" w:rsidP="00613E41">
            <w:pPr>
              <w:rPr>
                <w:sz w:val="24"/>
                <w:szCs w:val="24"/>
              </w:rPr>
            </w:pPr>
            <w:r w:rsidRPr="00385E97">
              <w:rPr>
                <w:sz w:val="24"/>
                <w:szCs w:val="24"/>
              </w:rPr>
              <w:t xml:space="preserve">Минимальная площадь земельного участка </w:t>
            </w:r>
          </w:p>
          <w:p w:rsidR="00404F30" w:rsidRPr="00385E97" w:rsidRDefault="00404F30" w:rsidP="00613E41">
            <w:pPr>
              <w:rPr>
                <w:sz w:val="24"/>
                <w:szCs w:val="24"/>
              </w:rPr>
            </w:pPr>
            <w:r w:rsidRPr="00385E97">
              <w:rPr>
                <w:sz w:val="24"/>
                <w:szCs w:val="24"/>
              </w:rPr>
              <w:t>-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не подлежат установлению</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не подлежит установлению.</w:t>
            </w:r>
          </w:p>
          <w:p w:rsidR="00404F30" w:rsidRPr="00385E97" w:rsidRDefault="00404F30" w:rsidP="00613E41">
            <w:pPr>
              <w:rPr>
                <w:sz w:val="24"/>
                <w:szCs w:val="24"/>
              </w:rPr>
            </w:pPr>
            <w:r w:rsidRPr="00385E97">
              <w:rPr>
                <w:sz w:val="24"/>
                <w:szCs w:val="24"/>
              </w:rPr>
              <w:lastRenderedPageBreak/>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30%, включая основное строение и вспомогательные, обеспечивающие функционирование объекта. </w:t>
            </w:r>
          </w:p>
        </w:tc>
        <w:tc>
          <w:tcPr>
            <w:tcW w:w="5387" w:type="dxa"/>
          </w:tcPr>
          <w:p w:rsidR="00404F30" w:rsidRPr="00385E97" w:rsidRDefault="00404F30" w:rsidP="00613E41">
            <w:pPr>
              <w:rPr>
                <w:sz w:val="24"/>
                <w:szCs w:val="24"/>
              </w:rPr>
            </w:pPr>
          </w:p>
        </w:tc>
      </w:tr>
      <w:tr w:rsidR="00404F30" w:rsidRPr="00385E97" w:rsidTr="00613E41">
        <w:trPr>
          <w:trHeight w:val="20"/>
        </w:trPr>
        <w:tc>
          <w:tcPr>
            <w:tcW w:w="2376" w:type="dxa"/>
          </w:tcPr>
          <w:p w:rsidR="00404F30" w:rsidRPr="00385E97" w:rsidRDefault="00404F30" w:rsidP="00613E41">
            <w:pPr>
              <w:rPr>
                <w:sz w:val="24"/>
                <w:szCs w:val="24"/>
              </w:rPr>
            </w:pPr>
            <w:r w:rsidRPr="00385E97">
              <w:rPr>
                <w:sz w:val="24"/>
                <w:szCs w:val="24"/>
              </w:rPr>
              <w:lastRenderedPageBreak/>
              <w:t>Охота и рыбалка</w:t>
            </w:r>
          </w:p>
        </w:tc>
        <w:tc>
          <w:tcPr>
            <w:tcW w:w="993" w:type="dxa"/>
          </w:tcPr>
          <w:p w:rsidR="00404F30" w:rsidRPr="00385E97" w:rsidRDefault="00404F30" w:rsidP="00613E41">
            <w:pPr>
              <w:rPr>
                <w:sz w:val="24"/>
                <w:szCs w:val="24"/>
              </w:rPr>
            </w:pPr>
            <w:r w:rsidRPr="00385E97">
              <w:rPr>
                <w:sz w:val="24"/>
                <w:szCs w:val="24"/>
              </w:rPr>
              <w:t>5.3</w:t>
            </w:r>
          </w:p>
        </w:tc>
        <w:tc>
          <w:tcPr>
            <w:tcW w:w="6520"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не подлежат установлению</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не подлежит установлению.</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20%, включая основное строение и вспомогательные, обеспечивающие функционирование объекта. </w:t>
            </w:r>
          </w:p>
        </w:tc>
        <w:tc>
          <w:tcPr>
            <w:tcW w:w="5387" w:type="dxa"/>
          </w:tcPr>
          <w:p w:rsidR="00404F30" w:rsidRPr="00385E97" w:rsidRDefault="00404F30" w:rsidP="00613E41">
            <w:pPr>
              <w:rPr>
                <w:sz w:val="24"/>
                <w:szCs w:val="24"/>
              </w:rPr>
            </w:pPr>
          </w:p>
        </w:tc>
      </w:tr>
      <w:tr w:rsidR="00404F30" w:rsidRPr="00385E97" w:rsidTr="00613E41">
        <w:trPr>
          <w:trHeight w:val="20"/>
        </w:trPr>
        <w:tc>
          <w:tcPr>
            <w:tcW w:w="2376" w:type="dxa"/>
          </w:tcPr>
          <w:p w:rsidR="00404F30" w:rsidRPr="00385E97" w:rsidRDefault="00404F30" w:rsidP="00613E41">
            <w:pPr>
              <w:rPr>
                <w:sz w:val="24"/>
                <w:szCs w:val="24"/>
              </w:rPr>
            </w:pPr>
            <w:r w:rsidRPr="00385E97">
              <w:rPr>
                <w:sz w:val="24"/>
                <w:szCs w:val="24"/>
              </w:rPr>
              <w:t xml:space="preserve">Земельные участки (территории) общего </w:t>
            </w:r>
            <w:r w:rsidRPr="00385E97">
              <w:rPr>
                <w:sz w:val="24"/>
                <w:szCs w:val="24"/>
              </w:rPr>
              <w:lastRenderedPageBreak/>
              <w:t>пользования</w:t>
            </w:r>
          </w:p>
        </w:tc>
        <w:tc>
          <w:tcPr>
            <w:tcW w:w="993" w:type="dxa"/>
          </w:tcPr>
          <w:p w:rsidR="00404F30" w:rsidRPr="00385E97" w:rsidRDefault="00404F30" w:rsidP="00613E41">
            <w:pPr>
              <w:rPr>
                <w:sz w:val="24"/>
                <w:szCs w:val="24"/>
              </w:rPr>
            </w:pPr>
            <w:r w:rsidRPr="00385E97">
              <w:rPr>
                <w:sz w:val="24"/>
                <w:szCs w:val="24"/>
              </w:rPr>
              <w:lastRenderedPageBreak/>
              <w:t>12.0</w:t>
            </w:r>
          </w:p>
        </w:tc>
        <w:tc>
          <w:tcPr>
            <w:tcW w:w="6520" w:type="dxa"/>
          </w:tcPr>
          <w:p w:rsidR="00404F30" w:rsidRPr="00385E97" w:rsidRDefault="00404F30" w:rsidP="00613E41">
            <w:pPr>
              <w:rPr>
                <w:sz w:val="24"/>
                <w:szCs w:val="24"/>
              </w:rPr>
            </w:pPr>
            <w:r w:rsidRPr="00385E97">
              <w:rPr>
                <w:sz w:val="24"/>
                <w:szCs w:val="24"/>
              </w:rPr>
              <w:t>Не подлежат установлению</w:t>
            </w:r>
          </w:p>
        </w:tc>
        <w:tc>
          <w:tcPr>
            <w:tcW w:w="5387" w:type="dxa"/>
          </w:tcPr>
          <w:p w:rsidR="00404F30" w:rsidRPr="00385E97" w:rsidRDefault="00404F30" w:rsidP="00613E41">
            <w:pPr>
              <w:rPr>
                <w:sz w:val="24"/>
                <w:szCs w:val="24"/>
              </w:rPr>
            </w:pPr>
          </w:p>
        </w:tc>
      </w:tr>
    </w:tbl>
    <w:p w:rsidR="00404F30" w:rsidRPr="00385E97" w:rsidRDefault="00404F30" w:rsidP="00404F30">
      <w:pPr>
        <w:rPr>
          <w:sz w:val="24"/>
          <w:szCs w:val="24"/>
        </w:rPr>
      </w:pPr>
      <w:r w:rsidRPr="00385E97">
        <w:rPr>
          <w:sz w:val="24"/>
          <w:szCs w:val="24"/>
        </w:rPr>
        <w:lastRenderedPageBreak/>
        <w:t>УСЛОВНО РАЗРЕШЁННЫЕ ВИДЫ И ПАРАМЕТРЫ ИСПОЛЬЗОВАНИЯ ЗЕМЕЛЬНЫХ УЧАСТКОВ И ОБЪЕКТ</w:t>
      </w:r>
      <w:r>
        <w:rPr>
          <w:sz w:val="24"/>
          <w:szCs w:val="24"/>
        </w:rPr>
        <w:t>ОВ КАПИТАЛЬНОГО СТРОИТЕЛЬСТВА: Н</w:t>
      </w:r>
      <w:r w:rsidRPr="00385E97">
        <w:rPr>
          <w:sz w:val="24"/>
          <w:szCs w:val="24"/>
        </w:rPr>
        <w:t>ет.</w:t>
      </w:r>
    </w:p>
    <w:p w:rsidR="00404F30" w:rsidRPr="00385E97" w:rsidRDefault="00404F30" w:rsidP="00404F30">
      <w:pPr>
        <w:rPr>
          <w:sz w:val="24"/>
          <w:szCs w:val="24"/>
        </w:rPr>
      </w:pPr>
      <w:r w:rsidRPr="00385E97">
        <w:rPr>
          <w:sz w:val="24"/>
          <w:szCs w:val="24"/>
        </w:rPr>
        <w:t>ВСПОМОГАТЕЛЬНЫЕ ВИДЫ И ПАРАМЕТРЫ РАЗРЕШЁННОГО ИСПОЛЬЗОВАНИЯ ЗЕМЕЛЬНЫХ УЧАСТКОВ И ОБЪЕКТ</w:t>
      </w:r>
      <w:r>
        <w:rPr>
          <w:sz w:val="24"/>
          <w:szCs w:val="24"/>
        </w:rPr>
        <w:t>ОВ КАПИТАЛЬНОГО СТРОИТЕЛЬСТВА: Н</w:t>
      </w:r>
      <w:r w:rsidRPr="00385E97">
        <w:rPr>
          <w:sz w:val="24"/>
          <w:szCs w:val="24"/>
        </w:rPr>
        <w:t>ет.</w:t>
      </w:r>
    </w:p>
    <w:p w:rsidR="00404F30" w:rsidRPr="00385E97" w:rsidRDefault="00404F30" w:rsidP="00404F30">
      <w:pPr>
        <w:rPr>
          <w:sz w:val="24"/>
          <w:szCs w:val="24"/>
        </w:rPr>
      </w:pPr>
    </w:p>
    <w:p w:rsidR="00404F30" w:rsidRPr="00385E97" w:rsidRDefault="00404F30" w:rsidP="00404F30">
      <w:pPr>
        <w:ind w:firstLine="567"/>
        <w:jc w:val="both"/>
        <w:rPr>
          <w:sz w:val="24"/>
          <w:szCs w:val="24"/>
        </w:rPr>
      </w:pPr>
      <w:r w:rsidRPr="00385E97">
        <w:rPr>
          <w:sz w:val="24"/>
          <w:szCs w:val="24"/>
        </w:rPr>
        <w:t>СТАТЬЯ 25.4. ИНЫЕ РЕКРЕАЦИОННЫЕ ЗОНЫ (Р4)</w:t>
      </w:r>
    </w:p>
    <w:p w:rsidR="00404F30" w:rsidRPr="00385E97" w:rsidRDefault="00404F30" w:rsidP="00404F30">
      <w:pPr>
        <w:ind w:firstLine="567"/>
        <w:jc w:val="both"/>
        <w:rPr>
          <w:sz w:val="24"/>
          <w:szCs w:val="24"/>
        </w:rPr>
      </w:pPr>
      <w:r w:rsidRPr="00385E97">
        <w:rPr>
          <w:sz w:val="24"/>
          <w:szCs w:val="24"/>
        </w:rPr>
        <w:t>Ограничения использования земельных участков и объектов капитального строительства в иных рекреационных зонах (Р4), попадающие в границы зон с особыми условиями использования территорий (ЗОУИТ), определяются статьей 17 настоящих правил.</w:t>
      </w:r>
    </w:p>
    <w:p w:rsidR="00404F30" w:rsidRPr="00385E97" w:rsidRDefault="00404F30" w:rsidP="00404F30">
      <w:pPr>
        <w:ind w:firstLine="567"/>
        <w:jc w:val="both"/>
        <w:rPr>
          <w:sz w:val="24"/>
          <w:szCs w:val="24"/>
        </w:rPr>
      </w:pPr>
      <w:r w:rsidRPr="00385E97">
        <w:rPr>
          <w:sz w:val="24"/>
          <w:szCs w:val="24"/>
        </w:rPr>
        <w:t>ОСНОВНЫЕ ВИДЫ И ПАРАМЕТРЫ РАЗРЕШЁННОГО ИСПОЛЬЗОВАНИЯ ЗЕМЕЛЬНЫХ УЧАСТКОВ И ОБЪЕКТОВ КАПИТАЛЬНОГО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850"/>
        <w:gridCol w:w="6379"/>
        <w:gridCol w:w="5387"/>
      </w:tblGrid>
      <w:tr w:rsidR="00404F30" w:rsidRPr="00385E97" w:rsidTr="00613E41">
        <w:trPr>
          <w:trHeight w:val="1518"/>
          <w:tblHeader/>
        </w:trPr>
        <w:tc>
          <w:tcPr>
            <w:tcW w:w="2660" w:type="dxa"/>
            <w:vAlign w:val="center"/>
          </w:tcPr>
          <w:p w:rsidR="00404F30" w:rsidRPr="00385E97" w:rsidRDefault="00404F30" w:rsidP="00613E41">
            <w:pPr>
              <w:rPr>
                <w:sz w:val="24"/>
                <w:szCs w:val="24"/>
              </w:rPr>
            </w:pPr>
            <w:r w:rsidRPr="00385E97">
              <w:rPr>
                <w:sz w:val="24"/>
                <w:szCs w:val="24"/>
              </w:rPr>
              <w:t>Виды разрешенного использования земельных участков и объектов капитального строительства</w:t>
            </w:r>
          </w:p>
          <w:p w:rsidR="00404F30" w:rsidRPr="00385E97" w:rsidRDefault="00404F30" w:rsidP="00613E41">
            <w:pPr>
              <w:rPr>
                <w:sz w:val="24"/>
                <w:szCs w:val="24"/>
              </w:rPr>
            </w:pPr>
          </w:p>
        </w:tc>
        <w:tc>
          <w:tcPr>
            <w:tcW w:w="850" w:type="dxa"/>
          </w:tcPr>
          <w:p w:rsidR="00404F30" w:rsidRPr="00385E97" w:rsidRDefault="00404F30" w:rsidP="00613E41">
            <w:pPr>
              <w:rPr>
                <w:sz w:val="24"/>
                <w:szCs w:val="24"/>
              </w:rPr>
            </w:pPr>
            <w:r w:rsidRPr="00385E97">
              <w:rPr>
                <w:sz w:val="24"/>
                <w:szCs w:val="24"/>
              </w:rPr>
              <w:t>Код</w:t>
            </w:r>
          </w:p>
        </w:tc>
        <w:tc>
          <w:tcPr>
            <w:tcW w:w="6379" w:type="dxa"/>
            <w:vAlign w:val="center"/>
          </w:tcPr>
          <w:p w:rsidR="00404F30" w:rsidRPr="00385E97" w:rsidRDefault="00404F30" w:rsidP="00613E41">
            <w:pPr>
              <w:rPr>
                <w:sz w:val="24"/>
                <w:szCs w:val="24"/>
              </w:rPr>
            </w:pPr>
            <w:r w:rsidRPr="00385E97">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387" w:type="dxa"/>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 xml:space="preserve">земельных участков и объектов </w:t>
            </w:r>
            <w:r w:rsidRPr="00385E97">
              <w:rPr>
                <w:sz w:val="24"/>
                <w:szCs w:val="24"/>
              </w:rPr>
              <w:br/>
              <w:t>капитального строительства</w:t>
            </w:r>
          </w:p>
        </w:tc>
      </w:tr>
      <w:tr w:rsidR="00404F30" w:rsidRPr="00385E97" w:rsidTr="00613E41">
        <w:trPr>
          <w:trHeight w:val="20"/>
        </w:trPr>
        <w:tc>
          <w:tcPr>
            <w:tcW w:w="2660" w:type="dxa"/>
          </w:tcPr>
          <w:p w:rsidR="00404F30" w:rsidRPr="00385E97" w:rsidRDefault="00404F30" w:rsidP="00613E41">
            <w:pPr>
              <w:rPr>
                <w:sz w:val="24"/>
                <w:szCs w:val="24"/>
              </w:rPr>
            </w:pPr>
            <w:r w:rsidRPr="00385E97">
              <w:rPr>
                <w:sz w:val="24"/>
                <w:szCs w:val="24"/>
              </w:rPr>
              <w:t>Причалы для маломерных судов</w:t>
            </w:r>
          </w:p>
        </w:tc>
        <w:tc>
          <w:tcPr>
            <w:tcW w:w="850" w:type="dxa"/>
          </w:tcPr>
          <w:p w:rsidR="00404F30" w:rsidRPr="00385E97" w:rsidRDefault="00404F30" w:rsidP="00613E41">
            <w:pPr>
              <w:rPr>
                <w:sz w:val="24"/>
                <w:szCs w:val="24"/>
              </w:rPr>
            </w:pPr>
            <w:r w:rsidRPr="00385E97">
              <w:rPr>
                <w:sz w:val="24"/>
                <w:szCs w:val="24"/>
              </w:rPr>
              <w:t>5.4</w:t>
            </w:r>
          </w:p>
        </w:tc>
        <w:tc>
          <w:tcPr>
            <w:tcW w:w="6379"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Количество этажей – до 2 надземных этажей </w:t>
            </w:r>
            <w:r w:rsidRPr="00385E97">
              <w:rPr>
                <w:sz w:val="24"/>
                <w:szCs w:val="24"/>
              </w:rPr>
              <w:lastRenderedPageBreak/>
              <w:t>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не подлежит установлению.</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80%, включая основное строение и вспомогательные, обеспечивающие функционирование объекта. </w:t>
            </w:r>
          </w:p>
        </w:tc>
        <w:tc>
          <w:tcPr>
            <w:tcW w:w="5387" w:type="dxa"/>
          </w:tcPr>
          <w:p w:rsidR="00404F30" w:rsidRPr="00385E97" w:rsidRDefault="00404F30" w:rsidP="00613E41">
            <w:pPr>
              <w:rPr>
                <w:sz w:val="24"/>
                <w:szCs w:val="24"/>
              </w:rPr>
            </w:pPr>
          </w:p>
        </w:tc>
      </w:tr>
      <w:tr w:rsidR="00404F30" w:rsidRPr="00385E97" w:rsidTr="00613E41">
        <w:trPr>
          <w:trHeight w:val="20"/>
        </w:trPr>
        <w:tc>
          <w:tcPr>
            <w:tcW w:w="2660" w:type="dxa"/>
          </w:tcPr>
          <w:p w:rsidR="00404F30" w:rsidRPr="00385E97" w:rsidRDefault="00404F30" w:rsidP="00613E41">
            <w:pPr>
              <w:rPr>
                <w:sz w:val="24"/>
                <w:szCs w:val="24"/>
              </w:rPr>
            </w:pPr>
            <w:r w:rsidRPr="00385E97">
              <w:rPr>
                <w:sz w:val="24"/>
                <w:szCs w:val="24"/>
              </w:rPr>
              <w:lastRenderedPageBreak/>
              <w:t>Деятельность по особой охране и изучению природы</w:t>
            </w:r>
          </w:p>
        </w:tc>
        <w:tc>
          <w:tcPr>
            <w:tcW w:w="850" w:type="dxa"/>
          </w:tcPr>
          <w:p w:rsidR="00404F30" w:rsidRPr="00385E97" w:rsidRDefault="00404F30" w:rsidP="00613E41">
            <w:pPr>
              <w:rPr>
                <w:sz w:val="24"/>
                <w:szCs w:val="24"/>
              </w:rPr>
            </w:pPr>
            <w:r w:rsidRPr="00385E97">
              <w:rPr>
                <w:sz w:val="24"/>
                <w:szCs w:val="24"/>
              </w:rPr>
              <w:t>9.0</w:t>
            </w:r>
          </w:p>
        </w:tc>
        <w:tc>
          <w:tcPr>
            <w:tcW w:w="6379" w:type="dxa"/>
          </w:tcPr>
          <w:p w:rsidR="00404F30" w:rsidRPr="00385E97" w:rsidRDefault="00404F30" w:rsidP="00613E41">
            <w:pPr>
              <w:rPr>
                <w:sz w:val="24"/>
                <w:szCs w:val="24"/>
              </w:rPr>
            </w:pPr>
            <w:r w:rsidRPr="00385E97">
              <w:rPr>
                <w:sz w:val="24"/>
                <w:szCs w:val="24"/>
              </w:rPr>
              <w:t>Не подлежат установлению</w:t>
            </w:r>
          </w:p>
        </w:tc>
        <w:tc>
          <w:tcPr>
            <w:tcW w:w="5387" w:type="dxa"/>
          </w:tcPr>
          <w:p w:rsidR="00404F30" w:rsidRPr="00385E97" w:rsidRDefault="00404F30" w:rsidP="00613E41">
            <w:pPr>
              <w:rPr>
                <w:sz w:val="24"/>
                <w:szCs w:val="24"/>
              </w:rPr>
            </w:pPr>
          </w:p>
        </w:tc>
      </w:tr>
      <w:tr w:rsidR="00404F30" w:rsidRPr="00385E97" w:rsidTr="00613E41">
        <w:trPr>
          <w:trHeight w:val="20"/>
        </w:trPr>
        <w:tc>
          <w:tcPr>
            <w:tcW w:w="2660" w:type="dxa"/>
          </w:tcPr>
          <w:p w:rsidR="00404F30" w:rsidRPr="00385E97" w:rsidRDefault="00404F30" w:rsidP="00613E41">
            <w:pPr>
              <w:rPr>
                <w:sz w:val="24"/>
                <w:szCs w:val="24"/>
              </w:rPr>
            </w:pPr>
            <w:r w:rsidRPr="00385E97">
              <w:rPr>
                <w:sz w:val="24"/>
                <w:szCs w:val="24"/>
              </w:rPr>
              <w:t>Охрана природных территорий</w:t>
            </w:r>
          </w:p>
        </w:tc>
        <w:tc>
          <w:tcPr>
            <w:tcW w:w="850" w:type="dxa"/>
          </w:tcPr>
          <w:p w:rsidR="00404F30" w:rsidRPr="00385E97" w:rsidRDefault="00404F30" w:rsidP="00613E41">
            <w:pPr>
              <w:rPr>
                <w:sz w:val="24"/>
                <w:szCs w:val="24"/>
              </w:rPr>
            </w:pPr>
            <w:r w:rsidRPr="00385E97">
              <w:rPr>
                <w:sz w:val="24"/>
                <w:szCs w:val="24"/>
              </w:rPr>
              <w:t>9.1</w:t>
            </w:r>
          </w:p>
        </w:tc>
        <w:tc>
          <w:tcPr>
            <w:tcW w:w="6379" w:type="dxa"/>
          </w:tcPr>
          <w:p w:rsidR="00404F30" w:rsidRPr="00385E97" w:rsidRDefault="00404F30" w:rsidP="00613E41">
            <w:pPr>
              <w:rPr>
                <w:sz w:val="24"/>
                <w:szCs w:val="24"/>
              </w:rPr>
            </w:pPr>
            <w:r w:rsidRPr="00385E97">
              <w:rPr>
                <w:sz w:val="24"/>
                <w:szCs w:val="24"/>
              </w:rPr>
              <w:t>Не подлежат установлению</w:t>
            </w:r>
          </w:p>
        </w:tc>
        <w:tc>
          <w:tcPr>
            <w:tcW w:w="5387" w:type="dxa"/>
          </w:tcPr>
          <w:p w:rsidR="00404F30" w:rsidRPr="00385E97" w:rsidRDefault="00404F30" w:rsidP="00613E41">
            <w:pPr>
              <w:rPr>
                <w:sz w:val="24"/>
                <w:szCs w:val="24"/>
              </w:rPr>
            </w:pPr>
          </w:p>
        </w:tc>
      </w:tr>
      <w:tr w:rsidR="00404F30" w:rsidRPr="00385E97" w:rsidTr="00613E41">
        <w:trPr>
          <w:trHeight w:val="20"/>
        </w:trPr>
        <w:tc>
          <w:tcPr>
            <w:tcW w:w="2660" w:type="dxa"/>
          </w:tcPr>
          <w:p w:rsidR="00404F30" w:rsidRPr="00385E97" w:rsidRDefault="00404F30" w:rsidP="00613E41">
            <w:pPr>
              <w:rPr>
                <w:sz w:val="24"/>
                <w:szCs w:val="24"/>
              </w:rPr>
            </w:pPr>
            <w:r w:rsidRPr="00385E97">
              <w:rPr>
                <w:sz w:val="24"/>
                <w:szCs w:val="24"/>
              </w:rPr>
              <w:t>Историко-культурная деятельность</w:t>
            </w:r>
          </w:p>
        </w:tc>
        <w:tc>
          <w:tcPr>
            <w:tcW w:w="850" w:type="dxa"/>
          </w:tcPr>
          <w:p w:rsidR="00404F30" w:rsidRPr="00385E97" w:rsidRDefault="00404F30" w:rsidP="00613E41">
            <w:pPr>
              <w:rPr>
                <w:sz w:val="24"/>
                <w:szCs w:val="24"/>
              </w:rPr>
            </w:pPr>
            <w:r w:rsidRPr="00385E97">
              <w:rPr>
                <w:sz w:val="24"/>
                <w:szCs w:val="24"/>
              </w:rPr>
              <w:t>9.3</w:t>
            </w:r>
          </w:p>
        </w:tc>
        <w:tc>
          <w:tcPr>
            <w:tcW w:w="6379" w:type="dxa"/>
          </w:tcPr>
          <w:p w:rsidR="00404F30" w:rsidRPr="00385E97" w:rsidRDefault="00404F30" w:rsidP="00613E41">
            <w:pPr>
              <w:rPr>
                <w:sz w:val="24"/>
                <w:szCs w:val="24"/>
              </w:rPr>
            </w:pPr>
            <w:r w:rsidRPr="00385E97">
              <w:rPr>
                <w:sz w:val="24"/>
                <w:szCs w:val="24"/>
              </w:rPr>
              <w:t>Предельная высота – 20 м</w:t>
            </w:r>
          </w:p>
          <w:p w:rsidR="00404F30" w:rsidRPr="00385E97" w:rsidRDefault="00404F30" w:rsidP="00613E41">
            <w:pPr>
              <w:rPr>
                <w:sz w:val="24"/>
                <w:szCs w:val="24"/>
              </w:rPr>
            </w:pPr>
            <w:r w:rsidRPr="00385E97">
              <w:rPr>
                <w:sz w:val="24"/>
                <w:szCs w:val="24"/>
              </w:rPr>
              <w:t>Min отступы от границ земельного участка – 5 м</w:t>
            </w:r>
          </w:p>
          <w:p w:rsidR="00404F30" w:rsidRPr="00385E97" w:rsidRDefault="00404F30" w:rsidP="00613E41">
            <w:pPr>
              <w:rPr>
                <w:sz w:val="24"/>
                <w:szCs w:val="24"/>
              </w:rPr>
            </w:pPr>
          </w:p>
        </w:tc>
        <w:tc>
          <w:tcPr>
            <w:tcW w:w="5387" w:type="dxa"/>
          </w:tcPr>
          <w:p w:rsidR="00404F30" w:rsidRPr="00385E97" w:rsidRDefault="00404F30" w:rsidP="00613E41">
            <w:pPr>
              <w:rPr>
                <w:sz w:val="24"/>
                <w:szCs w:val="24"/>
              </w:rPr>
            </w:pPr>
          </w:p>
        </w:tc>
      </w:tr>
      <w:tr w:rsidR="00404F30" w:rsidRPr="00385E97" w:rsidTr="00613E41">
        <w:trPr>
          <w:trHeight w:val="20"/>
        </w:trPr>
        <w:tc>
          <w:tcPr>
            <w:tcW w:w="2660" w:type="dxa"/>
          </w:tcPr>
          <w:p w:rsidR="00404F30" w:rsidRPr="00385E97" w:rsidRDefault="00404F30" w:rsidP="00613E41">
            <w:pPr>
              <w:rPr>
                <w:sz w:val="24"/>
                <w:szCs w:val="24"/>
              </w:rPr>
            </w:pPr>
            <w:r w:rsidRPr="00385E97">
              <w:rPr>
                <w:sz w:val="24"/>
                <w:szCs w:val="24"/>
              </w:rPr>
              <w:t>Водные объекты</w:t>
            </w:r>
          </w:p>
        </w:tc>
        <w:tc>
          <w:tcPr>
            <w:tcW w:w="850" w:type="dxa"/>
          </w:tcPr>
          <w:p w:rsidR="00404F30" w:rsidRPr="00385E97" w:rsidRDefault="00404F30" w:rsidP="00613E41">
            <w:pPr>
              <w:rPr>
                <w:sz w:val="24"/>
                <w:szCs w:val="24"/>
              </w:rPr>
            </w:pPr>
            <w:r w:rsidRPr="00385E97">
              <w:rPr>
                <w:sz w:val="24"/>
                <w:szCs w:val="24"/>
              </w:rPr>
              <w:t>11.0</w:t>
            </w:r>
          </w:p>
        </w:tc>
        <w:tc>
          <w:tcPr>
            <w:tcW w:w="6379" w:type="dxa"/>
          </w:tcPr>
          <w:p w:rsidR="00404F30" w:rsidRPr="00385E97" w:rsidRDefault="00404F30" w:rsidP="00613E41">
            <w:pPr>
              <w:rPr>
                <w:sz w:val="24"/>
                <w:szCs w:val="24"/>
              </w:rPr>
            </w:pPr>
            <w:r w:rsidRPr="00385E97">
              <w:rPr>
                <w:sz w:val="24"/>
                <w:szCs w:val="24"/>
              </w:rPr>
              <w:t>Не подлежат установлению</w:t>
            </w:r>
          </w:p>
        </w:tc>
        <w:tc>
          <w:tcPr>
            <w:tcW w:w="5387" w:type="dxa"/>
          </w:tcPr>
          <w:p w:rsidR="00404F30" w:rsidRPr="00385E97" w:rsidRDefault="00404F30" w:rsidP="00613E41">
            <w:pPr>
              <w:rPr>
                <w:sz w:val="24"/>
                <w:szCs w:val="24"/>
              </w:rPr>
            </w:pPr>
          </w:p>
        </w:tc>
      </w:tr>
      <w:tr w:rsidR="00404F30" w:rsidRPr="00385E97" w:rsidTr="00613E41">
        <w:trPr>
          <w:trHeight w:val="20"/>
        </w:trPr>
        <w:tc>
          <w:tcPr>
            <w:tcW w:w="2660" w:type="dxa"/>
          </w:tcPr>
          <w:p w:rsidR="00404F30" w:rsidRPr="00385E97" w:rsidRDefault="00404F30" w:rsidP="00613E41">
            <w:pPr>
              <w:rPr>
                <w:sz w:val="24"/>
                <w:szCs w:val="24"/>
              </w:rPr>
            </w:pPr>
            <w:r w:rsidRPr="00385E97">
              <w:rPr>
                <w:sz w:val="24"/>
                <w:szCs w:val="24"/>
              </w:rPr>
              <w:t>Общее пользование водными объектами</w:t>
            </w:r>
          </w:p>
        </w:tc>
        <w:tc>
          <w:tcPr>
            <w:tcW w:w="850" w:type="dxa"/>
          </w:tcPr>
          <w:p w:rsidR="00404F30" w:rsidRPr="00385E97" w:rsidRDefault="00404F30" w:rsidP="00613E41">
            <w:pPr>
              <w:rPr>
                <w:sz w:val="24"/>
                <w:szCs w:val="24"/>
              </w:rPr>
            </w:pPr>
            <w:r w:rsidRPr="00385E97">
              <w:rPr>
                <w:sz w:val="24"/>
                <w:szCs w:val="24"/>
              </w:rPr>
              <w:t>11.1</w:t>
            </w:r>
          </w:p>
        </w:tc>
        <w:tc>
          <w:tcPr>
            <w:tcW w:w="6379" w:type="dxa"/>
          </w:tcPr>
          <w:p w:rsidR="00404F30" w:rsidRPr="00385E97" w:rsidRDefault="00404F30" w:rsidP="00613E41">
            <w:pPr>
              <w:rPr>
                <w:sz w:val="24"/>
                <w:szCs w:val="24"/>
              </w:rPr>
            </w:pPr>
            <w:r w:rsidRPr="00385E97">
              <w:rPr>
                <w:sz w:val="24"/>
                <w:szCs w:val="24"/>
              </w:rPr>
              <w:t>Не подлежат установлению</w:t>
            </w:r>
          </w:p>
        </w:tc>
        <w:tc>
          <w:tcPr>
            <w:tcW w:w="5387" w:type="dxa"/>
          </w:tcPr>
          <w:p w:rsidR="00404F30" w:rsidRPr="00385E97" w:rsidRDefault="00404F30" w:rsidP="00613E41">
            <w:pPr>
              <w:rPr>
                <w:sz w:val="24"/>
                <w:szCs w:val="24"/>
              </w:rPr>
            </w:pPr>
          </w:p>
        </w:tc>
      </w:tr>
      <w:tr w:rsidR="00404F30" w:rsidRPr="00385E97" w:rsidTr="00613E41">
        <w:trPr>
          <w:trHeight w:val="20"/>
        </w:trPr>
        <w:tc>
          <w:tcPr>
            <w:tcW w:w="2660" w:type="dxa"/>
          </w:tcPr>
          <w:p w:rsidR="00404F30" w:rsidRPr="00385E97" w:rsidRDefault="00404F30" w:rsidP="00613E41">
            <w:pPr>
              <w:rPr>
                <w:sz w:val="24"/>
                <w:szCs w:val="24"/>
              </w:rPr>
            </w:pPr>
            <w:r w:rsidRPr="00385E97">
              <w:rPr>
                <w:sz w:val="24"/>
                <w:szCs w:val="24"/>
              </w:rPr>
              <w:t>Специальное пользование водными объектами</w:t>
            </w:r>
          </w:p>
        </w:tc>
        <w:tc>
          <w:tcPr>
            <w:tcW w:w="850" w:type="dxa"/>
          </w:tcPr>
          <w:p w:rsidR="00404F30" w:rsidRPr="00385E97" w:rsidRDefault="00404F30" w:rsidP="00613E41">
            <w:pPr>
              <w:rPr>
                <w:sz w:val="24"/>
                <w:szCs w:val="24"/>
              </w:rPr>
            </w:pPr>
            <w:r w:rsidRPr="00385E97">
              <w:rPr>
                <w:sz w:val="24"/>
                <w:szCs w:val="24"/>
              </w:rPr>
              <w:t>11.2</w:t>
            </w:r>
          </w:p>
        </w:tc>
        <w:tc>
          <w:tcPr>
            <w:tcW w:w="6379" w:type="dxa"/>
          </w:tcPr>
          <w:p w:rsidR="00404F30" w:rsidRPr="00385E97" w:rsidRDefault="00404F30" w:rsidP="00613E41">
            <w:pPr>
              <w:rPr>
                <w:sz w:val="24"/>
                <w:szCs w:val="24"/>
              </w:rPr>
            </w:pPr>
            <w:r w:rsidRPr="00385E97">
              <w:rPr>
                <w:sz w:val="24"/>
                <w:szCs w:val="24"/>
              </w:rPr>
              <w:t>Не подлежат установлению</w:t>
            </w:r>
          </w:p>
        </w:tc>
        <w:tc>
          <w:tcPr>
            <w:tcW w:w="5387" w:type="dxa"/>
          </w:tcPr>
          <w:p w:rsidR="00404F30" w:rsidRPr="00385E97" w:rsidRDefault="00404F30" w:rsidP="00613E41">
            <w:pPr>
              <w:rPr>
                <w:sz w:val="24"/>
                <w:szCs w:val="24"/>
              </w:rPr>
            </w:pPr>
          </w:p>
        </w:tc>
      </w:tr>
    </w:tbl>
    <w:p w:rsidR="00404F30" w:rsidRPr="00385E97" w:rsidRDefault="00404F30" w:rsidP="00404F30">
      <w:pPr>
        <w:rPr>
          <w:sz w:val="24"/>
          <w:szCs w:val="24"/>
        </w:rPr>
      </w:pPr>
      <w:r w:rsidRPr="00385E97">
        <w:rPr>
          <w:sz w:val="24"/>
          <w:szCs w:val="24"/>
        </w:rPr>
        <w:t xml:space="preserve">УСЛОВНО РАЗРЕШЁННЫЕ ВИДЫ И ПАРАМЕТРЫ ИСПОЛЬЗОВАНИЯ ЗЕМЕЛЬНЫХ УЧАСТКОВ И ОБЪЕКТОВ КАПИТАЛЬНОГО СТРОИТЕЛЬСТВА: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60"/>
        <w:gridCol w:w="850"/>
        <w:gridCol w:w="6379"/>
        <w:gridCol w:w="5387"/>
      </w:tblGrid>
      <w:tr w:rsidR="00404F30" w:rsidRPr="00385E97" w:rsidTr="00613E41">
        <w:trPr>
          <w:trHeight w:val="1518"/>
          <w:tblHeader/>
        </w:trPr>
        <w:tc>
          <w:tcPr>
            <w:tcW w:w="2660" w:type="dxa"/>
            <w:vAlign w:val="center"/>
          </w:tcPr>
          <w:p w:rsidR="00404F30" w:rsidRPr="00385E97" w:rsidRDefault="00404F30" w:rsidP="00613E41">
            <w:pPr>
              <w:rPr>
                <w:sz w:val="24"/>
                <w:szCs w:val="24"/>
              </w:rPr>
            </w:pPr>
            <w:r w:rsidRPr="00385E97">
              <w:rPr>
                <w:sz w:val="24"/>
                <w:szCs w:val="24"/>
              </w:rPr>
              <w:lastRenderedPageBreak/>
              <w:t>Виды разрешенного использования земельных участков и объектов капитального строительства</w:t>
            </w:r>
          </w:p>
          <w:p w:rsidR="00404F30" w:rsidRPr="00385E97" w:rsidRDefault="00404F30" w:rsidP="00613E41">
            <w:pPr>
              <w:rPr>
                <w:sz w:val="24"/>
                <w:szCs w:val="24"/>
              </w:rPr>
            </w:pPr>
          </w:p>
        </w:tc>
        <w:tc>
          <w:tcPr>
            <w:tcW w:w="850" w:type="dxa"/>
          </w:tcPr>
          <w:p w:rsidR="00404F30" w:rsidRPr="00385E97" w:rsidRDefault="00404F30" w:rsidP="00613E41">
            <w:pPr>
              <w:rPr>
                <w:sz w:val="24"/>
                <w:szCs w:val="24"/>
              </w:rPr>
            </w:pPr>
            <w:r w:rsidRPr="00385E97">
              <w:rPr>
                <w:sz w:val="24"/>
                <w:szCs w:val="24"/>
              </w:rPr>
              <w:t>Код</w:t>
            </w:r>
          </w:p>
        </w:tc>
        <w:tc>
          <w:tcPr>
            <w:tcW w:w="6379" w:type="dxa"/>
            <w:vAlign w:val="center"/>
          </w:tcPr>
          <w:p w:rsidR="00404F30" w:rsidRPr="00385E97" w:rsidRDefault="00404F30" w:rsidP="00613E41">
            <w:pPr>
              <w:rPr>
                <w:sz w:val="24"/>
                <w:szCs w:val="24"/>
              </w:rPr>
            </w:pPr>
            <w:r w:rsidRPr="00385E97">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387" w:type="dxa"/>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 xml:space="preserve">земельных участков и объектов </w:t>
            </w:r>
            <w:r w:rsidRPr="00385E97">
              <w:rPr>
                <w:sz w:val="24"/>
                <w:szCs w:val="24"/>
              </w:rPr>
              <w:br/>
              <w:t>капитального строительства</w:t>
            </w:r>
          </w:p>
        </w:tc>
      </w:tr>
      <w:tr w:rsidR="00404F30" w:rsidRPr="00385E97" w:rsidTr="00613E41">
        <w:trPr>
          <w:trHeight w:val="20"/>
        </w:trPr>
        <w:tc>
          <w:tcPr>
            <w:tcW w:w="2660" w:type="dxa"/>
          </w:tcPr>
          <w:p w:rsidR="00404F30" w:rsidRPr="00385E97" w:rsidRDefault="00404F30" w:rsidP="00613E41">
            <w:pPr>
              <w:rPr>
                <w:sz w:val="24"/>
                <w:szCs w:val="24"/>
              </w:rPr>
            </w:pPr>
            <w:r w:rsidRPr="00385E97">
              <w:rPr>
                <w:sz w:val="24"/>
                <w:szCs w:val="24"/>
              </w:rPr>
              <w:t>Запас</w:t>
            </w:r>
          </w:p>
        </w:tc>
        <w:tc>
          <w:tcPr>
            <w:tcW w:w="850" w:type="dxa"/>
          </w:tcPr>
          <w:p w:rsidR="00404F30" w:rsidRPr="00385E97" w:rsidRDefault="00404F30" w:rsidP="00613E41">
            <w:pPr>
              <w:rPr>
                <w:sz w:val="24"/>
                <w:szCs w:val="24"/>
              </w:rPr>
            </w:pPr>
            <w:r w:rsidRPr="00385E97">
              <w:rPr>
                <w:sz w:val="24"/>
                <w:szCs w:val="24"/>
              </w:rPr>
              <w:t>12.3</w:t>
            </w:r>
          </w:p>
        </w:tc>
        <w:tc>
          <w:tcPr>
            <w:tcW w:w="6379" w:type="dxa"/>
          </w:tcPr>
          <w:p w:rsidR="00404F30" w:rsidRPr="00385E97" w:rsidRDefault="00404F30" w:rsidP="00613E41">
            <w:pPr>
              <w:rPr>
                <w:sz w:val="24"/>
                <w:szCs w:val="24"/>
              </w:rPr>
            </w:pPr>
            <w:r w:rsidRPr="00385E97">
              <w:rPr>
                <w:sz w:val="24"/>
                <w:szCs w:val="24"/>
              </w:rPr>
              <w:t>Не подлежат установлению</w:t>
            </w:r>
          </w:p>
        </w:tc>
        <w:tc>
          <w:tcPr>
            <w:tcW w:w="5387" w:type="dxa"/>
          </w:tcPr>
          <w:p w:rsidR="00404F30" w:rsidRPr="00385E97" w:rsidRDefault="00404F30" w:rsidP="00613E41">
            <w:pPr>
              <w:rPr>
                <w:sz w:val="24"/>
                <w:szCs w:val="24"/>
              </w:rPr>
            </w:pPr>
          </w:p>
        </w:tc>
      </w:tr>
    </w:tbl>
    <w:p w:rsidR="00404F30" w:rsidRPr="00385E97" w:rsidRDefault="00404F30" w:rsidP="00404F30">
      <w:pPr>
        <w:rPr>
          <w:sz w:val="24"/>
          <w:szCs w:val="24"/>
        </w:rPr>
      </w:pPr>
      <w:r w:rsidRPr="00385E97">
        <w:rPr>
          <w:sz w:val="24"/>
          <w:szCs w:val="24"/>
        </w:rPr>
        <w:t>ВСПОМОГАТЕЛЬНЫЕ ВИДЫ И ПАРАМЕТРЫ РАЗРЕШЁННОГО ИСПОЛЬЗОВАНИЯ ЗЕМЕЛЬНЫХ УЧАСТКОВ И ОБЪЕКТ</w:t>
      </w:r>
      <w:r>
        <w:rPr>
          <w:sz w:val="24"/>
          <w:szCs w:val="24"/>
        </w:rPr>
        <w:t>ОВ КАПИТАЛЬНОГО СТРОИТЕЛЬСТВА: Н</w:t>
      </w:r>
      <w:r w:rsidRPr="00385E97">
        <w:rPr>
          <w:sz w:val="24"/>
          <w:szCs w:val="24"/>
        </w:rPr>
        <w:t>ет</w:t>
      </w:r>
    </w:p>
    <w:p w:rsidR="00404F30" w:rsidRPr="00385E97" w:rsidRDefault="00404F30" w:rsidP="00404F30">
      <w:pPr>
        <w:rPr>
          <w:sz w:val="24"/>
          <w:szCs w:val="24"/>
        </w:rPr>
      </w:pPr>
      <w:r w:rsidRPr="00385E97">
        <w:rPr>
          <w:sz w:val="24"/>
          <w:szCs w:val="24"/>
        </w:rPr>
        <w:br w:type="page"/>
      </w:r>
    </w:p>
    <w:p w:rsidR="00404F30" w:rsidRPr="00385E97" w:rsidRDefault="00404F30" w:rsidP="00404F30">
      <w:pPr>
        <w:ind w:firstLine="567"/>
        <w:jc w:val="both"/>
        <w:rPr>
          <w:sz w:val="24"/>
          <w:szCs w:val="24"/>
        </w:rPr>
      </w:pPr>
    </w:p>
    <w:p w:rsidR="00404F30" w:rsidRPr="00385E97" w:rsidRDefault="00404F30" w:rsidP="00404F30">
      <w:pPr>
        <w:ind w:firstLine="567"/>
        <w:jc w:val="both"/>
        <w:rPr>
          <w:sz w:val="24"/>
          <w:szCs w:val="24"/>
        </w:rPr>
      </w:pPr>
      <w:r w:rsidRPr="00385E97">
        <w:rPr>
          <w:sz w:val="24"/>
          <w:szCs w:val="24"/>
        </w:rPr>
        <w:t>СТАТЬЯ 25.5 ЗОНА ТЕРРИТОРИЙ, ПОДВЕРЖЕННЫХ ЗАТОПЛЕНИЮ (Р5)</w:t>
      </w:r>
    </w:p>
    <w:p w:rsidR="00404F30" w:rsidRPr="00385E97" w:rsidRDefault="00404F30" w:rsidP="00404F30">
      <w:pPr>
        <w:ind w:firstLine="567"/>
        <w:jc w:val="both"/>
        <w:rPr>
          <w:sz w:val="24"/>
          <w:szCs w:val="24"/>
        </w:rPr>
      </w:pPr>
      <w:r w:rsidRPr="00385E97">
        <w:rPr>
          <w:sz w:val="24"/>
          <w:szCs w:val="24"/>
        </w:rPr>
        <w:t>Ограничения использования земельных участков и объектов капитального строительства в зоне территорий, подверженных затоплению (Р5), попадающие в границы зон с особыми условиями использования территорий (ЗОУИТ), определяются статьей 17 настоящих правил.</w:t>
      </w:r>
    </w:p>
    <w:p w:rsidR="00404F30" w:rsidRPr="00385E97" w:rsidRDefault="00404F30" w:rsidP="00404F30">
      <w:pPr>
        <w:ind w:firstLine="567"/>
        <w:jc w:val="both"/>
        <w:rPr>
          <w:sz w:val="24"/>
          <w:szCs w:val="24"/>
        </w:rPr>
      </w:pPr>
      <w:r w:rsidRPr="00385E97">
        <w:rPr>
          <w:sz w:val="24"/>
          <w:szCs w:val="24"/>
        </w:rPr>
        <w:t>ОСНОВНЫЕ ВИДЫ И ПАРАМЕТРЫ РАЗРЕШЁННОГО ИСПОЛЬЗОВАНИЯ ЗЕМЕЛЬНЫХ УЧАСТКОВ И ОБЪЕКТОВ КАПИТАЛЬНОГО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851"/>
        <w:gridCol w:w="6520"/>
        <w:gridCol w:w="5387"/>
      </w:tblGrid>
      <w:tr w:rsidR="00404F30" w:rsidRPr="00385E97" w:rsidTr="00613E41">
        <w:trPr>
          <w:trHeight w:val="1518"/>
          <w:tblHeader/>
        </w:trPr>
        <w:tc>
          <w:tcPr>
            <w:tcW w:w="2518" w:type="dxa"/>
            <w:vAlign w:val="center"/>
          </w:tcPr>
          <w:p w:rsidR="00404F30" w:rsidRPr="00385E97" w:rsidRDefault="00404F30" w:rsidP="00613E41">
            <w:pPr>
              <w:rPr>
                <w:sz w:val="24"/>
                <w:szCs w:val="24"/>
              </w:rPr>
            </w:pPr>
            <w:r w:rsidRPr="00385E97">
              <w:rPr>
                <w:sz w:val="24"/>
                <w:szCs w:val="24"/>
              </w:rPr>
              <w:t>Виды разрешенного использования земельных участков и объектов капитального строительства</w:t>
            </w:r>
          </w:p>
          <w:p w:rsidR="00404F30" w:rsidRPr="00385E97" w:rsidRDefault="00404F30" w:rsidP="00613E41">
            <w:pPr>
              <w:rPr>
                <w:sz w:val="24"/>
                <w:szCs w:val="24"/>
              </w:rPr>
            </w:pPr>
          </w:p>
        </w:tc>
        <w:tc>
          <w:tcPr>
            <w:tcW w:w="851" w:type="dxa"/>
          </w:tcPr>
          <w:p w:rsidR="00404F30" w:rsidRPr="00385E97" w:rsidRDefault="00404F30" w:rsidP="00613E41">
            <w:pPr>
              <w:rPr>
                <w:sz w:val="24"/>
                <w:szCs w:val="24"/>
              </w:rPr>
            </w:pPr>
            <w:r w:rsidRPr="00385E97">
              <w:rPr>
                <w:sz w:val="24"/>
                <w:szCs w:val="24"/>
              </w:rPr>
              <w:t>Код</w:t>
            </w:r>
          </w:p>
        </w:tc>
        <w:tc>
          <w:tcPr>
            <w:tcW w:w="6520" w:type="dxa"/>
            <w:vAlign w:val="center"/>
          </w:tcPr>
          <w:p w:rsidR="00404F30" w:rsidRPr="00385E97" w:rsidRDefault="00404F30" w:rsidP="00613E41">
            <w:pPr>
              <w:rPr>
                <w:sz w:val="24"/>
                <w:szCs w:val="24"/>
              </w:rPr>
            </w:pPr>
            <w:r w:rsidRPr="00385E97">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387" w:type="dxa"/>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 xml:space="preserve">земельных участков и объектов </w:t>
            </w:r>
            <w:r w:rsidRPr="00385E97">
              <w:rPr>
                <w:sz w:val="24"/>
                <w:szCs w:val="24"/>
              </w:rPr>
              <w:br/>
              <w:t>капитального строительства</w:t>
            </w: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t>Запас</w:t>
            </w:r>
          </w:p>
        </w:tc>
        <w:tc>
          <w:tcPr>
            <w:tcW w:w="851" w:type="dxa"/>
          </w:tcPr>
          <w:p w:rsidR="00404F30" w:rsidRPr="00385E97" w:rsidRDefault="00404F30" w:rsidP="00613E41">
            <w:pPr>
              <w:rPr>
                <w:sz w:val="24"/>
                <w:szCs w:val="24"/>
              </w:rPr>
            </w:pPr>
            <w:r w:rsidRPr="00385E97">
              <w:rPr>
                <w:sz w:val="24"/>
                <w:szCs w:val="24"/>
              </w:rPr>
              <w:t>12.3</w:t>
            </w:r>
          </w:p>
        </w:tc>
        <w:tc>
          <w:tcPr>
            <w:tcW w:w="6520" w:type="dxa"/>
          </w:tcPr>
          <w:p w:rsidR="00404F30" w:rsidRPr="00385E97" w:rsidRDefault="00404F30" w:rsidP="00613E41">
            <w:pPr>
              <w:rPr>
                <w:sz w:val="24"/>
                <w:szCs w:val="24"/>
              </w:rPr>
            </w:pPr>
            <w:r w:rsidRPr="00385E97">
              <w:rPr>
                <w:sz w:val="24"/>
                <w:szCs w:val="24"/>
              </w:rPr>
              <w:t>Не подлежат установлению</w:t>
            </w:r>
          </w:p>
        </w:tc>
        <w:tc>
          <w:tcPr>
            <w:tcW w:w="5387" w:type="dxa"/>
          </w:tcPr>
          <w:p w:rsidR="00404F30" w:rsidRPr="00385E97" w:rsidRDefault="00404F30" w:rsidP="00613E41">
            <w:pPr>
              <w:rPr>
                <w:sz w:val="24"/>
                <w:szCs w:val="24"/>
              </w:rPr>
            </w:pP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t>Водные объекты</w:t>
            </w:r>
          </w:p>
        </w:tc>
        <w:tc>
          <w:tcPr>
            <w:tcW w:w="851" w:type="dxa"/>
          </w:tcPr>
          <w:p w:rsidR="00404F30" w:rsidRPr="00385E97" w:rsidRDefault="00404F30" w:rsidP="00613E41">
            <w:pPr>
              <w:rPr>
                <w:sz w:val="24"/>
                <w:szCs w:val="24"/>
              </w:rPr>
            </w:pPr>
            <w:r w:rsidRPr="00385E97">
              <w:rPr>
                <w:sz w:val="24"/>
                <w:szCs w:val="24"/>
              </w:rPr>
              <w:t>11.0</w:t>
            </w:r>
          </w:p>
        </w:tc>
        <w:tc>
          <w:tcPr>
            <w:tcW w:w="6520" w:type="dxa"/>
          </w:tcPr>
          <w:p w:rsidR="00404F30" w:rsidRPr="00385E97" w:rsidRDefault="00404F30" w:rsidP="00613E41">
            <w:pPr>
              <w:rPr>
                <w:sz w:val="24"/>
                <w:szCs w:val="24"/>
              </w:rPr>
            </w:pPr>
            <w:r w:rsidRPr="00385E97">
              <w:rPr>
                <w:sz w:val="24"/>
                <w:szCs w:val="24"/>
              </w:rPr>
              <w:t>Не подлежат установлению</w:t>
            </w:r>
          </w:p>
        </w:tc>
        <w:tc>
          <w:tcPr>
            <w:tcW w:w="5387" w:type="dxa"/>
          </w:tcPr>
          <w:p w:rsidR="00404F30" w:rsidRPr="00385E97" w:rsidRDefault="00404F30" w:rsidP="00613E41">
            <w:pPr>
              <w:rPr>
                <w:sz w:val="24"/>
                <w:szCs w:val="24"/>
              </w:rPr>
            </w:pP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t>Общее пользование водными объектами</w:t>
            </w:r>
          </w:p>
        </w:tc>
        <w:tc>
          <w:tcPr>
            <w:tcW w:w="851" w:type="dxa"/>
          </w:tcPr>
          <w:p w:rsidR="00404F30" w:rsidRPr="00385E97" w:rsidRDefault="00404F30" w:rsidP="00613E41">
            <w:pPr>
              <w:rPr>
                <w:sz w:val="24"/>
                <w:szCs w:val="24"/>
              </w:rPr>
            </w:pPr>
            <w:r w:rsidRPr="00385E97">
              <w:rPr>
                <w:sz w:val="24"/>
                <w:szCs w:val="24"/>
              </w:rPr>
              <w:t>11.1</w:t>
            </w:r>
          </w:p>
        </w:tc>
        <w:tc>
          <w:tcPr>
            <w:tcW w:w="6520" w:type="dxa"/>
          </w:tcPr>
          <w:p w:rsidR="00404F30" w:rsidRPr="00385E97" w:rsidRDefault="00404F30" w:rsidP="00613E41">
            <w:pPr>
              <w:rPr>
                <w:sz w:val="24"/>
                <w:szCs w:val="24"/>
              </w:rPr>
            </w:pPr>
            <w:r w:rsidRPr="00385E97">
              <w:rPr>
                <w:sz w:val="24"/>
                <w:szCs w:val="24"/>
              </w:rPr>
              <w:t>Не подлежат установлению</w:t>
            </w:r>
          </w:p>
        </w:tc>
        <w:tc>
          <w:tcPr>
            <w:tcW w:w="5387" w:type="dxa"/>
          </w:tcPr>
          <w:p w:rsidR="00404F30" w:rsidRPr="00385E97" w:rsidRDefault="00404F30" w:rsidP="00613E41">
            <w:pPr>
              <w:rPr>
                <w:sz w:val="24"/>
                <w:szCs w:val="24"/>
              </w:rPr>
            </w:pP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t>Специальное пользование водными объектами</w:t>
            </w:r>
          </w:p>
        </w:tc>
        <w:tc>
          <w:tcPr>
            <w:tcW w:w="851" w:type="dxa"/>
          </w:tcPr>
          <w:p w:rsidR="00404F30" w:rsidRPr="00385E97" w:rsidRDefault="00404F30" w:rsidP="00613E41">
            <w:pPr>
              <w:rPr>
                <w:sz w:val="24"/>
                <w:szCs w:val="24"/>
              </w:rPr>
            </w:pPr>
            <w:r w:rsidRPr="00385E97">
              <w:rPr>
                <w:sz w:val="24"/>
                <w:szCs w:val="24"/>
              </w:rPr>
              <w:t>11.2</w:t>
            </w:r>
          </w:p>
        </w:tc>
        <w:tc>
          <w:tcPr>
            <w:tcW w:w="6520" w:type="dxa"/>
          </w:tcPr>
          <w:p w:rsidR="00404F30" w:rsidRPr="00385E97" w:rsidRDefault="00404F30" w:rsidP="00613E41">
            <w:pPr>
              <w:rPr>
                <w:sz w:val="24"/>
                <w:szCs w:val="24"/>
              </w:rPr>
            </w:pPr>
            <w:r w:rsidRPr="00385E97">
              <w:rPr>
                <w:sz w:val="24"/>
                <w:szCs w:val="24"/>
              </w:rPr>
              <w:t>Не подлежат установлению</w:t>
            </w:r>
          </w:p>
        </w:tc>
        <w:tc>
          <w:tcPr>
            <w:tcW w:w="5387" w:type="dxa"/>
          </w:tcPr>
          <w:p w:rsidR="00404F30" w:rsidRPr="00385E97" w:rsidRDefault="00404F30" w:rsidP="00613E41">
            <w:pPr>
              <w:rPr>
                <w:sz w:val="24"/>
                <w:szCs w:val="24"/>
              </w:rPr>
            </w:pPr>
          </w:p>
        </w:tc>
      </w:tr>
    </w:tbl>
    <w:p w:rsidR="00404F30" w:rsidRPr="00385E97" w:rsidRDefault="00404F30" w:rsidP="00404F30">
      <w:pPr>
        <w:rPr>
          <w:sz w:val="24"/>
          <w:szCs w:val="24"/>
        </w:rPr>
      </w:pPr>
      <w:r w:rsidRPr="00385E97">
        <w:rPr>
          <w:sz w:val="24"/>
          <w:szCs w:val="24"/>
        </w:rPr>
        <w:t xml:space="preserve">УСЛОВНО РАЗРЕШЁННЫЕ ВИДЫ И ПАРАМЕТРЫ ИСПОЛЬЗОВАНИЯ ЗЕМЕЛЬНЫХ УЧАСТКОВ И ОБЪЕКТОВ КАПИТАЛЬНОГО СТРОИТЕЛЬСТВА: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18"/>
        <w:gridCol w:w="851"/>
        <w:gridCol w:w="6520"/>
        <w:gridCol w:w="5387"/>
      </w:tblGrid>
      <w:tr w:rsidR="00404F30" w:rsidRPr="00385E97" w:rsidTr="00613E41">
        <w:trPr>
          <w:trHeight w:val="1518"/>
          <w:tblHeader/>
        </w:trPr>
        <w:tc>
          <w:tcPr>
            <w:tcW w:w="2518" w:type="dxa"/>
            <w:vAlign w:val="center"/>
          </w:tcPr>
          <w:p w:rsidR="00404F30" w:rsidRPr="00385E97" w:rsidRDefault="00404F30" w:rsidP="00613E41">
            <w:pPr>
              <w:rPr>
                <w:sz w:val="24"/>
                <w:szCs w:val="24"/>
              </w:rPr>
            </w:pPr>
            <w:r w:rsidRPr="00385E97">
              <w:rPr>
                <w:sz w:val="24"/>
                <w:szCs w:val="24"/>
              </w:rPr>
              <w:t>Виды разрешенного использования земельных участков и объектов капитального строительства</w:t>
            </w:r>
          </w:p>
          <w:p w:rsidR="00404F30" w:rsidRPr="00385E97" w:rsidRDefault="00404F30" w:rsidP="00613E41">
            <w:pPr>
              <w:rPr>
                <w:sz w:val="24"/>
                <w:szCs w:val="24"/>
              </w:rPr>
            </w:pPr>
          </w:p>
        </w:tc>
        <w:tc>
          <w:tcPr>
            <w:tcW w:w="851" w:type="dxa"/>
          </w:tcPr>
          <w:p w:rsidR="00404F30" w:rsidRPr="00385E97" w:rsidRDefault="00404F30" w:rsidP="00613E41">
            <w:pPr>
              <w:rPr>
                <w:sz w:val="24"/>
                <w:szCs w:val="24"/>
              </w:rPr>
            </w:pPr>
            <w:r w:rsidRPr="00385E97">
              <w:rPr>
                <w:sz w:val="24"/>
                <w:szCs w:val="24"/>
              </w:rPr>
              <w:t>Код</w:t>
            </w:r>
          </w:p>
        </w:tc>
        <w:tc>
          <w:tcPr>
            <w:tcW w:w="6520" w:type="dxa"/>
            <w:vAlign w:val="center"/>
          </w:tcPr>
          <w:p w:rsidR="00404F30" w:rsidRPr="00385E97" w:rsidRDefault="00404F30" w:rsidP="00613E41">
            <w:pPr>
              <w:rPr>
                <w:sz w:val="24"/>
                <w:szCs w:val="24"/>
              </w:rPr>
            </w:pPr>
            <w:r w:rsidRPr="00385E97">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387" w:type="dxa"/>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 xml:space="preserve">земельных участков и объектов </w:t>
            </w:r>
            <w:r w:rsidRPr="00385E97">
              <w:rPr>
                <w:sz w:val="24"/>
                <w:szCs w:val="24"/>
              </w:rPr>
              <w:br/>
              <w:t>капитального строительства</w:t>
            </w:r>
          </w:p>
        </w:tc>
      </w:tr>
      <w:tr w:rsidR="00404F30" w:rsidRPr="00385E97" w:rsidTr="00613E41">
        <w:trPr>
          <w:trHeight w:val="20"/>
        </w:trPr>
        <w:tc>
          <w:tcPr>
            <w:tcW w:w="2518" w:type="dxa"/>
          </w:tcPr>
          <w:p w:rsidR="00404F30" w:rsidRPr="00385E97" w:rsidRDefault="00404F30" w:rsidP="00613E41">
            <w:pPr>
              <w:rPr>
                <w:sz w:val="24"/>
                <w:szCs w:val="24"/>
              </w:rPr>
            </w:pPr>
            <w:r w:rsidRPr="00385E97">
              <w:rPr>
                <w:sz w:val="24"/>
                <w:szCs w:val="24"/>
              </w:rPr>
              <w:t>Земельные участки (территории) общего пользования</w:t>
            </w:r>
          </w:p>
        </w:tc>
        <w:tc>
          <w:tcPr>
            <w:tcW w:w="851" w:type="dxa"/>
          </w:tcPr>
          <w:p w:rsidR="00404F30" w:rsidRPr="00385E97" w:rsidRDefault="00404F30" w:rsidP="00613E41">
            <w:pPr>
              <w:rPr>
                <w:sz w:val="24"/>
                <w:szCs w:val="24"/>
              </w:rPr>
            </w:pPr>
            <w:r w:rsidRPr="00385E97">
              <w:rPr>
                <w:sz w:val="24"/>
                <w:szCs w:val="24"/>
              </w:rPr>
              <w:t>12.0</w:t>
            </w:r>
          </w:p>
        </w:tc>
        <w:tc>
          <w:tcPr>
            <w:tcW w:w="6520"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lastRenderedPageBreak/>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tc>
        <w:tc>
          <w:tcPr>
            <w:tcW w:w="5387" w:type="dxa"/>
          </w:tcPr>
          <w:p w:rsidR="00404F30" w:rsidRPr="00385E97" w:rsidRDefault="00404F30" w:rsidP="00613E41">
            <w:pPr>
              <w:rPr>
                <w:sz w:val="24"/>
                <w:szCs w:val="24"/>
              </w:rPr>
            </w:pPr>
          </w:p>
        </w:tc>
      </w:tr>
    </w:tbl>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r w:rsidRPr="00385E97">
        <w:rPr>
          <w:sz w:val="24"/>
          <w:szCs w:val="24"/>
        </w:rPr>
        <w:t>ВСПОМОГАТЕЛЬНЫЕ ВИДЫ И ПАРАМЕТРЫ РАЗРЕШЁННОГО ИСПОЛЬЗОВАНИЯ ЗЕМЕЛЬНЫХ УЧАСТКОВ И ОБЪЕКТ</w:t>
      </w:r>
      <w:r>
        <w:rPr>
          <w:sz w:val="24"/>
          <w:szCs w:val="24"/>
        </w:rPr>
        <w:t>ОВ КАПИТАЛЬНОГО СТРОИТЕЛЬСТВА: Н</w:t>
      </w:r>
      <w:r w:rsidRPr="00385E97">
        <w:rPr>
          <w:sz w:val="24"/>
          <w:szCs w:val="24"/>
        </w:rPr>
        <w:t>ет</w:t>
      </w:r>
      <w:bookmarkStart w:id="132" w:name="_Toc487800937"/>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Pr="00385E97" w:rsidRDefault="00404F30" w:rsidP="00404F30">
      <w:pPr>
        <w:rPr>
          <w:sz w:val="24"/>
          <w:szCs w:val="24"/>
        </w:rPr>
      </w:pPr>
    </w:p>
    <w:p w:rsidR="00404F30" w:rsidRPr="00385E97" w:rsidRDefault="00404F30" w:rsidP="00404F30">
      <w:pPr>
        <w:ind w:firstLine="567"/>
        <w:jc w:val="both"/>
        <w:rPr>
          <w:sz w:val="24"/>
          <w:szCs w:val="24"/>
        </w:rPr>
      </w:pPr>
      <w:r w:rsidRPr="00385E97">
        <w:rPr>
          <w:sz w:val="24"/>
          <w:szCs w:val="24"/>
        </w:rPr>
        <w:t>СТАТЬЯ 26. ЗОНЫ СПЕЦИАЛЬНОГО НАЗНАЧЕНИЯ (Сп)</w:t>
      </w:r>
      <w:bookmarkEnd w:id="132"/>
    </w:p>
    <w:p w:rsidR="00404F30" w:rsidRPr="00385E97" w:rsidRDefault="00404F30" w:rsidP="00404F30">
      <w:pPr>
        <w:ind w:firstLine="567"/>
        <w:jc w:val="both"/>
        <w:rPr>
          <w:sz w:val="24"/>
          <w:szCs w:val="24"/>
        </w:rPr>
      </w:pPr>
      <w:r w:rsidRPr="00385E97">
        <w:rPr>
          <w:sz w:val="24"/>
          <w:szCs w:val="24"/>
        </w:rPr>
        <w:t>СТАТЬЯ 26.1. ЗОНА КЛАДБИЩ (Сп1)</w:t>
      </w:r>
    </w:p>
    <w:p w:rsidR="00404F30" w:rsidRPr="00385E97" w:rsidRDefault="00404F30" w:rsidP="00404F30">
      <w:pPr>
        <w:ind w:firstLine="567"/>
        <w:jc w:val="both"/>
        <w:rPr>
          <w:sz w:val="24"/>
          <w:szCs w:val="24"/>
        </w:rPr>
      </w:pPr>
      <w:r w:rsidRPr="00385E97">
        <w:rPr>
          <w:sz w:val="24"/>
          <w:szCs w:val="24"/>
        </w:rPr>
        <w:t>Ограничения использования земельных участков и объектов капитального строительства в зоне кладбищ (Сп1), попадающие в границы зон с особыми условиями использования территорий (ЗОУИТ), определяются статьей 17 настоящих правил.</w:t>
      </w:r>
    </w:p>
    <w:p w:rsidR="00404F30" w:rsidRPr="00385E97" w:rsidRDefault="00404F30" w:rsidP="00404F30">
      <w:pPr>
        <w:ind w:firstLine="567"/>
        <w:jc w:val="both"/>
        <w:rPr>
          <w:sz w:val="24"/>
          <w:szCs w:val="24"/>
        </w:rPr>
      </w:pPr>
      <w:r w:rsidRPr="00385E97">
        <w:rPr>
          <w:sz w:val="24"/>
          <w:szCs w:val="24"/>
        </w:rPr>
        <w:t>ОСНОВНЫЕ ВИДЫ И ПАРАМЕТРЫ РАЗРЕШЁННОГО ИСПОЛЬЗОВАНИЯ ЗЕМЕЛЬНЫХ УЧАСТКОВ И ОБЪЕКТОВ КАПИТАЛЬНОГО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09"/>
        <w:gridCol w:w="6804"/>
        <w:gridCol w:w="5387"/>
      </w:tblGrid>
      <w:tr w:rsidR="00404F30" w:rsidRPr="00385E97" w:rsidTr="00613E41">
        <w:trPr>
          <w:trHeight w:val="1321"/>
          <w:tblHeader/>
        </w:trPr>
        <w:tc>
          <w:tcPr>
            <w:tcW w:w="2376" w:type="dxa"/>
            <w:vAlign w:val="center"/>
          </w:tcPr>
          <w:p w:rsidR="00404F30" w:rsidRPr="00385E97" w:rsidRDefault="00404F30" w:rsidP="00613E41">
            <w:pPr>
              <w:rPr>
                <w:sz w:val="24"/>
                <w:szCs w:val="24"/>
              </w:rPr>
            </w:pPr>
            <w:r w:rsidRPr="00385E97">
              <w:rPr>
                <w:sz w:val="24"/>
                <w:szCs w:val="24"/>
              </w:rPr>
              <w:t>Виды разрешенного использования земельных участков и объектов капитального строительства</w:t>
            </w:r>
          </w:p>
        </w:tc>
        <w:tc>
          <w:tcPr>
            <w:tcW w:w="709" w:type="dxa"/>
          </w:tcPr>
          <w:p w:rsidR="00404F30" w:rsidRPr="00385E97" w:rsidRDefault="00404F30" w:rsidP="00613E41">
            <w:pPr>
              <w:rPr>
                <w:sz w:val="24"/>
                <w:szCs w:val="24"/>
              </w:rPr>
            </w:pPr>
            <w:r w:rsidRPr="00385E97">
              <w:rPr>
                <w:sz w:val="24"/>
                <w:szCs w:val="24"/>
              </w:rPr>
              <w:t>Код</w:t>
            </w:r>
          </w:p>
        </w:tc>
        <w:tc>
          <w:tcPr>
            <w:tcW w:w="6804" w:type="dxa"/>
            <w:vAlign w:val="center"/>
          </w:tcPr>
          <w:p w:rsidR="00404F30" w:rsidRPr="00385E97" w:rsidRDefault="00404F30" w:rsidP="00613E41">
            <w:pPr>
              <w:rPr>
                <w:sz w:val="24"/>
                <w:szCs w:val="24"/>
              </w:rPr>
            </w:pPr>
            <w:r w:rsidRPr="00385E97">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387" w:type="dxa"/>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земельных участков и объектов капитального строительства</w:t>
            </w:r>
          </w:p>
        </w:tc>
      </w:tr>
      <w:tr w:rsidR="00404F30" w:rsidRPr="00385E97" w:rsidTr="00613E41">
        <w:tc>
          <w:tcPr>
            <w:tcW w:w="2376" w:type="dxa"/>
          </w:tcPr>
          <w:p w:rsidR="00404F30" w:rsidRPr="00385E97" w:rsidRDefault="00404F30" w:rsidP="00613E41">
            <w:pPr>
              <w:rPr>
                <w:sz w:val="24"/>
                <w:szCs w:val="24"/>
              </w:rPr>
            </w:pPr>
            <w:r w:rsidRPr="00385E97">
              <w:rPr>
                <w:sz w:val="24"/>
                <w:szCs w:val="24"/>
              </w:rPr>
              <w:t>Ритуальная деятельность</w:t>
            </w:r>
          </w:p>
        </w:tc>
        <w:tc>
          <w:tcPr>
            <w:tcW w:w="709" w:type="dxa"/>
          </w:tcPr>
          <w:p w:rsidR="00404F30" w:rsidRPr="00385E97" w:rsidRDefault="00404F30" w:rsidP="00613E41">
            <w:pPr>
              <w:rPr>
                <w:sz w:val="24"/>
                <w:szCs w:val="24"/>
              </w:rPr>
            </w:pPr>
            <w:r w:rsidRPr="00385E97">
              <w:rPr>
                <w:sz w:val="24"/>
                <w:szCs w:val="24"/>
              </w:rPr>
              <w:t>12.1</w:t>
            </w:r>
          </w:p>
        </w:tc>
        <w:tc>
          <w:tcPr>
            <w:tcW w:w="6804"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1 надземного этажа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В условиях реконструкции допускается сокращение отступа и/или размещение зданий по красной линии улиц.</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tc>
        <w:tc>
          <w:tcPr>
            <w:tcW w:w="5387" w:type="dxa"/>
          </w:tcPr>
          <w:p w:rsidR="00404F30" w:rsidRPr="00385E97" w:rsidRDefault="00404F30" w:rsidP="00613E41">
            <w:pPr>
              <w:rPr>
                <w:sz w:val="24"/>
                <w:szCs w:val="24"/>
              </w:rPr>
            </w:pPr>
            <w:r w:rsidRPr="00385E97">
              <w:rPr>
                <w:sz w:val="24"/>
                <w:szCs w:val="24"/>
              </w:rPr>
              <w:t>Использование земельных участков осуществлять в соответствии с требованиями Федерального закона от 12.01.1996 №8 «О погребении и похоронном деле», Постановления Главного государственного санитарного врача Российской Федерации от 28.06.2011 №84 «Об утверждении СанПиН 2.1.2882-11 «Гигиенические требования к размещению, устройству и содержанию кладбищ, зданий и сооружений похоронного назначения».</w:t>
            </w:r>
          </w:p>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c>
          <w:tcPr>
            <w:tcW w:w="2376" w:type="dxa"/>
          </w:tcPr>
          <w:p w:rsidR="00404F30" w:rsidRPr="00385E97" w:rsidRDefault="00404F30" w:rsidP="00613E41">
            <w:pPr>
              <w:rPr>
                <w:sz w:val="24"/>
                <w:szCs w:val="24"/>
              </w:rPr>
            </w:pPr>
            <w:r w:rsidRPr="00385E97">
              <w:rPr>
                <w:sz w:val="24"/>
                <w:szCs w:val="24"/>
              </w:rPr>
              <w:t xml:space="preserve">Религиозное </w:t>
            </w:r>
            <w:r w:rsidRPr="00385E97">
              <w:rPr>
                <w:sz w:val="24"/>
                <w:szCs w:val="24"/>
              </w:rPr>
              <w:lastRenderedPageBreak/>
              <w:t>использование</w:t>
            </w:r>
          </w:p>
        </w:tc>
        <w:tc>
          <w:tcPr>
            <w:tcW w:w="709" w:type="dxa"/>
          </w:tcPr>
          <w:p w:rsidR="00404F30" w:rsidRPr="00385E97" w:rsidRDefault="00404F30" w:rsidP="00613E41">
            <w:pPr>
              <w:rPr>
                <w:sz w:val="24"/>
                <w:szCs w:val="24"/>
              </w:rPr>
            </w:pPr>
            <w:r w:rsidRPr="00385E97">
              <w:rPr>
                <w:sz w:val="24"/>
                <w:szCs w:val="24"/>
              </w:rPr>
              <w:lastRenderedPageBreak/>
              <w:t>3.7</w:t>
            </w:r>
          </w:p>
        </w:tc>
        <w:tc>
          <w:tcPr>
            <w:tcW w:w="6804" w:type="dxa"/>
          </w:tcPr>
          <w:p w:rsidR="00404F30" w:rsidRPr="00385E97" w:rsidRDefault="00404F30" w:rsidP="00613E41">
            <w:pPr>
              <w:rPr>
                <w:sz w:val="24"/>
                <w:szCs w:val="24"/>
              </w:rPr>
            </w:pPr>
            <w:r w:rsidRPr="00385E97">
              <w:rPr>
                <w:sz w:val="24"/>
                <w:szCs w:val="24"/>
              </w:rPr>
              <w:t xml:space="preserve">Минимальная площадь земельного участка - не подлежит </w:t>
            </w:r>
            <w:r w:rsidRPr="00385E97">
              <w:rPr>
                <w:sz w:val="24"/>
                <w:szCs w:val="24"/>
              </w:rPr>
              <w:lastRenderedPageBreak/>
              <w:t xml:space="preserve">установлению. </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не подлежит установлению.</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tc>
        <w:tc>
          <w:tcPr>
            <w:tcW w:w="5387" w:type="dxa"/>
          </w:tcPr>
          <w:p w:rsidR="00404F30" w:rsidRPr="00385E97" w:rsidRDefault="00404F30" w:rsidP="00613E41">
            <w:pPr>
              <w:rPr>
                <w:sz w:val="24"/>
                <w:szCs w:val="24"/>
              </w:rPr>
            </w:pPr>
            <w:r w:rsidRPr="00385E97">
              <w:rPr>
                <w:sz w:val="24"/>
                <w:szCs w:val="24"/>
              </w:rPr>
              <w:lastRenderedPageBreak/>
              <w:t xml:space="preserve">Использование земельных участков в границах </w:t>
            </w:r>
            <w:r w:rsidRPr="00385E97">
              <w:rPr>
                <w:sz w:val="24"/>
                <w:szCs w:val="24"/>
              </w:rPr>
              <w:lastRenderedPageBreak/>
              <w:t>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c>
          <w:tcPr>
            <w:tcW w:w="2376" w:type="dxa"/>
          </w:tcPr>
          <w:p w:rsidR="00404F30" w:rsidRPr="00385E97" w:rsidRDefault="00404F30" w:rsidP="00613E41">
            <w:pPr>
              <w:rPr>
                <w:sz w:val="24"/>
                <w:szCs w:val="24"/>
              </w:rPr>
            </w:pPr>
            <w:r w:rsidRPr="00385E97">
              <w:rPr>
                <w:sz w:val="24"/>
                <w:szCs w:val="24"/>
              </w:rPr>
              <w:lastRenderedPageBreak/>
              <w:t>Земельные участки (территории) общего пользования</w:t>
            </w:r>
          </w:p>
        </w:tc>
        <w:tc>
          <w:tcPr>
            <w:tcW w:w="709" w:type="dxa"/>
          </w:tcPr>
          <w:p w:rsidR="00404F30" w:rsidRPr="00385E97" w:rsidRDefault="00404F30" w:rsidP="00613E41">
            <w:pPr>
              <w:rPr>
                <w:sz w:val="24"/>
                <w:szCs w:val="24"/>
              </w:rPr>
            </w:pPr>
            <w:r w:rsidRPr="00385E97">
              <w:rPr>
                <w:sz w:val="24"/>
                <w:szCs w:val="24"/>
              </w:rPr>
              <w:t>12.0</w:t>
            </w:r>
          </w:p>
        </w:tc>
        <w:tc>
          <w:tcPr>
            <w:tcW w:w="6804"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tc>
        <w:tc>
          <w:tcPr>
            <w:tcW w:w="5387"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bl>
    <w:p w:rsidR="00404F30" w:rsidRPr="00385E97" w:rsidRDefault="00404F30" w:rsidP="00404F30">
      <w:pPr>
        <w:rPr>
          <w:sz w:val="24"/>
          <w:szCs w:val="24"/>
        </w:rPr>
        <w:sectPr w:rsidR="00404F30" w:rsidRPr="00385E97" w:rsidSect="00613E41">
          <w:footerReference w:type="default" r:id="rId15"/>
          <w:pgSz w:w="16838" w:h="11906" w:orient="landscape"/>
          <w:pgMar w:top="1134" w:right="536" w:bottom="1134" w:left="1134" w:header="709" w:footer="709" w:gutter="0"/>
          <w:cols w:space="708"/>
          <w:docGrid w:linePitch="360"/>
        </w:sectPr>
      </w:pPr>
    </w:p>
    <w:p w:rsidR="00404F30" w:rsidRPr="00385E97" w:rsidRDefault="00404F30" w:rsidP="00404F30">
      <w:pPr>
        <w:rPr>
          <w:sz w:val="24"/>
          <w:szCs w:val="24"/>
        </w:rPr>
      </w:pPr>
      <w:r w:rsidRPr="00385E97">
        <w:rPr>
          <w:sz w:val="24"/>
          <w:szCs w:val="24"/>
        </w:rPr>
        <w:lastRenderedPageBreak/>
        <w:t>УСЛОВНО РАЗРЕШЁННЫЕ ВИДЫ И ПАРАМЕТРЫ ИСПОЛЬЗОВАНИЯ ЗЕМЕЛЬНЫХ УЧАСТКОВ И ОБЪЕКТОВ КАПИТАЛЬНОГО СТРОИТЕЛЬСТВА</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09"/>
        <w:gridCol w:w="6804"/>
        <w:gridCol w:w="5387"/>
      </w:tblGrid>
      <w:tr w:rsidR="00404F30" w:rsidRPr="00385E97" w:rsidTr="00613E41">
        <w:trPr>
          <w:trHeight w:val="1265"/>
        </w:trPr>
        <w:tc>
          <w:tcPr>
            <w:tcW w:w="2376" w:type="dxa"/>
            <w:vAlign w:val="center"/>
          </w:tcPr>
          <w:p w:rsidR="00404F30" w:rsidRPr="00385E97" w:rsidRDefault="00404F30" w:rsidP="00613E41">
            <w:pPr>
              <w:rPr>
                <w:sz w:val="24"/>
                <w:szCs w:val="24"/>
              </w:rPr>
            </w:pPr>
            <w:r w:rsidRPr="00385E97">
              <w:rPr>
                <w:sz w:val="24"/>
                <w:szCs w:val="24"/>
              </w:rPr>
              <w:t>Виды разрешенного использования земельных участков и объектов капитального строительства</w:t>
            </w:r>
          </w:p>
        </w:tc>
        <w:tc>
          <w:tcPr>
            <w:tcW w:w="709" w:type="dxa"/>
          </w:tcPr>
          <w:p w:rsidR="00404F30" w:rsidRPr="00385E97" w:rsidRDefault="00404F30" w:rsidP="00613E41">
            <w:pPr>
              <w:rPr>
                <w:sz w:val="24"/>
                <w:szCs w:val="24"/>
              </w:rPr>
            </w:pPr>
            <w:r w:rsidRPr="00385E97">
              <w:rPr>
                <w:sz w:val="24"/>
                <w:szCs w:val="24"/>
              </w:rPr>
              <w:t>Код</w:t>
            </w:r>
          </w:p>
        </w:tc>
        <w:tc>
          <w:tcPr>
            <w:tcW w:w="6804" w:type="dxa"/>
            <w:vAlign w:val="center"/>
          </w:tcPr>
          <w:p w:rsidR="00404F30" w:rsidRPr="00385E97" w:rsidRDefault="00404F30" w:rsidP="00613E41">
            <w:pPr>
              <w:rPr>
                <w:sz w:val="24"/>
                <w:szCs w:val="24"/>
              </w:rPr>
            </w:pPr>
            <w:r w:rsidRPr="00385E97">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387" w:type="dxa"/>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земельных участков и объектов капитального строительства</w:t>
            </w:r>
          </w:p>
        </w:tc>
      </w:tr>
      <w:tr w:rsidR="00404F30" w:rsidRPr="00385E97" w:rsidTr="00613E41">
        <w:trPr>
          <w:trHeight w:val="206"/>
        </w:trPr>
        <w:tc>
          <w:tcPr>
            <w:tcW w:w="2376" w:type="dxa"/>
          </w:tcPr>
          <w:p w:rsidR="00404F30" w:rsidRPr="00385E97" w:rsidRDefault="00404F30" w:rsidP="00613E41">
            <w:pPr>
              <w:rPr>
                <w:sz w:val="24"/>
                <w:szCs w:val="24"/>
              </w:rPr>
            </w:pPr>
            <w:r w:rsidRPr="00385E97">
              <w:rPr>
                <w:sz w:val="24"/>
                <w:szCs w:val="24"/>
              </w:rPr>
              <w:t>Магазины</w:t>
            </w:r>
          </w:p>
        </w:tc>
        <w:tc>
          <w:tcPr>
            <w:tcW w:w="709" w:type="dxa"/>
          </w:tcPr>
          <w:p w:rsidR="00404F30" w:rsidRPr="00385E97" w:rsidRDefault="00404F30" w:rsidP="00613E41">
            <w:pPr>
              <w:rPr>
                <w:sz w:val="24"/>
                <w:szCs w:val="24"/>
              </w:rPr>
            </w:pPr>
            <w:r w:rsidRPr="00385E97">
              <w:rPr>
                <w:sz w:val="24"/>
                <w:szCs w:val="24"/>
              </w:rPr>
              <w:t>4.4</w:t>
            </w:r>
          </w:p>
        </w:tc>
        <w:tc>
          <w:tcPr>
            <w:tcW w:w="6804"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tc>
        <w:tc>
          <w:tcPr>
            <w:tcW w:w="5387"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6"/>
        </w:trPr>
        <w:tc>
          <w:tcPr>
            <w:tcW w:w="2376" w:type="dxa"/>
          </w:tcPr>
          <w:p w:rsidR="00404F30" w:rsidRPr="00385E97" w:rsidRDefault="00404F30" w:rsidP="00613E41">
            <w:pPr>
              <w:rPr>
                <w:sz w:val="24"/>
                <w:szCs w:val="24"/>
              </w:rPr>
            </w:pPr>
            <w:r w:rsidRPr="00385E97">
              <w:rPr>
                <w:sz w:val="24"/>
                <w:szCs w:val="24"/>
              </w:rPr>
              <w:t>Обеспечение внутреннего правопорядка</w:t>
            </w:r>
          </w:p>
        </w:tc>
        <w:tc>
          <w:tcPr>
            <w:tcW w:w="709" w:type="dxa"/>
          </w:tcPr>
          <w:p w:rsidR="00404F30" w:rsidRPr="00385E97" w:rsidRDefault="00404F30" w:rsidP="00613E41">
            <w:pPr>
              <w:rPr>
                <w:sz w:val="24"/>
                <w:szCs w:val="24"/>
              </w:rPr>
            </w:pPr>
            <w:r w:rsidRPr="00385E97">
              <w:rPr>
                <w:sz w:val="24"/>
                <w:szCs w:val="24"/>
              </w:rPr>
              <w:t>8.3</w:t>
            </w:r>
          </w:p>
        </w:tc>
        <w:tc>
          <w:tcPr>
            <w:tcW w:w="6804" w:type="dxa"/>
          </w:tcPr>
          <w:p w:rsidR="00404F30" w:rsidRPr="00385E97" w:rsidRDefault="00404F30" w:rsidP="00613E41">
            <w:pPr>
              <w:rPr>
                <w:sz w:val="24"/>
                <w:szCs w:val="24"/>
              </w:rPr>
            </w:pPr>
            <w:r w:rsidRPr="00385E97">
              <w:rPr>
                <w:sz w:val="24"/>
                <w:szCs w:val="24"/>
              </w:rPr>
              <w:t>Не подлежат установлению</w:t>
            </w:r>
          </w:p>
        </w:tc>
        <w:tc>
          <w:tcPr>
            <w:tcW w:w="5387"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6"/>
        </w:trPr>
        <w:tc>
          <w:tcPr>
            <w:tcW w:w="2376" w:type="dxa"/>
          </w:tcPr>
          <w:p w:rsidR="00404F30" w:rsidRPr="00385E97" w:rsidRDefault="00404F30" w:rsidP="00613E41">
            <w:pPr>
              <w:rPr>
                <w:sz w:val="24"/>
                <w:szCs w:val="24"/>
              </w:rPr>
            </w:pPr>
            <w:r w:rsidRPr="00385E97">
              <w:rPr>
                <w:sz w:val="24"/>
                <w:szCs w:val="24"/>
              </w:rPr>
              <w:lastRenderedPageBreak/>
              <w:t>Специальная деятельность</w:t>
            </w:r>
          </w:p>
        </w:tc>
        <w:tc>
          <w:tcPr>
            <w:tcW w:w="709" w:type="dxa"/>
          </w:tcPr>
          <w:p w:rsidR="00404F30" w:rsidRPr="00385E97" w:rsidRDefault="00404F30" w:rsidP="00613E41">
            <w:pPr>
              <w:rPr>
                <w:sz w:val="24"/>
                <w:szCs w:val="24"/>
              </w:rPr>
            </w:pPr>
            <w:r w:rsidRPr="00385E97">
              <w:rPr>
                <w:sz w:val="24"/>
                <w:szCs w:val="24"/>
              </w:rPr>
              <w:t>12.2</w:t>
            </w:r>
          </w:p>
        </w:tc>
        <w:tc>
          <w:tcPr>
            <w:tcW w:w="6804" w:type="dxa"/>
          </w:tcPr>
          <w:p w:rsidR="00404F30" w:rsidRPr="00385E97" w:rsidRDefault="00404F30" w:rsidP="00613E41">
            <w:pPr>
              <w:rPr>
                <w:sz w:val="24"/>
                <w:szCs w:val="24"/>
              </w:rPr>
            </w:pPr>
            <w:r w:rsidRPr="00385E97">
              <w:rPr>
                <w:sz w:val="24"/>
                <w:szCs w:val="24"/>
              </w:rPr>
              <w:t>Максимальная площадь земельных участков – 2500 м2</w:t>
            </w:r>
          </w:p>
          <w:p w:rsidR="00404F30" w:rsidRPr="00385E97" w:rsidRDefault="00404F30" w:rsidP="00613E41">
            <w:pPr>
              <w:rPr>
                <w:sz w:val="24"/>
                <w:szCs w:val="24"/>
              </w:rPr>
            </w:pPr>
            <w:r w:rsidRPr="00385E97">
              <w:rPr>
                <w:sz w:val="24"/>
                <w:szCs w:val="24"/>
              </w:rPr>
              <w:t xml:space="preserve">Минимальная площадь земельных участков – 500000 м2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Предельное количество этажей/Предельная высота (эт./м.) - -/30, для труб -/50</w:t>
            </w:r>
          </w:p>
        </w:tc>
        <w:tc>
          <w:tcPr>
            <w:tcW w:w="5387"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6"/>
        </w:trPr>
        <w:tc>
          <w:tcPr>
            <w:tcW w:w="2376" w:type="dxa"/>
          </w:tcPr>
          <w:p w:rsidR="00404F30" w:rsidRPr="00385E97" w:rsidRDefault="00404F30" w:rsidP="00613E41">
            <w:pPr>
              <w:rPr>
                <w:sz w:val="24"/>
                <w:szCs w:val="24"/>
              </w:rPr>
            </w:pPr>
            <w:r w:rsidRPr="00385E97">
              <w:rPr>
                <w:sz w:val="24"/>
                <w:szCs w:val="24"/>
              </w:rPr>
              <w:t>Связь</w:t>
            </w:r>
          </w:p>
        </w:tc>
        <w:tc>
          <w:tcPr>
            <w:tcW w:w="709" w:type="dxa"/>
          </w:tcPr>
          <w:p w:rsidR="00404F30" w:rsidRPr="00385E97" w:rsidRDefault="00404F30" w:rsidP="00613E41">
            <w:pPr>
              <w:rPr>
                <w:sz w:val="24"/>
                <w:szCs w:val="24"/>
              </w:rPr>
            </w:pPr>
            <w:r w:rsidRPr="00385E97">
              <w:rPr>
                <w:sz w:val="24"/>
                <w:szCs w:val="24"/>
              </w:rPr>
              <w:t>6.8</w:t>
            </w:r>
          </w:p>
        </w:tc>
        <w:tc>
          <w:tcPr>
            <w:tcW w:w="6804"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tc>
        <w:tc>
          <w:tcPr>
            <w:tcW w:w="5387"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bl>
    <w:p w:rsidR="00404F30" w:rsidRPr="00385E97" w:rsidRDefault="00404F30" w:rsidP="00404F30">
      <w:pPr>
        <w:rPr>
          <w:sz w:val="24"/>
          <w:szCs w:val="24"/>
        </w:rPr>
      </w:pPr>
      <w:r w:rsidRPr="00385E97">
        <w:rPr>
          <w:sz w:val="24"/>
          <w:szCs w:val="24"/>
        </w:rPr>
        <w:t>ВСПОМОГАТЕЛЬНЫЕ ВИДЫ И ПАРАМЕТРЫ РАЗРЕШЁННОГО ИСПОЛЬЗОВАНИЯ ЗЕМЕЛЬНЫХ УЧАСТКОВ И ОБЪЕКТОВ КАПИТАЛЬНОГО СТРОИТЕЛЬСТВА</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09"/>
        <w:gridCol w:w="6804"/>
        <w:gridCol w:w="5387"/>
      </w:tblGrid>
      <w:tr w:rsidR="00404F30" w:rsidRPr="00385E97" w:rsidTr="00613E41">
        <w:trPr>
          <w:trHeight w:val="1265"/>
        </w:trPr>
        <w:tc>
          <w:tcPr>
            <w:tcW w:w="2376" w:type="dxa"/>
            <w:vAlign w:val="center"/>
          </w:tcPr>
          <w:p w:rsidR="00404F30" w:rsidRPr="00385E97" w:rsidRDefault="00404F30" w:rsidP="00613E41">
            <w:pPr>
              <w:rPr>
                <w:sz w:val="24"/>
                <w:szCs w:val="24"/>
              </w:rPr>
            </w:pPr>
            <w:r w:rsidRPr="00385E97">
              <w:rPr>
                <w:sz w:val="24"/>
                <w:szCs w:val="24"/>
              </w:rPr>
              <w:t>Виды разрешенного использования земельных участков и объектов капитального строительства</w:t>
            </w:r>
          </w:p>
        </w:tc>
        <w:tc>
          <w:tcPr>
            <w:tcW w:w="709" w:type="dxa"/>
          </w:tcPr>
          <w:p w:rsidR="00404F30" w:rsidRPr="00385E97" w:rsidRDefault="00404F30" w:rsidP="00613E41">
            <w:pPr>
              <w:rPr>
                <w:sz w:val="24"/>
                <w:szCs w:val="24"/>
              </w:rPr>
            </w:pPr>
            <w:r w:rsidRPr="00385E97">
              <w:rPr>
                <w:sz w:val="24"/>
                <w:szCs w:val="24"/>
              </w:rPr>
              <w:t>Код</w:t>
            </w:r>
          </w:p>
        </w:tc>
        <w:tc>
          <w:tcPr>
            <w:tcW w:w="6804" w:type="dxa"/>
            <w:vAlign w:val="center"/>
          </w:tcPr>
          <w:p w:rsidR="00404F30" w:rsidRPr="00385E97" w:rsidRDefault="00404F30" w:rsidP="00613E41">
            <w:pPr>
              <w:rPr>
                <w:sz w:val="24"/>
                <w:szCs w:val="24"/>
              </w:rPr>
            </w:pPr>
            <w:r w:rsidRPr="00385E97">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387" w:type="dxa"/>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земельных участков и объектов капитального строительства</w:t>
            </w:r>
          </w:p>
        </w:tc>
      </w:tr>
      <w:tr w:rsidR="00404F30" w:rsidRPr="00385E97" w:rsidTr="00613E41">
        <w:trPr>
          <w:trHeight w:val="20"/>
        </w:trPr>
        <w:tc>
          <w:tcPr>
            <w:tcW w:w="2376" w:type="dxa"/>
          </w:tcPr>
          <w:p w:rsidR="00404F30" w:rsidRPr="00385E97" w:rsidRDefault="00404F30" w:rsidP="00613E41">
            <w:pPr>
              <w:rPr>
                <w:sz w:val="24"/>
                <w:szCs w:val="24"/>
              </w:rPr>
            </w:pPr>
            <w:r w:rsidRPr="00385E97">
              <w:rPr>
                <w:sz w:val="24"/>
                <w:szCs w:val="24"/>
              </w:rPr>
              <w:t xml:space="preserve">Земельные участки (территории) общего </w:t>
            </w:r>
            <w:r w:rsidRPr="00385E97">
              <w:rPr>
                <w:sz w:val="24"/>
                <w:szCs w:val="24"/>
              </w:rPr>
              <w:lastRenderedPageBreak/>
              <w:t>пользования</w:t>
            </w:r>
          </w:p>
        </w:tc>
        <w:tc>
          <w:tcPr>
            <w:tcW w:w="709" w:type="dxa"/>
          </w:tcPr>
          <w:p w:rsidR="00404F30" w:rsidRPr="00385E97" w:rsidRDefault="00404F30" w:rsidP="00613E41">
            <w:pPr>
              <w:rPr>
                <w:sz w:val="24"/>
                <w:szCs w:val="24"/>
              </w:rPr>
            </w:pPr>
            <w:r w:rsidRPr="00385E97">
              <w:rPr>
                <w:sz w:val="24"/>
                <w:szCs w:val="24"/>
              </w:rPr>
              <w:lastRenderedPageBreak/>
              <w:t>12.0</w:t>
            </w:r>
          </w:p>
        </w:tc>
        <w:tc>
          <w:tcPr>
            <w:tcW w:w="6804"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lastRenderedPageBreak/>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 включительно.</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tc>
        <w:tc>
          <w:tcPr>
            <w:tcW w:w="5387" w:type="dxa"/>
          </w:tcPr>
          <w:p w:rsidR="00404F30" w:rsidRPr="00385E97" w:rsidRDefault="00404F30" w:rsidP="00613E41">
            <w:pPr>
              <w:rPr>
                <w:sz w:val="24"/>
                <w:szCs w:val="24"/>
              </w:rPr>
            </w:pPr>
          </w:p>
        </w:tc>
      </w:tr>
    </w:tbl>
    <w:p w:rsidR="00404F30" w:rsidRPr="00385E97" w:rsidRDefault="00404F30" w:rsidP="00404F30">
      <w:pPr>
        <w:rPr>
          <w:sz w:val="24"/>
          <w:szCs w:val="24"/>
        </w:rPr>
      </w:pPr>
    </w:p>
    <w:p w:rsidR="00404F30" w:rsidRPr="00385E97" w:rsidRDefault="00404F30" w:rsidP="00404F30">
      <w:pPr>
        <w:ind w:firstLine="567"/>
        <w:jc w:val="both"/>
        <w:rPr>
          <w:sz w:val="24"/>
          <w:szCs w:val="24"/>
        </w:rPr>
      </w:pPr>
      <w:r w:rsidRPr="00385E97">
        <w:rPr>
          <w:sz w:val="24"/>
          <w:szCs w:val="24"/>
        </w:rPr>
        <w:t>СТАТЬЯ 26.2. ЗОНА СКЛАДИРОВАНИЯ И ЗАХОРОНЕНИЯ ОТХОДОВ (Сп2)</w:t>
      </w:r>
    </w:p>
    <w:p w:rsidR="00404F30" w:rsidRPr="00385E97" w:rsidRDefault="00404F30" w:rsidP="00404F30">
      <w:pPr>
        <w:ind w:firstLine="567"/>
        <w:jc w:val="both"/>
        <w:rPr>
          <w:sz w:val="24"/>
          <w:szCs w:val="24"/>
        </w:rPr>
      </w:pPr>
      <w:r w:rsidRPr="00385E97">
        <w:rPr>
          <w:sz w:val="24"/>
          <w:szCs w:val="24"/>
        </w:rPr>
        <w:t>Ограничения использования земельных участков и объектов капитального строительства в зоне складирования и захоронения отходов (Сп2), попадающие в границы зон с особыми условиями использования территорий (ЗОУИТ), определяются статьей 17 настоящих правил.</w:t>
      </w:r>
    </w:p>
    <w:p w:rsidR="00404F30" w:rsidRPr="00385E97" w:rsidRDefault="00404F30" w:rsidP="00404F30">
      <w:pPr>
        <w:ind w:firstLine="567"/>
        <w:jc w:val="both"/>
        <w:rPr>
          <w:sz w:val="24"/>
          <w:szCs w:val="24"/>
        </w:rPr>
      </w:pPr>
      <w:r w:rsidRPr="00385E97">
        <w:rPr>
          <w:sz w:val="24"/>
          <w:szCs w:val="24"/>
        </w:rPr>
        <w:t>ОСНОВНЫЕ ВИДЫ И ПАРАМЕТРЫ РАЗРЕШЁННОГО ИСПОЛЬЗОВАНИЯ ЗЕМЕЛЬНЫХ УЧАСТКОВ И ОБЪЕКТОВ КАПИТАЛЬНОГО СТРОИТЕЛЬСТВА</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6"/>
        <w:gridCol w:w="709"/>
        <w:gridCol w:w="6804"/>
        <w:gridCol w:w="5387"/>
      </w:tblGrid>
      <w:tr w:rsidR="00404F30" w:rsidRPr="00385E97" w:rsidTr="00613E41">
        <w:trPr>
          <w:trHeight w:val="1321"/>
          <w:tblHeader/>
        </w:trPr>
        <w:tc>
          <w:tcPr>
            <w:tcW w:w="2376" w:type="dxa"/>
            <w:vAlign w:val="center"/>
          </w:tcPr>
          <w:p w:rsidR="00404F30" w:rsidRPr="00385E97" w:rsidRDefault="00404F30" w:rsidP="00613E41">
            <w:pPr>
              <w:rPr>
                <w:sz w:val="24"/>
                <w:szCs w:val="24"/>
              </w:rPr>
            </w:pPr>
            <w:r w:rsidRPr="00385E97">
              <w:rPr>
                <w:sz w:val="24"/>
                <w:szCs w:val="24"/>
              </w:rPr>
              <w:t>Виды разрешенного использования земельных участков и объектов капитального строительства</w:t>
            </w:r>
          </w:p>
        </w:tc>
        <w:tc>
          <w:tcPr>
            <w:tcW w:w="709" w:type="dxa"/>
          </w:tcPr>
          <w:p w:rsidR="00404F30" w:rsidRPr="00385E97" w:rsidRDefault="00404F30" w:rsidP="00613E41">
            <w:pPr>
              <w:rPr>
                <w:sz w:val="24"/>
                <w:szCs w:val="24"/>
              </w:rPr>
            </w:pPr>
            <w:r w:rsidRPr="00385E97">
              <w:rPr>
                <w:sz w:val="24"/>
                <w:szCs w:val="24"/>
              </w:rPr>
              <w:t>Код</w:t>
            </w:r>
          </w:p>
        </w:tc>
        <w:tc>
          <w:tcPr>
            <w:tcW w:w="6804" w:type="dxa"/>
            <w:vAlign w:val="center"/>
          </w:tcPr>
          <w:p w:rsidR="00404F30" w:rsidRPr="00385E97" w:rsidRDefault="00404F30" w:rsidP="00613E41">
            <w:pPr>
              <w:rPr>
                <w:sz w:val="24"/>
                <w:szCs w:val="24"/>
              </w:rPr>
            </w:pPr>
            <w:r w:rsidRPr="00385E97">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387" w:type="dxa"/>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земельных участков и объектов капитального строительства</w:t>
            </w:r>
          </w:p>
        </w:tc>
      </w:tr>
      <w:tr w:rsidR="00404F30" w:rsidRPr="00385E97" w:rsidTr="00613E41">
        <w:tc>
          <w:tcPr>
            <w:tcW w:w="2376" w:type="dxa"/>
          </w:tcPr>
          <w:p w:rsidR="00404F30" w:rsidRPr="00385E97" w:rsidRDefault="00404F30" w:rsidP="00613E41">
            <w:pPr>
              <w:rPr>
                <w:sz w:val="24"/>
                <w:szCs w:val="24"/>
              </w:rPr>
            </w:pPr>
            <w:r w:rsidRPr="00385E97">
              <w:rPr>
                <w:sz w:val="24"/>
                <w:szCs w:val="24"/>
              </w:rPr>
              <w:t>Специальная деятельность</w:t>
            </w:r>
          </w:p>
        </w:tc>
        <w:tc>
          <w:tcPr>
            <w:tcW w:w="709" w:type="dxa"/>
          </w:tcPr>
          <w:p w:rsidR="00404F30" w:rsidRPr="00385E97" w:rsidRDefault="00404F30" w:rsidP="00613E41">
            <w:pPr>
              <w:rPr>
                <w:sz w:val="24"/>
                <w:szCs w:val="24"/>
              </w:rPr>
            </w:pPr>
            <w:r w:rsidRPr="00385E97">
              <w:rPr>
                <w:sz w:val="24"/>
                <w:szCs w:val="24"/>
              </w:rPr>
              <w:t>12.2</w:t>
            </w:r>
          </w:p>
        </w:tc>
        <w:tc>
          <w:tcPr>
            <w:tcW w:w="6804" w:type="dxa"/>
          </w:tcPr>
          <w:p w:rsidR="00404F30" w:rsidRPr="00385E97" w:rsidRDefault="00404F30" w:rsidP="00613E41">
            <w:pPr>
              <w:rPr>
                <w:sz w:val="24"/>
                <w:szCs w:val="24"/>
              </w:rPr>
            </w:pPr>
            <w:r w:rsidRPr="00385E97">
              <w:rPr>
                <w:sz w:val="24"/>
                <w:szCs w:val="24"/>
              </w:rPr>
              <w:t>Максимальная площадь земельных участков – 2500 м2</w:t>
            </w:r>
          </w:p>
          <w:p w:rsidR="00404F30" w:rsidRPr="00385E97" w:rsidRDefault="00404F30" w:rsidP="00613E41">
            <w:pPr>
              <w:rPr>
                <w:sz w:val="24"/>
                <w:szCs w:val="24"/>
              </w:rPr>
            </w:pPr>
            <w:r w:rsidRPr="00385E97">
              <w:rPr>
                <w:sz w:val="24"/>
                <w:szCs w:val="24"/>
              </w:rPr>
              <w:t xml:space="preserve">Минимальная площадь земельных участков – 500000 м2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Предельное количество этажей/Предельная высота (эт./м.) - -/30, для труб -/50</w:t>
            </w:r>
          </w:p>
        </w:tc>
        <w:tc>
          <w:tcPr>
            <w:tcW w:w="5387"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c>
          <w:tcPr>
            <w:tcW w:w="2376" w:type="dxa"/>
          </w:tcPr>
          <w:p w:rsidR="00404F30" w:rsidRPr="00385E97" w:rsidRDefault="00404F30" w:rsidP="00613E41">
            <w:pPr>
              <w:rPr>
                <w:sz w:val="24"/>
                <w:szCs w:val="24"/>
              </w:rPr>
            </w:pPr>
            <w:r w:rsidRPr="00385E97">
              <w:rPr>
                <w:sz w:val="24"/>
                <w:szCs w:val="24"/>
              </w:rPr>
              <w:lastRenderedPageBreak/>
              <w:t>Земельные участки (территории) общего пользования</w:t>
            </w:r>
          </w:p>
        </w:tc>
        <w:tc>
          <w:tcPr>
            <w:tcW w:w="709" w:type="dxa"/>
          </w:tcPr>
          <w:p w:rsidR="00404F30" w:rsidRPr="00385E97" w:rsidRDefault="00404F30" w:rsidP="00613E41">
            <w:pPr>
              <w:rPr>
                <w:sz w:val="24"/>
                <w:szCs w:val="24"/>
              </w:rPr>
            </w:pPr>
            <w:r w:rsidRPr="00385E97">
              <w:rPr>
                <w:sz w:val="24"/>
                <w:szCs w:val="24"/>
              </w:rPr>
              <w:t>12.0</w:t>
            </w:r>
          </w:p>
        </w:tc>
        <w:tc>
          <w:tcPr>
            <w:tcW w:w="6804"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не подлежит установлению.</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 не подлежит установлению.</w:t>
            </w:r>
          </w:p>
          <w:p w:rsidR="00404F30" w:rsidRPr="00385E97" w:rsidRDefault="00404F30" w:rsidP="00613E41">
            <w:pPr>
              <w:rPr>
                <w:sz w:val="24"/>
                <w:szCs w:val="24"/>
              </w:rPr>
            </w:pPr>
            <w:r w:rsidRPr="00385E97">
              <w:rPr>
                <w:sz w:val="24"/>
                <w:szCs w:val="24"/>
              </w:rPr>
              <w:t>Максимальный процент застройки в границах земельного участка – не подлежит установлению.</w:t>
            </w:r>
          </w:p>
        </w:tc>
        <w:tc>
          <w:tcPr>
            <w:tcW w:w="5387"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bl>
    <w:p w:rsidR="00404F30" w:rsidRPr="00385E97" w:rsidRDefault="00404F30" w:rsidP="00404F30">
      <w:pPr>
        <w:rPr>
          <w:sz w:val="24"/>
          <w:szCs w:val="24"/>
        </w:rPr>
        <w:sectPr w:rsidR="00404F30" w:rsidRPr="00385E97" w:rsidSect="00613E41">
          <w:footerReference w:type="default" r:id="rId16"/>
          <w:pgSz w:w="16838" w:h="11906" w:orient="landscape"/>
          <w:pgMar w:top="1134" w:right="851" w:bottom="1134" w:left="1134" w:header="709" w:footer="709" w:gutter="0"/>
          <w:cols w:space="708"/>
          <w:docGrid w:linePitch="360"/>
        </w:sectPr>
      </w:pPr>
    </w:p>
    <w:p w:rsidR="00404F30" w:rsidRPr="00385E97" w:rsidRDefault="00404F30" w:rsidP="00404F30">
      <w:pPr>
        <w:rPr>
          <w:sz w:val="24"/>
          <w:szCs w:val="24"/>
        </w:rPr>
      </w:pPr>
      <w:r w:rsidRPr="00385E97">
        <w:rPr>
          <w:sz w:val="24"/>
          <w:szCs w:val="24"/>
        </w:rPr>
        <w:lastRenderedPageBreak/>
        <w:t>УСЛОВНО РАЗРЕШЁННЫЕ ВИДЫ И ПАРАМЕТРЫ ИСПОЛЬЗОВАНИЯ ЗЕМЕЛЬНЫХ УЧАСТКОВ И ОБЪЕКТОВ КАПИТАЛЬНОГО СТРОИТЕЛЬСТВА</w:t>
      </w:r>
    </w:p>
    <w:tbl>
      <w:tblPr>
        <w:tblW w:w="15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2"/>
        <w:gridCol w:w="849"/>
        <w:gridCol w:w="6626"/>
        <w:gridCol w:w="5429"/>
      </w:tblGrid>
      <w:tr w:rsidR="00404F30" w:rsidRPr="00385E97" w:rsidTr="00613E41">
        <w:trPr>
          <w:trHeight w:val="1265"/>
        </w:trPr>
        <w:tc>
          <w:tcPr>
            <w:tcW w:w="2372" w:type="dxa"/>
            <w:vAlign w:val="center"/>
          </w:tcPr>
          <w:p w:rsidR="00404F30" w:rsidRPr="00385E97" w:rsidRDefault="00404F30" w:rsidP="00613E41">
            <w:pPr>
              <w:rPr>
                <w:sz w:val="24"/>
                <w:szCs w:val="24"/>
              </w:rPr>
            </w:pPr>
            <w:r w:rsidRPr="00385E97">
              <w:rPr>
                <w:sz w:val="24"/>
                <w:szCs w:val="24"/>
              </w:rPr>
              <w:t>Виды разрешенного использования земельных участков и объектов капитального строительства</w:t>
            </w:r>
          </w:p>
        </w:tc>
        <w:tc>
          <w:tcPr>
            <w:tcW w:w="849" w:type="dxa"/>
          </w:tcPr>
          <w:p w:rsidR="00404F30" w:rsidRPr="00385E97" w:rsidRDefault="00404F30" w:rsidP="00613E41">
            <w:pPr>
              <w:rPr>
                <w:sz w:val="24"/>
                <w:szCs w:val="24"/>
              </w:rPr>
            </w:pPr>
            <w:r w:rsidRPr="00385E97">
              <w:rPr>
                <w:sz w:val="24"/>
                <w:szCs w:val="24"/>
              </w:rPr>
              <w:t>Код</w:t>
            </w:r>
          </w:p>
        </w:tc>
        <w:tc>
          <w:tcPr>
            <w:tcW w:w="6626" w:type="dxa"/>
            <w:vAlign w:val="center"/>
          </w:tcPr>
          <w:p w:rsidR="00404F30" w:rsidRPr="00385E97" w:rsidRDefault="00404F30" w:rsidP="00613E41">
            <w:pPr>
              <w:rPr>
                <w:sz w:val="24"/>
                <w:szCs w:val="24"/>
              </w:rPr>
            </w:pPr>
            <w:r w:rsidRPr="00385E97">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429" w:type="dxa"/>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земельных участков и объектов капитального строительства</w:t>
            </w:r>
          </w:p>
        </w:tc>
      </w:tr>
      <w:tr w:rsidR="00404F30" w:rsidRPr="00385E97" w:rsidTr="00613E41">
        <w:trPr>
          <w:trHeight w:val="206"/>
        </w:trPr>
        <w:tc>
          <w:tcPr>
            <w:tcW w:w="2372" w:type="dxa"/>
          </w:tcPr>
          <w:p w:rsidR="00404F30" w:rsidRPr="00385E97" w:rsidRDefault="00404F30" w:rsidP="00613E41">
            <w:pPr>
              <w:rPr>
                <w:sz w:val="24"/>
                <w:szCs w:val="24"/>
              </w:rPr>
            </w:pPr>
            <w:r w:rsidRPr="00385E97">
              <w:rPr>
                <w:sz w:val="24"/>
                <w:szCs w:val="24"/>
              </w:rPr>
              <w:t>Обеспечение внутреннего правопорядка</w:t>
            </w:r>
          </w:p>
        </w:tc>
        <w:tc>
          <w:tcPr>
            <w:tcW w:w="849" w:type="dxa"/>
          </w:tcPr>
          <w:p w:rsidR="00404F30" w:rsidRPr="00385E97" w:rsidRDefault="00404F30" w:rsidP="00613E41">
            <w:pPr>
              <w:rPr>
                <w:sz w:val="24"/>
                <w:szCs w:val="24"/>
              </w:rPr>
            </w:pPr>
            <w:r w:rsidRPr="00385E97">
              <w:rPr>
                <w:sz w:val="24"/>
                <w:szCs w:val="24"/>
              </w:rPr>
              <w:t>8.3</w:t>
            </w:r>
          </w:p>
        </w:tc>
        <w:tc>
          <w:tcPr>
            <w:tcW w:w="6626" w:type="dxa"/>
          </w:tcPr>
          <w:p w:rsidR="00404F30" w:rsidRPr="00385E97" w:rsidRDefault="00404F30" w:rsidP="00613E41">
            <w:pPr>
              <w:rPr>
                <w:sz w:val="24"/>
                <w:szCs w:val="24"/>
              </w:rPr>
            </w:pPr>
            <w:r w:rsidRPr="00385E97">
              <w:rPr>
                <w:sz w:val="24"/>
                <w:szCs w:val="24"/>
              </w:rPr>
              <w:t>Не подлежат установлению</w:t>
            </w:r>
          </w:p>
        </w:tc>
        <w:tc>
          <w:tcPr>
            <w:tcW w:w="5429"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c>
          <w:tcPr>
            <w:tcW w:w="2372" w:type="dxa"/>
          </w:tcPr>
          <w:p w:rsidR="00404F30" w:rsidRPr="00385E97" w:rsidRDefault="00404F30" w:rsidP="00613E41">
            <w:pPr>
              <w:rPr>
                <w:sz w:val="24"/>
                <w:szCs w:val="24"/>
              </w:rPr>
            </w:pPr>
            <w:r w:rsidRPr="00385E97">
              <w:rPr>
                <w:sz w:val="24"/>
                <w:szCs w:val="24"/>
              </w:rPr>
              <w:t>Ритуальная деятельность</w:t>
            </w:r>
          </w:p>
        </w:tc>
        <w:tc>
          <w:tcPr>
            <w:tcW w:w="849" w:type="dxa"/>
          </w:tcPr>
          <w:p w:rsidR="00404F30" w:rsidRPr="00385E97" w:rsidRDefault="00404F30" w:rsidP="00613E41">
            <w:pPr>
              <w:rPr>
                <w:sz w:val="24"/>
                <w:szCs w:val="24"/>
              </w:rPr>
            </w:pPr>
            <w:r w:rsidRPr="00385E97">
              <w:rPr>
                <w:sz w:val="24"/>
                <w:szCs w:val="24"/>
              </w:rPr>
              <w:t>12.1</w:t>
            </w:r>
          </w:p>
        </w:tc>
        <w:tc>
          <w:tcPr>
            <w:tcW w:w="6626"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не подлежит установлению.</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Расстояние от границ смежного земельного участка - 1 м.</w:t>
            </w:r>
          </w:p>
          <w:p w:rsidR="00404F30" w:rsidRPr="00385E97" w:rsidRDefault="00404F30" w:rsidP="00613E41">
            <w:pPr>
              <w:rPr>
                <w:sz w:val="24"/>
                <w:szCs w:val="24"/>
              </w:rPr>
            </w:pPr>
            <w:r w:rsidRPr="00385E97">
              <w:rPr>
                <w:sz w:val="24"/>
                <w:szCs w:val="24"/>
              </w:rPr>
              <w:t>В условиях реконструкции допускается сокращение отступа и/или размещение зданий по красной линии улиц.</w:t>
            </w:r>
          </w:p>
          <w:p w:rsidR="00404F30" w:rsidRPr="00385E97" w:rsidRDefault="00404F30" w:rsidP="00613E41">
            <w:pPr>
              <w:rPr>
                <w:sz w:val="24"/>
                <w:szCs w:val="24"/>
              </w:rPr>
            </w:pPr>
            <w:r w:rsidRPr="00385E97">
              <w:rPr>
                <w:sz w:val="24"/>
                <w:szCs w:val="24"/>
              </w:rPr>
              <w:lastRenderedPageBreak/>
              <w:t>Максимальный процент застройки в границах земельного участка – не подлежит установлению.</w:t>
            </w:r>
          </w:p>
        </w:tc>
        <w:tc>
          <w:tcPr>
            <w:tcW w:w="5429" w:type="dxa"/>
          </w:tcPr>
          <w:p w:rsidR="00404F30" w:rsidRPr="00385E97" w:rsidRDefault="00404F30" w:rsidP="00613E41">
            <w:pPr>
              <w:rPr>
                <w:sz w:val="24"/>
                <w:szCs w:val="24"/>
              </w:rPr>
            </w:pPr>
            <w:r w:rsidRPr="00385E97">
              <w:rPr>
                <w:sz w:val="24"/>
                <w:szCs w:val="24"/>
              </w:rPr>
              <w:lastRenderedPageBreak/>
              <w:t>Использование земельных участков осуществлять в соответствии с требованиями Федерального закона от 12.01.1996 №8 «О погребении и похоронном деле», Постановления Главного государственного санитарного врача Российской Федерации от 28.06.2011 №84 «Об утверждении СанПиН 2.1.2882-11 «Гигиенические требования к размещению, устройству и содержанию кладбищ, зданий и сооружений похоронного назначения».</w:t>
            </w:r>
          </w:p>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w:t>
            </w:r>
            <w:r w:rsidRPr="00385E97">
              <w:rPr>
                <w:sz w:val="24"/>
                <w:szCs w:val="24"/>
              </w:rPr>
              <w:lastRenderedPageBreak/>
              <w:t>и особых условий использования земельных участков, расположенных в границах таких зон».</w:t>
            </w:r>
          </w:p>
        </w:tc>
      </w:tr>
    </w:tbl>
    <w:p w:rsidR="00404F30" w:rsidRPr="00385E97" w:rsidRDefault="00404F30" w:rsidP="00404F30">
      <w:pPr>
        <w:rPr>
          <w:sz w:val="24"/>
          <w:szCs w:val="24"/>
        </w:rPr>
      </w:pPr>
      <w:r w:rsidRPr="00385E97">
        <w:rPr>
          <w:sz w:val="24"/>
          <w:szCs w:val="24"/>
        </w:rPr>
        <w:lastRenderedPageBreak/>
        <w:t>ВСПОМОГАТЕЛЬНЫЕ ВИДЫ И ПАРАМЕТРЫ РАЗРЕШЁННОГО ИСПОЛЬЗОВАНИЯ ЗЕМЕЛЬНЫХ УЧАСТКОВ И ОБЪЕКТ</w:t>
      </w:r>
      <w:r>
        <w:rPr>
          <w:sz w:val="24"/>
          <w:szCs w:val="24"/>
        </w:rPr>
        <w:t>ОВ КАПИТАЛЬНОГО СТРОИТЕЛЬСТВА: Н</w:t>
      </w:r>
      <w:r w:rsidRPr="00385E97">
        <w:rPr>
          <w:sz w:val="24"/>
          <w:szCs w:val="24"/>
        </w:rPr>
        <w:t>ет.</w:t>
      </w: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Pr="00385E97" w:rsidRDefault="00404F30" w:rsidP="00404F30">
      <w:pPr>
        <w:ind w:firstLine="567"/>
        <w:jc w:val="both"/>
        <w:rPr>
          <w:sz w:val="24"/>
          <w:szCs w:val="24"/>
        </w:rPr>
      </w:pPr>
      <w:r w:rsidRPr="00385E97">
        <w:rPr>
          <w:sz w:val="24"/>
          <w:szCs w:val="24"/>
        </w:rPr>
        <w:t>СТАТЬЯ 26.3. ЗОНА ОЗЕЛЕНЕННЫХ ТЕРРИТОРИЙ СПЕЦИАЛЬНОГО НАЗНАЧЕНИЯ (Сп3)</w:t>
      </w:r>
    </w:p>
    <w:p w:rsidR="00404F30" w:rsidRPr="00385E97" w:rsidRDefault="00404F30" w:rsidP="00404F30">
      <w:pPr>
        <w:ind w:firstLine="567"/>
        <w:jc w:val="both"/>
        <w:rPr>
          <w:sz w:val="24"/>
          <w:szCs w:val="24"/>
        </w:rPr>
      </w:pPr>
      <w:r w:rsidRPr="00385E97">
        <w:rPr>
          <w:sz w:val="24"/>
          <w:szCs w:val="24"/>
        </w:rPr>
        <w:t>Ограничения использования земельных участков и объектов капитального строительства в зоне озелененных территорий специального назначения (Сп3), попадающие в границы зон с особыми условиями использования территорий (ЗОУИТ), определяются статьей 17 настоящих правил.</w:t>
      </w:r>
    </w:p>
    <w:p w:rsidR="00404F30" w:rsidRPr="00385E97" w:rsidRDefault="00404F30" w:rsidP="00404F30">
      <w:pPr>
        <w:ind w:firstLine="567"/>
        <w:jc w:val="both"/>
        <w:rPr>
          <w:sz w:val="24"/>
          <w:szCs w:val="24"/>
        </w:rPr>
      </w:pPr>
      <w:r w:rsidRPr="00385E97">
        <w:rPr>
          <w:sz w:val="24"/>
          <w:szCs w:val="24"/>
        </w:rPr>
        <w:t>ОСНОВНЫЕ ВИДЫ И ПАРАМЕТРЫ РАЗРЕШЁННОГО ИСПОЛЬЗОВАНИЯ ЗЕМЕЛЬНЫХ УЧАСТКОВ И ОБЪЕКТОВ КАПИТАЛЬНОГО СТРОИТЕЛЬСТВА</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72"/>
        <w:gridCol w:w="849"/>
        <w:gridCol w:w="6626"/>
        <w:gridCol w:w="4939"/>
      </w:tblGrid>
      <w:tr w:rsidR="00404F30" w:rsidRPr="00385E97" w:rsidTr="00613E41">
        <w:trPr>
          <w:trHeight w:val="1321"/>
          <w:tblHeader/>
        </w:trPr>
        <w:tc>
          <w:tcPr>
            <w:tcW w:w="2376" w:type="dxa"/>
            <w:vAlign w:val="center"/>
          </w:tcPr>
          <w:p w:rsidR="00404F30" w:rsidRPr="00385E97" w:rsidRDefault="00404F30" w:rsidP="00613E41">
            <w:pPr>
              <w:rPr>
                <w:sz w:val="24"/>
                <w:szCs w:val="24"/>
              </w:rPr>
            </w:pPr>
            <w:r w:rsidRPr="00385E97">
              <w:rPr>
                <w:sz w:val="24"/>
                <w:szCs w:val="24"/>
              </w:rPr>
              <w:t>Виды разрешенного использования земельных участков и объектов капитального строительства</w:t>
            </w:r>
          </w:p>
        </w:tc>
        <w:tc>
          <w:tcPr>
            <w:tcW w:w="851" w:type="dxa"/>
          </w:tcPr>
          <w:p w:rsidR="00404F30" w:rsidRPr="00385E97" w:rsidRDefault="00404F30" w:rsidP="00613E41">
            <w:pPr>
              <w:rPr>
                <w:sz w:val="24"/>
                <w:szCs w:val="24"/>
              </w:rPr>
            </w:pPr>
            <w:r w:rsidRPr="00385E97">
              <w:rPr>
                <w:sz w:val="24"/>
                <w:szCs w:val="24"/>
              </w:rPr>
              <w:t>Код</w:t>
            </w:r>
          </w:p>
        </w:tc>
        <w:tc>
          <w:tcPr>
            <w:tcW w:w="6662" w:type="dxa"/>
            <w:vAlign w:val="center"/>
          </w:tcPr>
          <w:p w:rsidR="00404F30" w:rsidRPr="00385E97" w:rsidRDefault="00404F30" w:rsidP="00613E41">
            <w:pPr>
              <w:rPr>
                <w:sz w:val="24"/>
                <w:szCs w:val="24"/>
              </w:rPr>
            </w:pPr>
            <w:r w:rsidRPr="00385E97">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4961" w:type="dxa"/>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земельных участков и объектов капитального строительства</w:t>
            </w:r>
          </w:p>
        </w:tc>
      </w:tr>
      <w:tr w:rsidR="00404F30" w:rsidRPr="00385E97" w:rsidTr="00613E41">
        <w:trPr>
          <w:trHeight w:val="20"/>
        </w:trPr>
        <w:tc>
          <w:tcPr>
            <w:tcW w:w="2376" w:type="dxa"/>
          </w:tcPr>
          <w:p w:rsidR="00404F30" w:rsidRPr="00385E97" w:rsidRDefault="00404F30" w:rsidP="00613E41">
            <w:pPr>
              <w:rPr>
                <w:sz w:val="24"/>
                <w:szCs w:val="24"/>
              </w:rPr>
            </w:pPr>
            <w:r w:rsidRPr="00385E97">
              <w:rPr>
                <w:sz w:val="24"/>
                <w:szCs w:val="24"/>
              </w:rPr>
              <w:t>Охрана природных территорий</w:t>
            </w:r>
          </w:p>
        </w:tc>
        <w:tc>
          <w:tcPr>
            <w:tcW w:w="851" w:type="dxa"/>
          </w:tcPr>
          <w:p w:rsidR="00404F30" w:rsidRPr="00385E97" w:rsidRDefault="00404F30" w:rsidP="00613E41">
            <w:pPr>
              <w:rPr>
                <w:sz w:val="24"/>
                <w:szCs w:val="24"/>
              </w:rPr>
            </w:pPr>
            <w:r w:rsidRPr="00385E97">
              <w:rPr>
                <w:sz w:val="24"/>
                <w:szCs w:val="24"/>
              </w:rPr>
              <w:t>9.1</w:t>
            </w:r>
          </w:p>
        </w:tc>
        <w:tc>
          <w:tcPr>
            <w:tcW w:w="6662" w:type="dxa"/>
          </w:tcPr>
          <w:p w:rsidR="00404F30" w:rsidRPr="00385E97" w:rsidRDefault="00404F30" w:rsidP="00613E41">
            <w:pPr>
              <w:rPr>
                <w:sz w:val="24"/>
                <w:szCs w:val="24"/>
              </w:rPr>
            </w:pPr>
            <w:r w:rsidRPr="00385E97">
              <w:rPr>
                <w:sz w:val="24"/>
                <w:szCs w:val="24"/>
              </w:rPr>
              <w:t>Не подлежат установлению</w:t>
            </w:r>
          </w:p>
        </w:tc>
        <w:tc>
          <w:tcPr>
            <w:tcW w:w="4961"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
        </w:trPr>
        <w:tc>
          <w:tcPr>
            <w:tcW w:w="2376" w:type="dxa"/>
          </w:tcPr>
          <w:p w:rsidR="00404F30" w:rsidRPr="00385E97" w:rsidRDefault="00404F30" w:rsidP="00613E41">
            <w:pPr>
              <w:rPr>
                <w:sz w:val="24"/>
                <w:szCs w:val="24"/>
              </w:rPr>
            </w:pPr>
            <w:r w:rsidRPr="00385E97">
              <w:rPr>
                <w:sz w:val="24"/>
                <w:szCs w:val="24"/>
              </w:rPr>
              <w:t>Резервные леса</w:t>
            </w:r>
          </w:p>
        </w:tc>
        <w:tc>
          <w:tcPr>
            <w:tcW w:w="851" w:type="dxa"/>
          </w:tcPr>
          <w:p w:rsidR="00404F30" w:rsidRPr="00385E97" w:rsidRDefault="00404F30" w:rsidP="00613E41">
            <w:pPr>
              <w:rPr>
                <w:sz w:val="24"/>
                <w:szCs w:val="24"/>
              </w:rPr>
            </w:pPr>
            <w:r w:rsidRPr="00385E97">
              <w:rPr>
                <w:sz w:val="24"/>
                <w:szCs w:val="24"/>
              </w:rPr>
              <w:t>10.4</w:t>
            </w:r>
          </w:p>
        </w:tc>
        <w:tc>
          <w:tcPr>
            <w:tcW w:w="6662" w:type="dxa"/>
          </w:tcPr>
          <w:p w:rsidR="00404F30" w:rsidRPr="00385E97" w:rsidRDefault="00404F30" w:rsidP="00613E41">
            <w:pPr>
              <w:rPr>
                <w:sz w:val="24"/>
                <w:szCs w:val="24"/>
              </w:rPr>
            </w:pPr>
            <w:r w:rsidRPr="00385E97">
              <w:rPr>
                <w:sz w:val="24"/>
                <w:szCs w:val="24"/>
              </w:rPr>
              <w:t>Не подлежат установлению</w:t>
            </w:r>
          </w:p>
        </w:tc>
        <w:tc>
          <w:tcPr>
            <w:tcW w:w="4961" w:type="dxa"/>
          </w:tcPr>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w:t>
            </w:r>
            <w:r w:rsidRPr="00385E97">
              <w:rPr>
                <w:sz w:val="24"/>
                <w:szCs w:val="24"/>
              </w:rPr>
              <w:lastRenderedPageBreak/>
              <w:t>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c>
          <w:tcPr>
            <w:tcW w:w="2376" w:type="dxa"/>
          </w:tcPr>
          <w:p w:rsidR="00404F30" w:rsidRPr="00385E97" w:rsidRDefault="00404F30" w:rsidP="00613E41">
            <w:pPr>
              <w:rPr>
                <w:sz w:val="24"/>
                <w:szCs w:val="24"/>
              </w:rPr>
            </w:pPr>
            <w:r w:rsidRPr="00385E97">
              <w:rPr>
                <w:sz w:val="24"/>
                <w:szCs w:val="24"/>
              </w:rPr>
              <w:lastRenderedPageBreak/>
              <w:t>Земельные участки (территории) общего пользования</w:t>
            </w:r>
          </w:p>
        </w:tc>
        <w:tc>
          <w:tcPr>
            <w:tcW w:w="851" w:type="dxa"/>
          </w:tcPr>
          <w:p w:rsidR="00404F30" w:rsidRPr="00385E97" w:rsidRDefault="00404F30" w:rsidP="00613E41">
            <w:pPr>
              <w:rPr>
                <w:sz w:val="24"/>
                <w:szCs w:val="24"/>
              </w:rPr>
            </w:pPr>
            <w:r w:rsidRPr="00385E97">
              <w:rPr>
                <w:sz w:val="24"/>
                <w:szCs w:val="24"/>
              </w:rPr>
              <w:t>12.0</w:t>
            </w:r>
          </w:p>
        </w:tc>
        <w:tc>
          <w:tcPr>
            <w:tcW w:w="6662" w:type="dxa"/>
          </w:tcPr>
          <w:p w:rsidR="00404F30" w:rsidRPr="00385E97" w:rsidRDefault="00404F30" w:rsidP="00613E41">
            <w:pPr>
              <w:rPr>
                <w:sz w:val="24"/>
                <w:szCs w:val="24"/>
              </w:rPr>
            </w:pPr>
            <w:r w:rsidRPr="00385E97">
              <w:rPr>
                <w:sz w:val="24"/>
                <w:szCs w:val="24"/>
              </w:rPr>
              <w:t>Не подлежит установлению.</w:t>
            </w:r>
          </w:p>
        </w:tc>
        <w:tc>
          <w:tcPr>
            <w:tcW w:w="4961"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bl>
    <w:p w:rsidR="00404F30" w:rsidRPr="00385E97" w:rsidRDefault="00404F30" w:rsidP="00404F30">
      <w:pPr>
        <w:rPr>
          <w:sz w:val="24"/>
          <w:szCs w:val="24"/>
        </w:rPr>
      </w:pPr>
      <w:r w:rsidRPr="00385E97">
        <w:rPr>
          <w:sz w:val="24"/>
          <w:szCs w:val="24"/>
        </w:rPr>
        <w:t>УСЛОВНО РАЗРЕШЁННЫЕ ВИДЫ И ПАРАМЕТРЫ ИСПОЛЬЗОВАНИЯ ЗЕМЕЛЬНЫХ УЧАСТКОВ И ОБЪЕКТОВ КАПИТАЛЬНОГО СТРОИТЕЛЬС</w:t>
      </w:r>
      <w:r>
        <w:rPr>
          <w:sz w:val="24"/>
          <w:szCs w:val="24"/>
        </w:rPr>
        <w:t>ТВА: Н</w:t>
      </w:r>
      <w:r w:rsidRPr="00385E97">
        <w:rPr>
          <w:sz w:val="24"/>
          <w:szCs w:val="24"/>
        </w:rPr>
        <w:t>ет.</w:t>
      </w:r>
    </w:p>
    <w:p w:rsidR="00404F30" w:rsidRPr="00385E97" w:rsidRDefault="00404F30" w:rsidP="00404F30">
      <w:pPr>
        <w:rPr>
          <w:sz w:val="24"/>
          <w:szCs w:val="24"/>
        </w:rPr>
      </w:pPr>
      <w:r w:rsidRPr="00385E97">
        <w:rPr>
          <w:sz w:val="24"/>
          <w:szCs w:val="24"/>
        </w:rPr>
        <w:t>ВСПОМОГАТЕЛЬНЫЕ ВИДЫ И ПАРАМЕТРЫ РАЗРЕШЁННОГО ИСПОЛЬЗОВАНИЯ ЗЕМЕЛЬНЫХ УЧАСТКОВ И ОБЪЕКТ</w:t>
      </w:r>
      <w:r>
        <w:rPr>
          <w:sz w:val="24"/>
          <w:szCs w:val="24"/>
        </w:rPr>
        <w:t>ОВ КАПИТАЛЬНОГО СТРОИТЕЛЬСТВА: Н</w:t>
      </w:r>
      <w:r w:rsidRPr="00385E97">
        <w:rPr>
          <w:sz w:val="24"/>
          <w:szCs w:val="24"/>
        </w:rPr>
        <w:t>ет.</w:t>
      </w:r>
    </w:p>
    <w:p w:rsidR="00404F30" w:rsidRPr="00385E97" w:rsidRDefault="00404F30" w:rsidP="00404F30">
      <w:pPr>
        <w:rPr>
          <w:sz w:val="24"/>
          <w:szCs w:val="24"/>
        </w:rPr>
      </w:pPr>
    </w:p>
    <w:p w:rsidR="00404F30" w:rsidRPr="00385E97" w:rsidRDefault="00404F30" w:rsidP="00404F30">
      <w:pPr>
        <w:rPr>
          <w:sz w:val="24"/>
          <w:szCs w:val="24"/>
        </w:rPr>
      </w:pPr>
    </w:p>
    <w:p w:rsidR="00404F30" w:rsidRPr="00385E97" w:rsidRDefault="00404F30" w:rsidP="00404F30">
      <w:pPr>
        <w:rPr>
          <w:sz w:val="24"/>
          <w:szCs w:val="24"/>
        </w:rPr>
      </w:pPr>
      <w:r w:rsidRPr="00385E97">
        <w:rPr>
          <w:sz w:val="24"/>
          <w:szCs w:val="24"/>
        </w:rPr>
        <w:br w:type="page"/>
      </w:r>
    </w:p>
    <w:p w:rsidR="00404F30" w:rsidRPr="00385E97" w:rsidRDefault="00404F30" w:rsidP="00404F30">
      <w:pPr>
        <w:ind w:firstLine="567"/>
        <w:jc w:val="both"/>
        <w:rPr>
          <w:sz w:val="24"/>
          <w:szCs w:val="24"/>
        </w:rPr>
      </w:pPr>
      <w:r w:rsidRPr="00385E97">
        <w:rPr>
          <w:sz w:val="24"/>
          <w:szCs w:val="24"/>
        </w:rPr>
        <w:lastRenderedPageBreak/>
        <w:t>СТАТЬЯ 26.4. ЗОНА СПЕЦИАЛЬНОГО НАЗНАЧЕНИЯ (Сп4)</w:t>
      </w:r>
    </w:p>
    <w:p w:rsidR="00404F30" w:rsidRPr="00385E97" w:rsidRDefault="00404F30" w:rsidP="00404F30">
      <w:pPr>
        <w:ind w:firstLine="567"/>
        <w:jc w:val="both"/>
        <w:rPr>
          <w:sz w:val="24"/>
          <w:szCs w:val="24"/>
        </w:rPr>
      </w:pPr>
      <w:r w:rsidRPr="00385E97">
        <w:rPr>
          <w:sz w:val="24"/>
          <w:szCs w:val="24"/>
        </w:rPr>
        <w:t>Ограничения использования земельных участков и объектов капитального строительства в зоне специального назначения (Сп4), попадающие в границы зон с особыми условиями использования территорий (ЗОУИТ), определяются статьей 17 настоящих правил.</w:t>
      </w:r>
    </w:p>
    <w:p w:rsidR="00404F30" w:rsidRPr="00385E97" w:rsidRDefault="00404F30" w:rsidP="00404F30">
      <w:pPr>
        <w:ind w:firstLine="567"/>
        <w:jc w:val="both"/>
        <w:rPr>
          <w:sz w:val="24"/>
          <w:szCs w:val="24"/>
        </w:rPr>
      </w:pPr>
      <w:r w:rsidRPr="00385E97">
        <w:rPr>
          <w:sz w:val="24"/>
          <w:szCs w:val="24"/>
        </w:rPr>
        <w:t>ОСНОВНЫЕ ВИДЫ И ПАРАМЕТРЫ РАЗРЕШЁННОГО ИСПОЛЬЗОВАНИЯ ЗЕМЕЛЬНЫХ УЧАСТКОВ И ОБЪЕКТОВ КАПИТАЛЬНОГО СТРОИТЕЛЬСТВА</w:t>
      </w:r>
    </w:p>
    <w:tbl>
      <w:tblPr>
        <w:tblW w:w="15477" w:type="dxa"/>
        <w:tblInd w:w="-3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49"/>
        <w:gridCol w:w="8"/>
        <w:gridCol w:w="718"/>
        <w:gridCol w:w="8"/>
        <w:gridCol w:w="6602"/>
        <w:gridCol w:w="8"/>
        <w:gridCol w:w="5284"/>
      </w:tblGrid>
      <w:tr w:rsidR="00404F30" w:rsidRPr="00385E97" w:rsidTr="00613E41">
        <w:trPr>
          <w:trHeight w:val="1321"/>
          <w:tblHeader/>
        </w:trPr>
        <w:tc>
          <w:tcPr>
            <w:tcW w:w="2849" w:type="dxa"/>
            <w:vAlign w:val="center"/>
          </w:tcPr>
          <w:p w:rsidR="00404F30" w:rsidRPr="00385E97" w:rsidRDefault="00404F30" w:rsidP="00613E41">
            <w:pPr>
              <w:rPr>
                <w:sz w:val="24"/>
                <w:szCs w:val="24"/>
              </w:rPr>
            </w:pPr>
            <w:r w:rsidRPr="00385E97">
              <w:rPr>
                <w:sz w:val="24"/>
                <w:szCs w:val="24"/>
              </w:rPr>
              <w:t>Виды разрешенного использования земельных участков и объектов капитального строительства</w:t>
            </w:r>
          </w:p>
        </w:tc>
        <w:tc>
          <w:tcPr>
            <w:tcW w:w="726" w:type="dxa"/>
            <w:gridSpan w:val="2"/>
          </w:tcPr>
          <w:p w:rsidR="00404F30" w:rsidRPr="00385E97" w:rsidRDefault="00404F30" w:rsidP="00613E41">
            <w:pPr>
              <w:rPr>
                <w:sz w:val="24"/>
                <w:szCs w:val="24"/>
              </w:rPr>
            </w:pPr>
            <w:r w:rsidRPr="00385E97">
              <w:rPr>
                <w:sz w:val="24"/>
                <w:szCs w:val="24"/>
              </w:rPr>
              <w:t>Код</w:t>
            </w:r>
          </w:p>
        </w:tc>
        <w:tc>
          <w:tcPr>
            <w:tcW w:w="6610" w:type="dxa"/>
            <w:gridSpan w:val="2"/>
          </w:tcPr>
          <w:p w:rsidR="00404F30" w:rsidRPr="00385E97" w:rsidRDefault="00404F30" w:rsidP="00613E41">
            <w:pPr>
              <w:rPr>
                <w:sz w:val="24"/>
                <w:szCs w:val="24"/>
              </w:rPr>
            </w:pPr>
            <w:r w:rsidRPr="00385E97">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292" w:type="dxa"/>
            <w:gridSpan w:val="2"/>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земельных участков и объектов капитального строительства</w:t>
            </w:r>
          </w:p>
        </w:tc>
      </w:tr>
      <w:tr w:rsidR="00404F30" w:rsidRPr="00385E97" w:rsidTr="00613E41">
        <w:tblPrEx>
          <w:jc w:val="center"/>
        </w:tblPrEx>
        <w:trPr>
          <w:trHeight w:val="20"/>
          <w:jc w:val="center"/>
        </w:trPr>
        <w:tc>
          <w:tcPr>
            <w:tcW w:w="2857" w:type="dxa"/>
            <w:gridSpan w:val="2"/>
          </w:tcPr>
          <w:p w:rsidR="00404F30" w:rsidRPr="00385E97" w:rsidRDefault="00404F30" w:rsidP="00613E41">
            <w:pPr>
              <w:rPr>
                <w:sz w:val="24"/>
                <w:szCs w:val="24"/>
              </w:rPr>
            </w:pPr>
            <w:r w:rsidRPr="00385E97">
              <w:rPr>
                <w:sz w:val="24"/>
                <w:szCs w:val="24"/>
              </w:rPr>
              <w:t>Коммунальное обслуживание</w:t>
            </w:r>
          </w:p>
        </w:tc>
        <w:tc>
          <w:tcPr>
            <w:tcW w:w="726" w:type="dxa"/>
            <w:gridSpan w:val="2"/>
          </w:tcPr>
          <w:p w:rsidR="00404F30" w:rsidRPr="00385E97" w:rsidRDefault="00404F30" w:rsidP="00613E41">
            <w:pPr>
              <w:rPr>
                <w:sz w:val="24"/>
                <w:szCs w:val="24"/>
              </w:rPr>
            </w:pPr>
            <w:r w:rsidRPr="00385E97">
              <w:rPr>
                <w:sz w:val="24"/>
                <w:szCs w:val="24"/>
              </w:rPr>
              <w:t>3.1</w:t>
            </w:r>
          </w:p>
        </w:tc>
        <w:tc>
          <w:tcPr>
            <w:tcW w:w="6610" w:type="dxa"/>
            <w:gridSpan w:val="2"/>
          </w:tcPr>
          <w:p w:rsidR="00404F30" w:rsidRPr="00385E97" w:rsidRDefault="00404F30" w:rsidP="00613E41">
            <w:pPr>
              <w:rPr>
                <w:sz w:val="24"/>
                <w:szCs w:val="24"/>
              </w:rPr>
            </w:pPr>
            <w:r w:rsidRPr="00385E97">
              <w:rPr>
                <w:sz w:val="24"/>
                <w:szCs w:val="24"/>
              </w:rPr>
              <w:t>Не подлежат установлению</w:t>
            </w:r>
          </w:p>
        </w:tc>
        <w:tc>
          <w:tcPr>
            <w:tcW w:w="5284" w:type="dxa"/>
          </w:tcPr>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rPr>
          <w:trHeight w:val="206"/>
        </w:trPr>
        <w:tc>
          <w:tcPr>
            <w:tcW w:w="2849" w:type="dxa"/>
          </w:tcPr>
          <w:p w:rsidR="00404F30" w:rsidRPr="00385E97" w:rsidRDefault="00404F30" w:rsidP="00613E41">
            <w:pPr>
              <w:rPr>
                <w:sz w:val="24"/>
                <w:szCs w:val="24"/>
              </w:rPr>
            </w:pPr>
            <w:r w:rsidRPr="00385E97">
              <w:rPr>
                <w:sz w:val="24"/>
                <w:szCs w:val="24"/>
              </w:rPr>
              <w:t>Обеспечение внутреннего правопорядка</w:t>
            </w:r>
          </w:p>
        </w:tc>
        <w:tc>
          <w:tcPr>
            <w:tcW w:w="726" w:type="dxa"/>
            <w:gridSpan w:val="2"/>
          </w:tcPr>
          <w:p w:rsidR="00404F30" w:rsidRPr="00385E97" w:rsidRDefault="00404F30" w:rsidP="00613E41">
            <w:pPr>
              <w:rPr>
                <w:sz w:val="24"/>
                <w:szCs w:val="24"/>
              </w:rPr>
            </w:pPr>
            <w:r w:rsidRPr="00385E97">
              <w:rPr>
                <w:sz w:val="24"/>
                <w:szCs w:val="24"/>
              </w:rPr>
              <w:t>8.3</w:t>
            </w:r>
          </w:p>
        </w:tc>
        <w:tc>
          <w:tcPr>
            <w:tcW w:w="6610" w:type="dxa"/>
            <w:gridSpan w:val="2"/>
          </w:tcPr>
          <w:p w:rsidR="00404F30" w:rsidRPr="00385E97" w:rsidRDefault="00404F30" w:rsidP="00613E41">
            <w:pPr>
              <w:rPr>
                <w:sz w:val="24"/>
                <w:szCs w:val="24"/>
              </w:rPr>
            </w:pPr>
            <w:r w:rsidRPr="00385E97">
              <w:rPr>
                <w:sz w:val="24"/>
                <w:szCs w:val="24"/>
              </w:rPr>
              <w:t>Не подлежат установлению</w:t>
            </w:r>
          </w:p>
        </w:tc>
        <w:tc>
          <w:tcPr>
            <w:tcW w:w="5292" w:type="dxa"/>
            <w:gridSpan w:val="2"/>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c>
          <w:tcPr>
            <w:tcW w:w="2849" w:type="dxa"/>
          </w:tcPr>
          <w:p w:rsidR="00404F30" w:rsidRPr="00385E97" w:rsidRDefault="00404F30" w:rsidP="00613E41">
            <w:pPr>
              <w:rPr>
                <w:sz w:val="24"/>
                <w:szCs w:val="24"/>
              </w:rPr>
            </w:pPr>
            <w:r w:rsidRPr="00385E97">
              <w:rPr>
                <w:sz w:val="24"/>
                <w:szCs w:val="24"/>
              </w:rPr>
              <w:t xml:space="preserve">Земельные участки (территории) общего </w:t>
            </w:r>
            <w:r w:rsidRPr="00385E97">
              <w:rPr>
                <w:sz w:val="24"/>
                <w:szCs w:val="24"/>
              </w:rPr>
              <w:lastRenderedPageBreak/>
              <w:t>пользования</w:t>
            </w:r>
          </w:p>
        </w:tc>
        <w:tc>
          <w:tcPr>
            <w:tcW w:w="726" w:type="dxa"/>
            <w:gridSpan w:val="2"/>
          </w:tcPr>
          <w:p w:rsidR="00404F30" w:rsidRPr="00385E97" w:rsidRDefault="00404F30" w:rsidP="00613E41">
            <w:pPr>
              <w:rPr>
                <w:sz w:val="24"/>
                <w:szCs w:val="24"/>
              </w:rPr>
            </w:pPr>
            <w:r w:rsidRPr="00385E97">
              <w:rPr>
                <w:sz w:val="24"/>
                <w:szCs w:val="24"/>
              </w:rPr>
              <w:lastRenderedPageBreak/>
              <w:t>12.0</w:t>
            </w:r>
          </w:p>
        </w:tc>
        <w:tc>
          <w:tcPr>
            <w:tcW w:w="6610" w:type="dxa"/>
            <w:gridSpan w:val="2"/>
          </w:tcPr>
          <w:p w:rsidR="00404F30" w:rsidRPr="00385E97" w:rsidRDefault="00404F30" w:rsidP="00613E41">
            <w:pPr>
              <w:rPr>
                <w:sz w:val="24"/>
                <w:szCs w:val="24"/>
              </w:rPr>
            </w:pPr>
            <w:r w:rsidRPr="00385E97">
              <w:rPr>
                <w:sz w:val="24"/>
                <w:szCs w:val="24"/>
              </w:rPr>
              <w:t>Не подлежат установлению</w:t>
            </w:r>
          </w:p>
        </w:tc>
        <w:tc>
          <w:tcPr>
            <w:tcW w:w="5292" w:type="dxa"/>
            <w:gridSpan w:val="2"/>
          </w:tcPr>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w:t>
            </w:r>
            <w:r w:rsidRPr="00385E97">
              <w:rPr>
                <w:sz w:val="24"/>
                <w:szCs w:val="24"/>
              </w:rPr>
              <w:lastRenderedPageBreak/>
              <w:t>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bl>
    <w:p w:rsidR="00404F30" w:rsidRPr="00385E97" w:rsidRDefault="00404F30" w:rsidP="00404F30">
      <w:pPr>
        <w:rPr>
          <w:sz w:val="24"/>
          <w:szCs w:val="24"/>
        </w:rPr>
      </w:pPr>
      <w:r w:rsidRPr="00385E97">
        <w:rPr>
          <w:sz w:val="24"/>
          <w:szCs w:val="24"/>
        </w:rPr>
        <w:lastRenderedPageBreak/>
        <w:t>УСЛОВНО РАЗРЕШЁННЫЕ ВИДЫ И ПАРАМЕТРЫ ИСПОЛЬЗОВАНИЯ ЗЕМЕЛЬНЫХ УЧАСТКОВ И ОБЪЕКТОВ КАПИТАЛЬНОГО СТРОИТЕЛЬСТВА</w:t>
      </w:r>
    </w:p>
    <w:tbl>
      <w:tblPr>
        <w:tblW w:w="1545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1"/>
        <w:gridCol w:w="849"/>
        <w:gridCol w:w="6627"/>
        <w:gridCol w:w="5285"/>
      </w:tblGrid>
      <w:tr w:rsidR="00404F30" w:rsidRPr="00385E97" w:rsidTr="00613E41">
        <w:trPr>
          <w:trHeight w:val="1321"/>
          <w:tblHeader/>
        </w:trPr>
        <w:tc>
          <w:tcPr>
            <w:tcW w:w="2691" w:type="dxa"/>
            <w:vAlign w:val="center"/>
          </w:tcPr>
          <w:p w:rsidR="00404F30" w:rsidRPr="00385E97" w:rsidRDefault="00404F30" w:rsidP="00613E41">
            <w:pPr>
              <w:rPr>
                <w:sz w:val="24"/>
                <w:szCs w:val="24"/>
              </w:rPr>
            </w:pPr>
            <w:r w:rsidRPr="00385E97">
              <w:rPr>
                <w:sz w:val="24"/>
                <w:szCs w:val="24"/>
              </w:rPr>
              <w:t>Виды разрешенного использования земельных участков и объектов капитального строительства</w:t>
            </w:r>
          </w:p>
        </w:tc>
        <w:tc>
          <w:tcPr>
            <w:tcW w:w="849" w:type="dxa"/>
          </w:tcPr>
          <w:p w:rsidR="00404F30" w:rsidRPr="00385E97" w:rsidRDefault="00404F30" w:rsidP="00613E41">
            <w:pPr>
              <w:rPr>
                <w:sz w:val="24"/>
                <w:szCs w:val="24"/>
              </w:rPr>
            </w:pPr>
            <w:r w:rsidRPr="00385E97">
              <w:rPr>
                <w:sz w:val="24"/>
                <w:szCs w:val="24"/>
              </w:rPr>
              <w:t>Код</w:t>
            </w:r>
          </w:p>
        </w:tc>
        <w:tc>
          <w:tcPr>
            <w:tcW w:w="6627" w:type="dxa"/>
            <w:vAlign w:val="center"/>
          </w:tcPr>
          <w:p w:rsidR="00404F30" w:rsidRPr="00385E97" w:rsidRDefault="00404F30" w:rsidP="00613E41">
            <w:pPr>
              <w:rPr>
                <w:sz w:val="24"/>
                <w:szCs w:val="24"/>
              </w:rPr>
            </w:pPr>
            <w:r w:rsidRPr="00385E97">
              <w:rPr>
                <w:sz w:val="24"/>
                <w:szCs w:val="24"/>
              </w:rPr>
              <w:t>Предельные размеры земельных участков и предельные параметры разрешенного строительства, реконструкции объектов капитального строительства</w:t>
            </w:r>
          </w:p>
        </w:tc>
        <w:tc>
          <w:tcPr>
            <w:tcW w:w="5285" w:type="dxa"/>
            <w:vAlign w:val="center"/>
          </w:tcPr>
          <w:p w:rsidR="00404F30" w:rsidRPr="00385E97" w:rsidRDefault="00404F30" w:rsidP="00613E41">
            <w:pPr>
              <w:rPr>
                <w:sz w:val="24"/>
                <w:szCs w:val="24"/>
              </w:rPr>
            </w:pPr>
            <w:r w:rsidRPr="00385E97">
              <w:rPr>
                <w:sz w:val="24"/>
                <w:szCs w:val="24"/>
              </w:rPr>
              <w:t xml:space="preserve">Ограничения использования </w:t>
            </w:r>
            <w:r w:rsidRPr="00385E97">
              <w:rPr>
                <w:sz w:val="24"/>
                <w:szCs w:val="24"/>
              </w:rPr>
              <w:br/>
              <w:t>земельных участков и объектов капитального строительства</w:t>
            </w:r>
          </w:p>
        </w:tc>
      </w:tr>
      <w:tr w:rsidR="00404F30" w:rsidRPr="00385E97" w:rsidTr="00613E41">
        <w:tc>
          <w:tcPr>
            <w:tcW w:w="2691" w:type="dxa"/>
          </w:tcPr>
          <w:p w:rsidR="00404F30" w:rsidRPr="00385E97" w:rsidRDefault="00404F30" w:rsidP="00613E41">
            <w:pPr>
              <w:rPr>
                <w:sz w:val="24"/>
                <w:szCs w:val="24"/>
              </w:rPr>
            </w:pPr>
            <w:r w:rsidRPr="00385E97">
              <w:rPr>
                <w:sz w:val="24"/>
                <w:szCs w:val="24"/>
              </w:rPr>
              <w:t>Религиозное использование</w:t>
            </w:r>
          </w:p>
        </w:tc>
        <w:tc>
          <w:tcPr>
            <w:tcW w:w="849" w:type="dxa"/>
          </w:tcPr>
          <w:p w:rsidR="00404F30" w:rsidRPr="00385E97" w:rsidRDefault="00404F30" w:rsidP="00613E41">
            <w:pPr>
              <w:rPr>
                <w:sz w:val="24"/>
                <w:szCs w:val="24"/>
              </w:rPr>
            </w:pPr>
            <w:r w:rsidRPr="00385E97">
              <w:rPr>
                <w:sz w:val="24"/>
                <w:szCs w:val="24"/>
              </w:rPr>
              <w:t>3.7</w:t>
            </w:r>
          </w:p>
        </w:tc>
        <w:tc>
          <w:tcPr>
            <w:tcW w:w="6627" w:type="dxa"/>
          </w:tcPr>
          <w:p w:rsidR="00404F30" w:rsidRPr="00385E97" w:rsidRDefault="00404F30" w:rsidP="00613E41">
            <w:pPr>
              <w:rPr>
                <w:sz w:val="24"/>
                <w:szCs w:val="24"/>
              </w:rPr>
            </w:pPr>
            <w:r w:rsidRPr="00385E97">
              <w:rPr>
                <w:sz w:val="24"/>
                <w:szCs w:val="24"/>
              </w:rPr>
              <w:t xml:space="preserve">Минимальная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не подлежит установлению.</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lastRenderedPageBreak/>
              <w:t xml:space="preserve">Максимальный процент застройки в границах земельного участка – 70%, включая основное строение и вспомогательные, обеспечивающие функционирование объекта. </w:t>
            </w:r>
          </w:p>
        </w:tc>
        <w:tc>
          <w:tcPr>
            <w:tcW w:w="5285" w:type="dxa"/>
          </w:tcPr>
          <w:p w:rsidR="00404F30" w:rsidRPr="00385E97" w:rsidRDefault="00404F30" w:rsidP="00613E41">
            <w:pPr>
              <w:rPr>
                <w:sz w:val="24"/>
                <w:szCs w:val="24"/>
              </w:rPr>
            </w:pPr>
            <w:r w:rsidRPr="00385E97">
              <w:rPr>
                <w:sz w:val="24"/>
                <w:szCs w:val="24"/>
              </w:rPr>
              <w:lastRenderedPageBreak/>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c>
          <w:tcPr>
            <w:tcW w:w="2691" w:type="dxa"/>
          </w:tcPr>
          <w:p w:rsidR="00404F30" w:rsidRPr="00385E97" w:rsidRDefault="00404F30" w:rsidP="00613E41">
            <w:pPr>
              <w:rPr>
                <w:sz w:val="24"/>
                <w:szCs w:val="24"/>
              </w:rPr>
            </w:pPr>
            <w:r w:rsidRPr="00385E97">
              <w:rPr>
                <w:sz w:val="24"/>
                <w:szCs w:val="24"/>
              </w:rPr>
              <w:lastRenderedPageBreak/>
              <w:t>Магазины</w:t>
            </w:r>
          </w:p>
        </w:tc>
        <w:tc>
          <w:tcPr>
            <w:tcW w:w="849" w:type="dxa"/>
          </w:tcPr>
          <w:p w:rsidR="00404F30" w:rsidRPr="00385E97" w:rsidRDefault="00404F30" w:rsidP="00613E41">
            <w:pPr>
              <w:rPr>
                <w:sz w:val="24"/>
                <w:szCs w:val="24"/>
              </w:rPr>
            </w:pPr>
            <w:r w:rsidRPr="00385E97">
              <w:rPr>
                <w:sz w:val="24"/>
                <w:szCs w:val="24"/>
              </w:rPr>
              <w:t>4.4</w:t>
            </w:r>
          </w:p>
        </w:tc>
        <w:tc>
          <w:tcPr>
            <w:tcW w:w="6627" w:type="dxa"/>
          </w:tcPr>
          <w:p w:rsidR="00404F30" w:rsidRPr="00385E97" w:rsidRDefault="00404F30" w:rsidP="00613E41">
            <w:pPr>
              <w:rPr>
                <w:sz w:val="24"/>
                <w:szCs w:val="24"/>
              </w:rPr>
            </w:pPr>
            <w:r w:rsidRPr="00385E97">
              <w:rPr>
                <w:sz w:val="24"/>
                <w:szCs w:val="24"/>
              </w:rPr>
              <w:t>Минимальная площадь земельного участка - не подлежит установлению.</w:t>
            </w:r>
          </w:p>
          <w:p w:rsidR="00404F30" w:rsidRPr="00385E97" w:rsidRDefault="00404F30" w:rsidP="00613E41">
            <w:pPr>
              <w:rPr>
                <w:sz w:val="24"/>
                <w:szCs w:val="24"/>
              </w:rPr>
            </w:pPr>
            <w:r w:rsidRPr="00385E97">
              <w:rPr>
                <w:sz w:val="24"/>
                <w:szCs w:val="24"/>
              </w:rPr>
              <w:t xml:space="preserve">Максимальная площадь земельного участка - не подлежит установлению. </w:t>
            </w:r>
          </w:p>
          <w:p w:rsidR="00404F30" w:rsidRPr="00385E97" w:rsidRDefault="00404F30" w:rsidP="00613E41">
            <w:pPr>
              <w:rPr>
                <w:sz w:val="24"/>
                <w:szCs w:val="24"/>
              </w:rPr>
            </w:pPr>
            <w:r w:rsidRPr="00385E97">
              <w:rPr>
                <w:sz w:val="24"/>
                <w:szCs w:val="24"/>
              </w:rPr>
              <w:t>Минимальный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Максимальный размер земельного участка – не подлежит установлению</w:t>
            </w:r>
          </w:p>
          <w:p w:rsidR="00404F30" w:rsidRPr="00385E97" w:rsidRDefault="00404F30" w:rsidP="00613E41">
            <w:pPr>
              <w:rPr>
                <w:sz w:val="24"/>
                <w:szCs w:val="24"/>
              </w:rPr>
            </w:pPr>
            <w:r w:rsidRPr="00385E97">
              <w:rPr>
                <w:sz w:val="24"/>
                <w:szCs w:val="24"/>
              </w:rPr>
              <w:t>Количество этажей – до 2 надземных этажей.</w:t>
            </w:r>
          </w:p>
          <w:p w:rsidR="00404F30" w:rsidRPr="00385E97" w:rsidRDefault="00404F30" w:rsidP="00613E41">
            <w:pPr>
              <w:rPr>
                <w:sz w:val="24"/>
                <w:szCs w:val="24"/>
              </w:rPr>
            </w:pPr>
            <w:r w:rsidRPr="00385E97">
              <w:rPr>
                <w:sz w:val="24"/>
                <w:szCs w:val="24"/>
              </w:rPr>
              <w:t>Высота - не подлежит установлению.</w:t>
            </w:r>
          </w:p>
          <w:p w:rsidR="00404F30" w:rsidRPr="00385E97" w:rsidRDefault="00404F30" w:rsidP="00613E41">
            <w:pPr>
              <w:rPr>
                <w:sz w:val="24"/>
                <w:szCs w:val="24"/>
              </w:rPr>
            </w:pPr>
            <w:r w:rsidRPr="00385E97">
              <w:rPr>
                <w:sz w:val="24"/>
                <w:szCs w:val="24"/>
              </w:rPr>
              <w:t>Минимальный отступ от красной линии до объекта и хозяйственных построек - 5 м.</w:t>
            </w:r>
          </w:p>
          <w:p w:rsidR="00404F30" w:rsidRPr="00385E97" w:rsidRDefault="00404F30" w:rsidP="00613E41">
            <w:pPr>
              <w:rPr>
                <w:sz w:val="24"/>
                <w:szCs w:val="24"/>
              </w:rPr>
            </w:pPr>
            <w:r w:rsidRPr="00385E97">
              <w:rPr>
                <w:sz w:val="24"/>
                <w:szCs w:val="24"/>
              </w:rPr>
              <w:t>В условиях реконструкции допускается размещение зданий по красной линии улиц.</w:t>
            </w:r>
          </w:p>
          <w:p w:rsidR="00404F30" w:rsidRPr="00385E97" w:rsidRDefault="00404F30" w:rsidP="00613E41">
            <w:pPr>
              <w:rPr>
                <w:sz w:val="24"/>
                <w:szCs w:val="24"/>
              </w:rPr>
            </w:pPr>
            <w:r w:rsidRPr="00385E97">
              <w:rPr>
                <w:sz w:val="24"/>
                <w:szCs w:val="24"/>
              </w:rPr>
              <w:t xml:space="preserve">Максимальный процент застройки в границах земельного участка – 75%, включая основное строение и вспомогательные, обеспечивающие функционирование объекта. </w:t>
            </w:r>
          </w:p>
        </w:tc>
        <w:tc>
          <w:tcPr>
            <w:tcW w:w="5285" w:type="dxa"/>
          </w:tcPr>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w:t>
            </w:r>
            <w:r w:rsidRPr="00385E97">
              <w:rPr>
                <w:sz w:val="24"/>
                <w:szCs w:val="24"/>
              </w:rPr>
              <w:br/>
              <w:t>№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p w:rsidR="00404F30" w:rsidRPr="00385E97" w:rsidRDefault="00404F30" w:rsidP="00613E41">
            <w:pPr>
              <w:rPr>
                <w:sz w:val="24"/>
                <w:szCs w:val="24"/>
              </w:rPr>
            </w:pPr>
          </w:p>
        </w:tc>
      </w:tr>
      <w:tr w:rsidR="00404F30" w:rsidRPr="00385E97" w:rsidTr="00613E41">
        <w:trPr>
          <w:trHeight w:val="20"/>
        </w:trPr>
        <w:tc>
          <w:tcPr>
            <w:tcW w:w="2691" w:type="dxa"/>
          </w:tcPr>
          <w:p w:rsidR="00404F30" w:rsidRPr="00385E97" w:rsidRDefault="00404F30" w:rsidP="00613E41">
            <w:pPr>
              <w:rPr>
                <w:sz w:val="24"/>
                <w:szCs w:val="24"/>
              </w:rPr>
            </w:pPr>
            <w:r w:rsidRPr="00385E97">
              <w:rPr>
                <w:sz w:val="24"/>
                <w:szCs w:val="24"/>
              </w:rPr>
              <w:t>Обеспечение обороны и безопасности</w:t>
            </w:r>
          </w:p>
        </w:tc>
        <w:tc>
          <w:tcPr>
            <w:tcW w:w="849" w:type="dxa"/>
          </w:tcPr>
          <w:p w:rsidR="00404F30" w:rsidRPr="00385E97" w:rsidRDefault="00404F30" w:rsidP="00613E41">
            <w:pPr>
              <w:rPr>
                <w:sz w:val="24"/>
                <w:szCs w:val="24"/>
              </w:rPr>
            </w:pPr>
            <w:r w:rsidRPr="00385E97">
              <w:rPr>
                <w:sz w:val="24"/>
                <w:szCs w:val="24"/>
              </w:rPr>
              <w:t>8.0</w:t>
            </w:r>
          </w:p>
        </w:tc>
        <w:tc>
          <w:tcPr>
            <w:tcW w:w="6627" w:type="dxa"/>
          </w:tcPr>
          <w:p w:rsidR="00404F30" w:rsidRPr="00385E97" w:rsidRDefault="00404F30" w:rsidP="00613E41">
            <w:pPr>
              <w:rPr>
                <w:sz w:val="24"/>
                <w:szCs w:val="24"/>
              </w:rPr>
            </w:pPr>
            <w:r w:rsidRPr="00385E97">
              <w:rPr>
                <w:sz w:val="24"/>
                <w:szCs w:val="24"/>
              </w:rPr>
              <w:t>Не подлежат установлению</w:t>
            </w:r>
          </w:p>
        </w:tc>
        <w:tc>
          <w:tcPr>
            <w:tcW w:w="5285" w:type="dxa"/>
          </w:tcPr>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w:t>
            </w:r>
            <w:r w:rsidRPr="00385E97">
              <w:rPr>
                <w:sz w:val="24"/>
                <w:szCs w:val="24"/>
              </w:rPr>
              <w:lastRenderedPageBreak/>
              <w:t>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
        </w:trPr>
        <w:tc>
          <w:tcPr>
            <w:tcW w:w="2691" w:type="dxa"/>
          </w:tcPr>
          <w:p w:rsidR="00404F30" w:rsidRPr="00385E97" w:rsidRDefault="00404F30" w:rsidP="00613E41">
            <w:pPr>
              <w:rPr>
                <w:sz w:val="24"/>
                <w:szCs w:val="24"/>
              </w:rPr>
            </w:pPr>
            <w:r w:rsidRPr="00385E97">
              <w:rPr>
                <w:sz w:val="24"/>
                <w:szCs w:val="24"/>
              </w:rPr>
              <w:lastRenderedPageBreak/>
              <w:t>Обеспечение вооруженных сил</w:t>
            </w:r>
          </w:p>
        </w:tc>
        <w:tc>
          <w:tcPr>
            <w:tcW w:w="849" w:type="dxa"/>
          </w:tcPr>
          <w:p w:rsidR="00404F30" w:rsidRPr="00385E97" w:rsidRDefault="00404F30" w:rsidP="00613E41">
            <w:pPr>
              <w:rPr>
                <w:sz w:val="24"/>
                <w:szCs w:val="24"/>
              </w:rPr>
            </w:pPr>
            <w:r w:rsidRPr="00385E97">
              <w:rPr>
                <w:sz w:val="24"/>
                <w:szCs w:val="24"/>
              </w:rPr>
              <w:t>8.1</w:t>
            </w:r>
          </w:p>
        </w:tc>
        <w:tc>
          <w:tcPr>
            <w:tcW w:w="6627" w:type="dxa"/>
          </w:tcPr>
          <w:p w:rsidR="00404F30" w:rsidRPr="00385E97" w:rsidRDefault="00404F30" w:rsidP="00613E41">
            <w:pPr>
              <w:rPr>
                <w:sz w:val="24"/>
                <w:szCs w:val="24"/>
              </w:rPr>
            </w:pPr>
            <w:r w:rsidRPr="00385E97">
              <w:rPr>
                <w:sz w:val="24"/>
                <w:szCs w:val="24"/>
              </w:rPr>
              <w:t>Не подлежат установлению</w:t>
            </w:r>
          </w:p>
        </w:tc>
        <w:tc>
          <w:tcPr>
            <w:tcW w:w="5285"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
        </w:trPr>
        <w:tc>
          <w:tcPr>
            <w:tcW w:w="2691" w:type="dxa"/>
          </w:tcPr>
          <w:p w:rsidR="00404F30" w:rsidRPr="00385E97" w:rsidRDefault="00404F30" w:rsidP="00613E41">
            <w:pPr>
              <w:rPr>
                <w:sz w:val="24"/>
                <w:szCs w:val="24"/>
              </w:rPr>
            </w:pPr>
            <w:r w:rsidRPr="00385E97">
              <w:rPr>
                <w:sz w:val="24"/>
                <w:szCs w:val="24"/>
              </w:rPr>
              <w:t>Охрана Государственной границы Российской Федерации</w:t>
            </w:r>
          </w:p>
        </w:tc>
        <w:tc>
          <w:tcPr>
            <w:tcW w:w="849" w:type="dxa"/>
          </w:tcPr>
          <w:p w:rsidR="00404F30" w:rsidRPr="00385E97" w:rsidRDefault="00404F30" w:rsidP="00613E41">
            <w:pPr>
              <w:rPr>
                <w:sz w:val="24"/>
                <w:szCs w:val="24"/>
              </w:rPr>
            </w:pPr>
            <w:r w:rsidRPr="00385E97">
              <w:rPr>
                <w:sz w:val="24"/>
                <w:szCs w:val="24"/>
              </w:rPr>
              <w:t>8.2</w:t>
            </w:r>
          </w:p>
        </w:tc>
        <w:tc>
          <w:tcPr>
            <w:tcW w:w="6627" w:type="dxa"/>
          </w:tcPr>
          <w:p w:rsidR="00404F30" w:rsidRPr="00385E97" w:rsidRDefault="00404F30" w:rsidP="00613E41">
            <w:pPr>
              <w:rPr>
                <w:sz w:val="24"/>
                <w:szCs w:val="24"/>
              </w:rPr>
            </w:pPr>
            <w:r w:rsidRPr="00385E97">
              <w:rPr>
                <w:sz w:val="24"/>
                <w:szCs w:val="24"/>
              </w:rPr>
              <w:t>Не подлежат установлению</w:t>
            </w:r>
          </w:p>
        </w:tc>
        <w:tc>
          <w:tcPr>
            <w:tcW w:w="5285" w:type="dxa"/>
          </w:tcPr>
          <w:p w:rsidR="00404F30" w:rsidRPr="00385E97" w:rsidRDefault="00404F30" w:rsidP="00613E41">
            <w:pPr>
              <w:rPr>
                <w:sz w:val="24"/>
                <w:szCs w:val="24"/>
              </w:rPr>
            </w:pPr>
            <w:r w:rsidRPr="00385E97">
              <w:rPr>
                <w:sz w:val="24"/>
                <w:szCs w:val="24"/>
              </w:rPr>
              <w:t>Использование земельных участков в границах охранных зон объектов электросетевого хозяйства осуществлять в соответствии с 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r w:rsidR="00404F30" w:rsidRPr="00385E97" w:rsidTr="00613E41">
        <w:trPr>
          <w:trHeight w:val="20"/>
        </w:trPr>
        <w:tc>
          <w:tcPr>
            <w:tcW w:w="2691" w:type="dxa"/>
          </w:tcPr>
          <w:p w:rsidR="00404F30" w:rsidRPr="00385E97" w:rsidRDefault="00404F30" w:rsidP="00613E41">
            <w:pPr>
              <w:rPr>
                <w:sz w:val="24"/>
                <w:szCs w:val="24"/>
              </w:rPr>
            </w:pPr>
            <w:r w:rsidRPr="00385E97">
              <w:rPr>
                <w:sz w:val="24"/>
                <w:szCs w:val="24"/>
              </w:rPr>
              <w:t>Обеспечение деятельности по исполнению наказаний</w:t>
            </w:r>
          </w:p>
        </w:tc>
        <w:tc>
          <w:tcPr>
            <w:tcW w:w="849" w:type="dxa"/>
          </w:tcPr>
          <w:p w:rsidR="00404F30" w:rsidRPr="00385E97" w:rsidRDefault="00404F30" w:rsidP="00613E41">
            <w:pPr>
              <w:rPr>
                <w:sz w:val="24"/>
                <w:szCs w:val="24"/>
              </w:rPr>
            </w:pPr>
            <w:r w:rsidRPr="00385E97">
              <w:rPr>
                <w:sz w:val="24"/>
                <w:szCs w:val="24"/>
              </w:rPr>
              <w:t>8.4</w:t>
            </w:r>
          </w:p>
        </w:tc>
        <w:tc>
          <w:tcPr>
            <w:tcW w:w="6627" w:type="dxa"/>
          </w:tcPr>
          <w:p w:rsidR="00404F30" w:rsidRPr="00385E97" w:rsidRDefault="00404F30" w:rsidP="00613E41">
            <w:pPr>
              <w:rPr>
                <w:sz w:val="24"/>
                <w:szCs w:val="24"/>
              </w:rPr>
            </w:pPr>
            <w:r w:rsidRPr="00385E97">
              <w:rPr>
                <w:sz w:val="24"/>
                <w:szCs w:val="24"/>
              </w:rPr>
              <w:t>Не подлежат установлению</w:t>
            </w:r>
          </w:p>
        </w:tc>
        <w:tc>
          <w:tcPr>
            <w:tcW w:w="5285" w:type="dxa"/>
          </w:tcPr>
          <w:p w:rsidR="00404F30" w:rsidRPr="00385E97" w:rsidRDefault="00404F30" w:rsidP="00613E41">
            <w:pPr>
              <w:rPr>
                <w:sz w:val="24"/>
                <w:szCs w:val="24"/>
              </w:rPr>
            </w:pPr>
            <w:r w:rsidRPr="00385E97">
              <w:rPr>
                <w:sz w:val="24"/>
                <w:szCs w:val="24"/>
              </w:rPr>
              <w:t xml:space="preserve">Использование земельных участков в границах охранных зон объектов электросетевого хозяйства осуществлять в соответствии с </w:t>
            </w:r>
            <w:r w:rsidRPr="00385E97">
              <w:rPr>
                <w:sz w:val="24"/>
                <w:szCs w:val="24"/>
              </w:rPr>
              <w:lastRenderedPageBreak/>
              <w:t>Постановлением Правительства Российской Федерации от 24.02.2009 № 160 «О порядке установления охранных зон объектов электросетевого хозяйства и особых условий использования земельных участков, расположенных в границах таких зон».</w:t>
            </w:r>
          </w:p>
        </w:tc>
      </w:tr>
    </w:tbl>
    <w:p w:rsidR="00404F30" w:rsidRPr="00385E97" w:rsidRDefault="00404F30" w:rsidP="00404F30">
      <w:pPr>
        <w:rPr>
          <w:sz w:val="24"/>
          <w:szCs w:val="24"/>
        </w:rPr>
      </w:pPr>
    </w:p>
    <w:p w:rsidR="00404F30" w:rsidRPr="00385E97" w:rsidRDefault="00404F30" w:rsidP="00404F30">
      <w:pPr>
        <w:rPr>
          <w:sz w:val="24"/>
          <w:szCs w:val="24"/>
        </w:rPr>
      </w:pPr>
      <w:r w:rsidRPr="00385E97">
        <w:rPr>
          <w:sz w:val="24"/>
          <w:szCs w:val="24"/>
        </w:rPr>
        <w:t>ВСПОМОГАТЕЛЬНЫЕ ВИДЫ И ПАРАМЕТРЫ РАЗРЕШЁННОГО ИСПОЛЬЗОВАНИЯ ЗЕМЕЛЬНЫХ УЧАСТКОВ И ОБЪЕКТ</w:t>
      </w:r>
      <w:r>
        <w:rPr>
          <w:sz w:val="24"/>
          <w:szCs w:val="24"/>
        </w:rPr>
        <w:t>ОВ КАПИТАЛЬНОГО СТРОИТЕЛЬСТВА: Н</w:t>
      </w:r>
      <w:r w:rsidRPr="00385E97">
        <w:rPr>
          <w:sz w:val="24"/>
          <w:szCs w:val="24"/>
        </w:rPr>
        <w:t>ет.</w:t>
      </w:r>
    </w:p>
    <w:p w:rsidR="00404F30" w:rsidRPr="00385E97"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pPr>
    </w:p>
    <w:p w:rsidR="00404F30" w:rsidRDefault="00404F30" w:rsidP="00404F30">
      <w:pPr>
        <w:rPr>
          <w:sz w:val="24"/>
          <w:szCs w:val="24"/>
        </w:rPr>
        <w:sectPr w:rsidR="00404F30" w:rsidSect="00613E41">
          <w:pgSz w:w="16838" w:h="11906" w:orient="landscape" w:code="9"/>
          <w:pgMar w:top="1701" w:right="1134" w:bottom="567" w:left="1134" w:header="709" w:footer="709" w:gutter="0"/>
          <w:cols w:space="708"/>
          <w:docGrid w:linePitch="360"/>
        </w:sectPr>
      </w:pPr>
    </w:p>
    <w:p w:rsidR="00404F30" w:rsidRPr="00F02CA8" w:rsidRDefault="00404F30" w:rsidP="00404F30">
      <w:pPr>
        <w:tabs>
          <w:tab w:val="left" w:pos="-142"/>
        </w:tabs>
        <w:autoSpaceDN w:val="0"/>
        <w:ind w:firstLine="567"/>
        <w:jc w:val="both"/>
        <w:rPr>
          <w:sz w:val="24"/>
          <w:szCs w:val="24"/>
          <w:lang w:eastAsia="zh-CN"/>
        </w:rPr>
      </w:pPr>
      <w:r w:rsidRPr="00F02CA8">
        <w:rPr>
          <w:sz w:val="24"/>
          <w:szCs w:val="24"/>
        </w:rPr>
        <w:lastRenderedPageBreak/>
        <w:t xml:space="preserve">Статья 27. Регламенты </w:t>
      </w:r>
      <w:r w:rsidRPr="00F02CA8">
        <w:rPr>
          <w:sz w:val="24"/>
          <w:szCs w:val="24"/>
          <w:lang w:eastAsia="zh-CN"/>
        </w:rPr>
        <w:t>территории для осуществления деятельности по комплексному и устойчивому развитию территории</w:t>
      </w:r>
    </w:p>
    <w:p w:rsidR="00404F30" w:rsidRPr="00F02CA8" w:rsidRDefault="00404F30" w:rsidP="00404F30">
      <w:pPr>
        <w:tabs>
          <w:tab w:val="left" w:pos="-142"/>
        </w:tabs>
        <w:autoSpaceDN w:val="0"/>
        <w:ind w:firstLine="567"/>
        <w:jc w:val="both"/>
        <w:rPr>
          <w:sz w:val="24"/>
          <w:szCs w:val="24"/>
          <w:lang w:eastAsia="zh-CN"/>
        </w:rPr>
      </w:pPr>
    </w:p>
    <w:p w:rsidR="00404F30" w:rsidRDefault="00404F30" w:rsidP="00404F30">
      <w:pPr>
        <w:pStyle w:val="af2"/>
        <w:ind w:right="252" w:firstLine="709"/>
        <w:jc w:val="both"/>
        <w:rPr>
          <w:b w:val="0"/>
        </w:rPr>
      </w:pPr>
      <w:r w:rsidRPr="00745946">
        <w:rPr>
          <w:b w:val="0"/>
        </w:rPr>
        <w:t>В состав территорий для осуществления деятельности по комплексному и устойчивому развитию территории включаются земельные участки, определенные в целях обеспечения наиболее эффективного использования территории, осуществления деятельности по подготовке и утверждению документации по планировке территории для размещения объектов капитального строительства жилого, производственного, общественно-делового и иного назначения и необходимые для функционирования таких объектов и обеспечения жизнедеятельности граждан объектов коммунальной, транспортной, социальной инфраструктур, а также по архитектурно-строительному проектированию, строительству, реконструкции указанных в настоящем пункте объектов.</w:t>
      </w:r>
    </w:p>
    <w:p w:rsidR="00745946" w:rsidRPr="00745946" w:rsidRDefault="00745946" w:rsidP="00404F30">
      <w:pPr>
        <w:pStyle w:val="af2"/>
        <w:ind w:right="252" w:firstLine="709"/>
        <w:jc w:val="both"/>
        <w:rPr>
          <w:b w:val="0"/>
        </w:rPr>
      </w:pPr>
    </w:p>
    <w:p w:rsidR="00404F30" w:rsidRPr="009F4C0F" w:rsidRDefault="00404F30" w:rsidP="00404F30">
      <w:pPr>
        <w:ind w:right="22"/>
        <w:jc w:val="center"/>
        <w:rPr>
          <w:sz w:val="24"/>
          <w:szCs w:val="24"/>
        </w:rPr>
      </w:pPr>
      <w:r w:rsidRPr="009F4C0F">
        <w:rPr>
          <w:sz w:val="24"/>
          <w:szCs w:val="24"/>
        </w:rPr>
        <w:t>КУРТ-1</w:t>
      </w:r>
    </w:p>
    <w:p w:rsidR="00404F30" w:rsidRPr="00754E3D" w:rsidRDefault="00404F30" w:rsidP="00404F30">
      <w:pPr>
        <w:ind w:right="22"/>
        <w:jc w:val="center"/>
        <w:rPr>
          <w:b/>
          <w:sz w:val="24"/>
          <w:szCs w:val="24"/>
        </w:rPr>
      </w:pPr>
    </w:p>
    <w:tbl>
      <w:tblPr>
        <w:tblW w:w="9073" w:type="dxa"/>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568"/>
        <w:gridCol w:w="3972"/>
        <w:gridCol w:w="4533"/>
      </w:tblGrid>
      <w:tr w:rsidR="00404F30" w:rsidRPr="0055412F" w:rsidTr="00613E41">
        <w:trPr>
          <w:trHeight w:val="506"/>
        </w:trPr>
        <w:tc>
          <w:tcPr>
            <w:tcW w:w="568" w:type="dxa"/>
            <w:shd w:val="clear" w:color="auto" w:fill="auto"/>
          </w:tcPr>
          <w:p w:rsidR="00404F30" w:rsidRPr="009F4C0F" w:rsidRDefault="00404F30" w:rsidP="00613E41">
            <w:pPr>
              <w:pStyle w:val="TableParagraph"/>
              <w:spacing w:before="4" w:line="252" w:lineRule="exact"/>
              <w:ind w:left="125" w:right="98" w:firstLine="67"/>
              <w:rPr>
                <w:rFonts w:eastAsia="Calibri"/>
                <w:sz w:val="24"/>
                <w:szCs w:val="24"/>
                <w:lang w:val="en-US"/>
              </w:rPr>
            </w:pPr>
            <w:r w:rsidRPr="009F4C0F">
              <w:rPr>
                <w:rFonts w:eastAsia="Calibri"/>
                <w:sz w:val="24"/>
                <w:szCs w:val="24"/>
                <w:lang w:val="en-US"/>
              </w:rPr>
              <w:t>№ п/п</w:t>
            </w:r>
          </w:p>
        </w:tc>
        <w:tc>
          <w:tcPr>
            <w:tcW w:w="3972" w:type="dxa"/>
            <w:shd w:val="clear" w:color="auto" w:fill="auto"/>
          </w:tcPr>
          <w:p w:rsidR="00404F30" w:rsidRPr="009F4C0F" w:rsidRDefault="00404F30" w:rsidP="00613E41">
            <w:pPr>
              <w:pStyle w:val="TableParagraph"/>
              <w:spacing w:before="127"/>
              <w:rPr>
                <w:rFonts w:eastAsia="Calibri"/>
                <w:sz w:val="24"/>
                <w:szCs w:val="24"/>
                <w:lang w:val="en-US"/>
              </w:rPr>
            </w:pPr>
            <w:r w:rsidRPr="009F4C0F">
              <w:rPr>
                <w:rFonts w:eastAsia="Calibri"/>
                <w:sz w:val="24"/>
                <w:szCs w:val="24"/>
              </w:rPr>
              <w:t xml:space="preserve">        </w:t>
            </w:r>
            <w:r w:rsidRPr="009F4C0F">
              <w:rPr>
                <w:rFonts w:eastAsia="Calibri"/>
                <w:sz w:val="24"/>
                <w:szCs w:val="24"/>
                <w:lang w:val="en-US"/>
              </w:rPr>
              <w:t>Наименование параметра</w:t>
            </w:r>
          </w:p>
        </w:tc>
        <w:tc>
          <w:tcPr>
            <w:tcW w:w="4533" w:type="dxa"/>
            <w:shd w:val="clear" w:color="auto" w:fill="auto"/>
          </w:tcPr>
          <w:p w:rsidR="00404F30" w:rsidRPr="009F4C0F" w:rsidRDefault="00404F30" w:rsidP="00613E41">
            <w:pPr>
              <w:pStyle w:val="TableParagraph"/>
              <w:spacing w:before="127"/>
              <w:rPr>
                <w:rFonts w:eastAsia="Calibri"/>
                <w:sz w:val="24"/>
                <w:szCs w:val="24"/>
                <w:lang w:val="en-US"/>
              </w:rPr>
            </w:pPr>
            <w:r w:rsidRPr="009F4C0F">
              <w:rPr>
                <w:rFonts w:eastAsia="Calibri"/>
                <w:sz w:val="24"/>
                <w:szCs w:val="24"/>
              </w:rPr>
              <w:t xml:space="preserve">                </w:t>
            </w:r>
            <w:r w:rsidRPr="009F4C0F">
              <w:rPr>
                <w:rFonts w:eastAsia="Calibri"/>
                <w:sz w:val="24"/>
                <w:szCs w:val="24"/>
                <w:lang w:val="en-US"/>
              </w:rPr>
              <w:t>Значение параметра</w:t>
            </w:r>
          </w:p>
        </w:tc>
      </w:tr>
      <w:tr w:rsidR="00404F30" w:rsidRPr="0055412F" w:rsidTr="00613E41">
        <w:trPr>
          <w:trHeight w:val="757"/>
        </w:trPr>
        <w:tc>
          <w:tcPr>
            <w:tcW w:w="568" w:type="dxa"/>
            <w:shd w:val="clear" w:color="auto" w:fill="auto"/>
          </w:tcPr>
          <w:p w:rsidR="00404F30" w:rsidRPr="0055412F" w:rsidRDefault="00404F30" w:rsidP="00613E41">
            <w:pPr>
              <w:pStyle w:val="TableParagraph"/>
              <w:spacing w:line="252" w:lineRule="exact"/>
              <w:ind w:left="89" w:right="263"/>
              <w:jc w:val="center"/>
              <w:rPr>
                <w:rFonts w:eastAsia="Calibri"/>
                <w:sz w:val="24"/>
                <w:szCs w:val="24"/>
                <w:lang w:val="en-US"/>
              </w:rPr>
            </w:pPr>
            <w:r w:rsidRPr="0055412F">
              <w:rPr>
                <w:rFonts w:eastAsia="Calibri"/>
                <w:sz w:val="24"/>
                <w:szCs w:val="24"/>
                <w:lang w:val="en-US"/>
              </w:rPr>
              <w:t>1.</w:t>
            </w:r>
          </w:p>
        </w:tc>
        <w:tc>
          <w:tcPr>
            <w:tcW w:w="3972" w:type="dxa"/>
            <w:shd w:val="clear" w:color="auto" w:fill="auto"/>
          </w:tcPr>
          <w:p w:rsidR="00404F30" w:rsidRPr="0055412F" w:rsidRDefault="00404F30" w:rsidP="00613E41">
            <w:pPr>
              <w:pStyle w:val="TableParagraph"/>
              <w:spacing w:line="232" w:lineRule="exact"/>
              <w:ind w:left="107"/>
              <w:rPr>
                <w:rFonts w:eastAsia="Calibri"/>
                <w:sz w:val="24"/>
                <w:szCs w:val="24"/>
                <w:lang w:val="en-US"/>
              </w:rPr>
            </w:pPr>
            <w:r w:rsidRPr="0055412F">
              <w:rPr>
                <w:rFonts w:eastAsia="Calibri"/>
                <w:sz w:val="24"/>
                <w:szCs w:val="24"/>
                <w:lang w:val="en-US"/>
              </w:rPr>
              <w:t>Коэффициент</w:t>
            </w:r>
            <w:r w:rsidRPr="0055412F">
              <w:rPr>
                <w:rFonts w:eastAsia="Calibri"/>
                <w:sz w:val="24"/>
                <w:szCs w:val="24"/>
              </w:rPr>
              <w:t xml:space="preserve"> </w:t>
            </w:r>
            <w:r w:rsidRPr="0055412F">
              <w:rPr>
                <w:rFonts w:eastAsia="Calibri"/>
                <w:sz w:val="24"/>
                <w:szCs w:val="24"/>
                <w:lang w:val="en-US"/>
              </w:rPr>
              <w:t>застройки</w:t>
            </w:r>
          </w:p>
        </w:tc>
        <w:tc>
          <w:tcPr>
            <w:tcW w:w="4533" w:type="dxa"/>
            <w:shd w:val="clear" w:color="auto" w:fill="auto"/>
          </w:tcPr>
          <w:p w:rsidR="00404F30" w:rsidRPr="0055412F" w:rsidRDefault="00404F30" w:rsidP="00613E41">
            <w:pPr>
              <w:pStyle w:val="TableParagraph"/>
              <w:ind w:left="110"/>
              <w:rPr>
                <w:rFonts w:eastAsia="Calibri"/>
                <w:sz w:val="24"/>
                <w:szCs w:val="24"/>
              </w:rPr>
            </w:pPr>
            <w:r w:rsidRPr="0055412F">
              <w:rPr>
                <w:rFonts w:eastAsia="Calibri"/>
                <w:sz w:val="24"/>
                <w:szCs w:val="24"/>
              </w:rPr>
              <w:t>0,35</w:t>
            </w:r>
          </w:p>
        </w:tc>
      </w:tr>
      <w:tr w:rsidR="00404F30" w:rsidRPr="0055412F" w:rsidTr="00613E41">
        <w:trPr>
          <w:trHeight w:val="759"/>
        </w:trPr>
        <w:tc>
          <w:tcPr>
            <w:tcW w:w="568" w:type="dxa"/>
            <w:shd w:val="clear" w:color="auto" w:fill="auto"/>
          </w:tcPr>
          <w:p w:rsidR="00404F30" w:rsidRPr="0055412F" w:rsidRDefault="00404F30" w:rsidP="00613E41">
            <w:pPr>
              <w:pStyle w:val="TableParagraph"/>
              <w:spacing w:line="253" w:lineRule="exact"/>
              <w:ind w:left="89" w:right="263"/>
              <w:jc w:val="center"/>
              <w:rPr>
                <w:rFonts w:eastAsia="Calibri"/>
                <w:sz w:val="24"/>
                <w:szCs w:val="24"/>
                <w:lang w:val="en-US"/>
              </w:rPr>
            </w:pPr>
            <w:r w:rsidRPr="0055412F">
              <w:rPr>
                <w:rFonts w:eastAsia="Calibri"/>
                <w:sz w:val="24"/>
                <w:szCs w:val="24"/>
                <w:lang w:val="en-US"/>
              </w:rPr>
              <w:t>2.</w:t>
            </w:r>
          </w:p>
        </w:tc>
        <w:tc>
          <w:tcPr>
            <w:tcW w:w="3972" w:type="dxa"/>
            <w:shd w:val="clear" w:color="auto" w:fill="auto"/>
          </w:tcPr>
          <w:p w:rsidR="00404F30" w:rsidRPr="0055412F" w:rsidRDefault="00404F30" w:rsidP="00613E41">
            <w:pPr>
              <w:pStyle w:val="TableParagraph"/>
              <w:spacing w:before="1" w:line="254" w:lineRule="exact"/>
              <w:ind w:left="107" w:right="581" w:firstLine="3"/>
              <w:rPr>
                <w:rFonts w:eastAsia="Calibri"/>
                <w:sz w:val="24"/>
                <w:szCs w:val="24"/>
              </w:rPr>
            </w:pPr>
            <w:r w:rsidRPr="0055412F">
              <w:rPr>
                <w:rFonts w:eastAsia="Calibri"/>
                <w:sz w:val="24"/>
                <w:szCs w:val="24"/>
              </w:rPr>
              <w:t>Предельное количество этажей (за исключением подземных и технических этажей)</w:t>
            </w:r>
          </w:p>
        </w:tc>
        <w:tc>
          <w:tcPr>
            <w:tcW w:w="4533" w:type="dxa"/>
            <w:shd w:val="clear" w:color="auto" w:fill="auto"/>
          </w:tcPr>
          <w:p w:rsidR="00404F30" w:rsidRPr="0055412F" w:rsidRDefault="00404F30" w:rsidP="00613E41">
            <w:pPr>
              <w:pStyle w:val="TableParagraph"/>
              <w:spacing w:before="11"/>
              <w:rPr>
                <w:rFonts w:eastAsia="Calibri"/>
                <w:b/>
                <w:sz w:val="24"/>
                <w:szCs w:val="24"/>
              </w:rPr>
            </w:pPr>
          </w:p>
          <w:p w:rsidR="00404F30" w:rsidRPr="0055412F" w:rsidRDefault="00404F30" w:rsidP="00613E41">
            <w:pPr>
              <w:pStyle w:val="TableParagraph"/>
              <w:ind w:left="110"/>
              <w:rPr>
                <w:rFonts w:eastAsia="Calibri"/>
                <w:sz w:val="24"/>
                <w:szCs w:val="24"/>
              </w:rPr>
            </w:pPr>
            <w:r w:rsidRPr="0055412F">
              <w:rPr>
                <w:rFonts w:eastAsia="Calibri"/>
                <w:sz w:val="24"/>
                <w:szCs w:val="24"/>
              </w:rPr>
              <w:t xml:space="preserve">  3</w:t>
            </w:r>
          </w:p>
        </w:tc>
      </w:tr>
      <w:tr w:rsidR="00404F30" w:rsidRPr="0055412F" w:rsidTr="00613E41">
        <w:trPr>
          <w:trHeight w:val="502"/>
        </w:trPr>
        <w:tc>
          <w:tcPr>
            <w:tcW w:w="568" w:type="dxa"/>
            <w:shd w:val="clear" w:color="auto" w:fill="auto"/>
          </w:tcPr>
          <w:p w:rsidR="00404F30" w:rsidRPr="0055412F" w:rsidRDefault="00404F30" w:rsidP="00613E41">
            <w:pPr>
              <w:pStyle w:val="TableParagraph"/>
              <w:spacing w:line="249" w:lineRule="exact"/>
              <w:ind w:left="89" w:right="263"/>
              <w:jc w:val="center"/>
              <w:rPr>
                <w:rFonts w:eastAsia="Calibri"/>
                <w:sz w:val="24"/>
                <w:szCs w:val="24"/>
                <w:lang w:val="en-US"/>
              </w:rPr>
            </w:pPr>
            <w:r w:rsidRPr="0055412F">
              <w:rPr>
                <w:rFonts w:eastAsia="Calibri"/>
                <w:sz w:val="24"/>
                <w:szCs w:val="24"/>
                <w:lang w:val="en-US"/>
              </w:rPr>
              <w:t>3.</w:t>
            </w:r>
          </w:p>
        </w:tc>
        <w:tc>
          <w:tcPr>
            <w:tcW w:w="3972" w:type="dxa"/>
            <w:shd w:val="clear" w:color="auto" w:fill="auto"/>
          </w:tcPr>
          <w:p w:rsidR="00404F30" w:rsidRPr="0055412F" w:rsidRDefault="00404F30" w:rsidP="00613E41">
            <w:pPr>
              <w:pStyle w:val="TableParagraph"/>
              <w:spacing w:line="249" w:lineRule="exact"/>
              <w:ind w:left="111"/>
              <w:rPr>
                <w:rFonts w:eastAsia="Calibri"/>
                <w:sz w:val="24"/>
                <w:szCs w:val="24"/>
              </w:rPr>
            </w:pPr>
            <w:r w:rsidRPr="0055412F">
              <w:rPr>
                <w:rFonts w:eastAsia="Calibri"/>
                <w:sz w:val="24"/>
                <w:szCs w:val="24"/>
              </w:rPr>
              <w:t>Максимальный процент застройки в</w:t>
            </w:r>
          </w:p>
          <w:p w:rsidR="00404F30" w:rsidRPr="0055412F" w:rsidRDefault="00404F30" w:rsidP="00613E41">
            <w:pPr>
              <w:pStyle w:val="TableParagraph"/>
              <w:spacing w:line="233" w:lineRule="exact"/>
              <w:ind w:left="107"/>
              <w:rPr>
                <w:rFonts w:eastAsia="Calibri"/>
                <w:sz w:val="24"/>
                <w:szCs w:val="24"/>
              </w:rPr>
            </w:pPr>
            <w:r w:rsidRPr="0055412F">
              <w:rPr>
                <w:rFonts w:eastAsia="Calibri"/>
                <w:sz w:val="24"/>
                <w:szCs w:val="24"/>
              </w:rPr>
              <w:t>границах земельного участка</w:t>
            </w:r>
          </w:p>
        </w:tc>
        <w:tc>
          <w:tcPr>
            <w:tcW w:w="4533" w:type="dxa"/>
            <w:shd w:val="clear" w:color="auto" w:fill="auto"/>
          </w:tcPr>
          <w:p w:rsidR="00404F30" w:rsidRPr="0055412F" w:rsidRDefault="00404F30" w:rsidP="00613E41">
            <w:pPr>
              <w:pStyle w:val="TableParagraph"/>
              <w:spacing w:line="249" w:lineRule="exact"/>
              <w:ind w:left="110"/>
              <w:rPr>
                <w:rFonts w:eastAsia="Calibri"/>
                <w:sz w:val="24"/>
                <w:szCs w:val="24"/>
              </w:rPr>
            </w:pPr>
            <w:r w:rsidRPr="0055412F">
              <w:rPr>
                <w:rFonts w:eastAsia="Calibri"/>
                <w:sz w:val="24"/>
                <w:szCs w:val="24"/>
              </w:rPr>
              <w:t>Устанавливается документацией по планировке</w:t>
            </w:r>
          </w:p>
          <w:p w:rsidR="00404F30" w:rsidRPr="0055412F" w:rsidRDefault="00404F30" w:rsidP="00613E41">
            <w:pPr>
              <w:pStyle w:val="TableParagraph"/>
              <w:spacing w:line="233" w:lineRule="exact"/>
              <w:ind w:left="107"/>
              <w:rPr>
                <w:rFonts w:eastAsia="Calibri"/>
                <w:sz w:val="24"/>
                <w:szCs w:val="24"/>
              </w:rPr>
            </w:pPr>
            <w:r w:rsidRPr="0055412F">
              <w:rPr>
                <w:rFonts w:eastAsia="Calibri"/>
                <w:sz w:val="24"/>
                <w:szCs w:val="24"/>
              </w:rPr>
              <w:t>территории</w:t>
            </w:r>
          </w:p>
        </w:tc>
      </w:tr>
      <w:tr w:rsidR="00404F30" w:rsidRPr="0055412F" w:rsidTr="00613E41">
        <w:trPr>
          <w:trHeight w:val="759"/>
        </w:trPr>
        <w:tc>
          <w:tcPr>
            <w:tcW w:w="568" w:type="dxa"/>
            <w:shd w:val="clear" w:color="auto" w:fill="auto"/>
          </w:tcPr>
          <w:p w:rsidR="00404F30" w:rsidRPr="0055412F" w:rsidRDefault="00404F30" w:rsidP="00613E41">
            <w:pPr>
              <w:pStyle w:val="TableParagraph"/>
              <w:spacing w:line="253" w:lineRule="exact"/>
              <w:ind w:left="89" w:right="263"/>
              <w:jc w:val="center"/>
              <w:rPr>
                <w:rFonts w:eastAsia="Calibri"/>
                <w:sz w:val="24"/>
                <w:szCs w:val="24"/>
                <w:lang w:val="en-US"/>
              </w:rPr>
            </w:pPr>
            <w:r w:rsidRPr="0055412F">
              <w:rPr>
                <w:rFonts w:eastAsia="Calibri"/>
                <w:sz w:val="24"/>
                <w:szCs w:val="24"/>
                <w:lang w:val="en-US"/>
              </w:rPr>
              <w:t>4.</w:t>
            </w:r>
          </w:p>
        </w:tc>
        <w:tc>
          <w:tcPr>
            <w:tcW w:w="3972" w:type="dxa"/>
            <w:shd w:val="clear" w:color="auto" w:fill="auto"/>
          </w:tcPr>
          <w:p w:rsidR="00404F30" w:rsidRPr="0055412F" w:rsidRDefault="00404F30" w:rsidP="00613E41">
            <w:pPr>
              <w:pStyle w:val="TableParagraph"/>
              <w:spacing w:before="2" w:line="254" w:lineRule="exact"/>
              <w:ind w:left="107" w:right="504" w:firstLine="3"/>
              <w:jc w:val="both"/>
              <w:rPr>
                <w:rFonts w:eastAsia="Calibri"/>
                <w:sz w:val="24"/>
                <w:szCs w:val="24"/>
              </w:rPr>
            </w:pPr>
            <w:r w:rsidRPr="0055412F">
              <w:rPr>
                <w:rFonts w:eastAsia="Calibri"/>
                <w:sz w:val="24"/>
                <w:szCs w:val="24"/>
              </w:rPr>
              <w:t>Предельные (минимальные и (или) максимальные) размеры земельных участков</w:t>
            </w:r>
          </w:p>
        </w:tc>
        <w:tc>
          <w:tcPr>
            <w:tcW w:w="4533" w:type="dxa"/>
            <w:shd w:val="clear" w:color="auto" w:fill="auto"/>
          </w:tcPr>
          <w:p w:rsidR="00404F30" w:rsidRPr="0055412F" w:rsidRDefault="00404F30" w:rsidP="00613E41">
            <w:pPr>
              <w:pStyle w:val="TableParagraph"/>
              <w:ind w:left="107" w:right="737" w:firstLine="3"/>
              <w:rPr>
                <w:rFonts w:eastAsia="Calibri"/>
                <w:sz w:val="24"/>
                <w:szCs w:val="24"/>
              </w:rPr>
            </w:pPr>
            <w:r w:rsidRPr="0055412F">
              <w:rPr>
                <w:rFonts w:eastAsia="Calibri"/>
                <w:sz w:val="24"/>
                <w:szCs w:val="24"/>
              </w:rPr>
              <w:t>Устанавливается документацией по планировке территории</w:t>
            </w:r>
          </w:p>
        </w:tc>
      </w:tr>
      <w:tr w:rsidR="00404F30" w:rsidRPr="0055412F" w:rsidTr="00613E41">
        <w:trPr>
          <w:trHeight w:val="501"/>
        </w:trPr>
        <w:tc>
          <w:tcPr>
            <w:tcW w:w="568" w:type="dxa"/>
            <w:shd w:val="clear" w:color="auto" w:fill="auto"/>
          </w:tcPr>
          <w:p w:rsidR="00404F30" w:rsidRPr="0055412F" w:rsidRDefault="00404F30" w:rsidP="00613E41">
            <w:pPr>
              <w:pStyle w:val="TableParagraph"/>
              <w:spacing w:line="248" w:lineRule="exact"/>
              <w:ind w:left="89" w:right="263"/>
              <w:jc w:val="center"/>
              <w:rPr>
                <w:rFonts w:eastAsia="Calibri"/>
                <w:sz w:val="24"/>
                <w:szCs w:val="24"/>
                <w:lang w:val="en-US"/>
              </w:rPr>
            </w:pPr>
            <w:r w:rsidRPr="0055412F">
              <w:rPr>
                <w:rFonts w:eastAsia="Calibri"/>
                <w:sz w:val="24"/>
                <w:szCs w:val="24"/>
                <w:lang w:val="en-US"/>
              </w:rPr>
              <w:t>5.</w:t>
            </w:r>
          </w:p>
        </w:tc>
        <w:tc>
          <w:tcPr>
            <w:tcW w:w="3972" w:type="dxa"/>
            <w:shd w:val="clear" w:color="auto" w:fill="auto"/>
          </w:tcPr>
          <w:p w:rsidR="00404F30" w:rsidRPr="0055412F" w:rsidRDefault="00404F30" w:rsidP="00613E41">
            <w:pPr>
              <w:pStyle w:val="TableParagraph"/>
              <w:spacing w:line="248" w:lineRule="exact"/>
              <w:ind w:left="111"/>
              <w:rPr>
                <w:rFonts w:eastAsia="Calibri"/>
                <w:sz w:val="24"/>
                <w:szCs w:val="24"/>
              </w:rPr>
            </w:pPr>
            <w:r w:rsidRPr="0055412F">
              <w:rPr>
                <w:rFonts w:eastAsia="Calibri"/>
                <w:sz w:val="24"/>
                <w:szCs w:val="24"/>
              </w:rPr>
              <w:t>Минимальные отступы от границ</w:t>
            </w:r>
          </w:p>
          <w:p w:rsidR="00404F30" w:rsidRPr="0055412F" w:rsidRDefault="00404F30" w:rsidP="00613E41">
            <w:pPr>
              <w:pStyle w:val="TableParagraph"/>
              <w:spacing w:line="233" w:lineRule="exact"/>
              <w:ind w:left="107"/>
              <w:rPr>
                <w:rFonts w:eastAsia="Calibri"/>
                <w:sz w:val="24"/>
                <w:szCs w:val="24"/>
              </w:rPr>
            </w:pPr>
            <w:r w:rsidRPr="0055412F">
              <w:rPr>
                <w:rFonts w:eastAsia="Calibri"/>
                <w:sz w:val="24"/>
                <w:szCs w:val="24"/>
              </w:rPr>
              <w:t>земельных участков</w:t>
            </w:r>
          </w:p>
        </w:tc>
        <w:tc>
          <w:tcPr>
            <w:tcW w:w="4533" w:type="dxa"/>
            <w:shd w:val="clear" w:color="auto" w:fill="auto"/>
          </w:tcPr>
          <w:p w:rsidR="00404F30" w:rsidRPr="0055412F" w:rsidRDefault="00404F30" w:rsidP="00613E41">
            <w:pPr>
              <w:pStyle w:val="TableParagraph"/>
              <w:spacing w:line="248" w:lineRule="exact"/>
              <w:ind w:left="110"/>
              <w:rPr>
                <w:rFonts w:eastAsia="Calibri"/>
                <w:sz w:val="24"/>
                <w:szCs w:val="24"/>
              </w:rPr>
            </w:pPr>
            <w:r w:rsidRPr="0055412F">
              <w:rPr>
                <w:rFonts w:eastAsia="Calibri"/>
                <w:sz w:val="24"/>
                <w:szCs w:val="24"/>
              </w:rPr>
              <w:t>Устанавливается документацией по планировке</w:t>
            </w:r>
          </w:p>
          <w:p w:rsidR="00404F30" w:rsidRPr="0055412F" w:rsidRDefault="00404F30" w:rsidP="00613E41">
            <w:pPr>
              <w:pStyle w:val="TableParagraph"/>
              <w:spacing w:line="233" w:lineRule="exact"/>
              <w:ind w:left="107"/>
              <w:rPr>
                <w:rFonts w:eastAsia="Calibri"/>
                <w:sz w:val="24"/>
                <w:szCs w:val="24"/>
              </w:rPr>
            </w:pPr>
            <w:r w:rsidRPr="0055412F">
              <w:rPr>
                <w:rFonts w:eastAsia="Calibri"/>
                <w:sz w:val="24"/>
                <w:szCs w:val="24"/>
              </w:rPr>
              <w:t>территории</w:t>
            </w:r>
          </w:p>
        </w:tc>
      </w:tr>
      <w:tr w:rsidR="00404F30" w:rsidRPr="0055412F" w:rsidTr="00613E41">
        <w:trPr>
          <w:trHeight w:val="502"/>
        </w:trPr>
        <w:tc>
          <w:tcPr>
            <w:tcW w:w="568" w:type="dxa"/>
            <w:shd w:val="clear" w:color="auto" w:fill="auto"/>
          </w:tcPr>
          <w:p w:rsidR="00404F30" w:rsidRPr="0055412F" w:rsidRDefault="00404F30" w:rsidP="00613E41">
            <w:pPr>
              <w:pStyle w:val="TableParagraph"/>
              <w:spacing w:line="249" w:lineRule="exact"/>
              <w:ind w:left="89" w:right="263"/>
              <w:jc w:val="center"/>
              <w:rPr>
                <w:rFonts w:eastAsia="Calibri"/>
                <w:sz w:val="24"/>
                <w:szCs w:val="24"/>
                <w:lang w:val="en-US"/>
              </w:rPr>
            </w:pPr>
            <w:r w:rsidRPr="0055412F">
              <w:rPr>
                <w:rFonts w:eastAsia="Calibri"/>
                <w:sz w:val="24"/>
                <w:szCs w:val="24"/>
                <w:lang w:val="en-US"/>
              </w:rPr>
              <w:t>7.</w:t>
            </w:r>
          </w:p>
        </w:tc>
        <w:tc>
          <w:tcPr>
            <w:tcW w:w="3972" w:type="dxa"/>
            <w:shd w:val="clear" w:color="auto" w:fill="auto"/>
          </w:tcPr>
          <w:p w:rsidR="00404F30" w:rsidRPr="0055412F" w:rsidRDefault="00404F30" w:rsidP="00613E41">
            <w:pPr>
              <w:pStyle w:val="TableParagraph"/>
              <w:spacing w:before="17"/>
              <w:ind w:left="102"/>
              <w:rPr>
                <w:rFonts w:eastAsia="Calibri"/>
                <w:sz w:val="24"/>
                <w:szCs w:val="24"/>
              </w:rPr>
            </w:pPr>
            <w:r w:rsidRPr="0055412F">
              <w:rPr>
                <w:rFonts w:eastAsia="Calibri"/>
                <w:sz w:val="24"/>
                <w:szCs w:val="24"/>
              </w:rPr>
              <w:t>Размер земельного участка, отводимого для подстанций и переключательных пунктов</w:t>
            </w:r>
          </w:p>
          <w:p w:rsidR="00404F30" w:rsidRPr="0055412F" w:rsidRDefault="00404F30" w:rsidP="00613E41">
            <w:pPr>
              <w:pStyle w:val="TableParagraph"/>
              <w:spacing w:line="233" w:lineRule="exact"/>
              <w:ind w:left="107"/>
              <w:rPr>
                <w:rFonts w:eastAsia="Calibri"/>
                <w:sz w:val="24"/>
                <w:szCs w:val="24"/>
              </w:rPr>
            </w:pPr>
            <w:r w:rsidRPr="0055412F">
              <w:rPr>
                <w:rFonts w:eastAsia="Calibri"/>
                <w:sz w:val="24"/>
                <w:szCs w:val="24"/>
              </w:rPr>
              <w:t>напряжением от 20 кВ до 35 кВ включительно</w:t>
            </w:r>
          </w:p>
        </w:tc>
        <w:tc>
          <w:tcPr>
            <w:tcW w:w="4533" w:type="dxa"/>
            <w:shd w:val="clear" w:color="auto" w:fill="auto"/>
          </w:tcPr>
          <w:p w:rsidR="00404F30" w:rsidRPr="0055412F" w:rsidRDefault="00404F30" w:rsidP="00613E41">
            <w:pPr>
              <w:pStyle w:val="TableParagraph"/>
              <w:spacing w:line="223" w:lineRule="exact"/>
              <w:ind w:left="87" w:right="104"/>
              <w:rPr>
                <w:rFonts w:eastAsia="Calibri"/>
                <w:sz w:val="24"/>
                <w:szCs w:val="24"/>
              </w:rPr>
            </w:pPr>
            <w:r w:rsidRPr="0055412F">
              <w:rPr>
                <w:rFonts w:eastAsia="Calibri"/>
                <w:sz w:val="24"/>
                <w:szCs w:val="24"/>
              </w:rPr>
              <w:t>Не более 5000 кв.м</w:t>
            </w:r>
          </w:p>
        </w:tc>
      </w:tr>
      <w:tr w:rsidR="00404F30" w:rsidRPr="0055412F" w:rsidTr="00613E41">
        <w:trPr>
          <w:trHeight w:val="505"/>
        </w:trPr>
        <w:tc>
          <w:tcPr>
            <w:tcW w:w="568" w:type="dxa"/>
            <w:shd w:val="clear" w:color="auto" w:fill="auto"/>
          </w:tcPr>
          <w:p w:rsidR="00404F30" w:rsidRPr="0055412F" w:rsidRDefault="00404F30" w:rsidP="00613E41">
            <w:pPr>
              <w:pStyle w:val="TableParagraph"/>
              <w:spacing w:line="253" w:lineRule="exact"/>
              <w:ind w:left="89" w:right="263"/>
              <w:jc w:val="center"/>
              <w:rPr>
                <w:rFonts w:eastAsia="Calibri"/>
                <w:sz w:val="24"/>
                <w:szCs w:val="24"/>
                <w:lang w:val="en-US"/>
              </w:rPr>
            </w:pPr>
            <w:r w:rsidRPr="0055412F">
              <w:rPr>
                <w:rFonts w:eastAsia="Calibri"/>
                <w:sz w:val="24"/>
                <w:szCs w:val="24"/>
                <w:lang w:val="en-US"/>
              </w:rPr>
              <w:t>8.</w:t>
            </w:r>
          </w:p>
        </w:tc>
        <w:tc>
          <w:tcPr>
            <w:tcW w:w="3972" w:type="dxa"/>
            <w:shd w:val="clear" w:color="auto" w:fill="auto"/>
          </w:tcPr>
          <w:p w:rsidR="00404F30" w:rsidRPr="0055412F" w:rsidRDefault="00404F30" w:rsidP="00613E41">
            <w:pPr>
              <w:pStyle w:val="TableParagraph"/>
              <w:ind w:left="105" w:right="135"/>
              <w:rPr>
                <w:rFonts w:eastAsia="Calibri"/>
                <w:sz w:val="24"/>
                <w:szCs w:val="24"/>
              </w:rPr>
            </w:pPr>
            <w:r w:rsidRPr="0055412F">
              <w:rPr>
                <w:rFonts w:eastAsia="Calibri"/>
                <w:sz w:val="24"/>
                <w:szCs w:val="24"/>
              </w:rPr>
              <w:t>Максимальный размер земельного участка для отдельно стоящих котельных</w:t>
            </w:r>
          </w:p>
          <w:p w:rsidR="00404F30" w:rsidRPr="0055412F" w:rsidRDefault="00404F30" w:rsidP="00613E41">
            <w:pPr>
              <w:pStyle w:val="TableParagraph"/>
              <w:spacing w:before="1" w:line="254" w:lineRule="exact"/>
              <w:ind w:left="107" w:right="984" w:firstLine="3"/>
              <w:rPr>
                <w:rFonts w:eastAsia="Calibri"/>
                <w:sz w:val="24"/>
                <w:szCs w:val="24"/>
              </w:rPr>
            </w:pPr>
          </w:p>
        </w:tc>
        <w:tc>
          <w:tcPr>
            <w:tcW w:w="4533" w:type="dxa"/>
            <w:shd w:val="clear" w:color="auto" w:fill="auto"/>
          </w:tcPr>
          <w:p w:rsidR="00404F30" w:rsidRPr="0055412F" w:rsidRDefault="00404F30" w:rsidP="00613E41">
            <w:pPr>
              <w:pStyle w:val="TableParagraph"/>
              <w:spacing w:before="1" w:line="254" w:lineRule="exact"/>
              <w:ind w:left="107" w:right="695" w:firstLine="3"/>
              <w:rPr>
                <w:rFonts w:eastAsia="Calibri"/>
                <w:sz w:val="24"/>
                <w:szCs w:val="24"/>
              </w:rPr>
            </w:pPr>
            <w:r w:rsidRPr="0055412F">
              <w:rPr>
                <w:rFonts w:eastAsia="Calibri"/>
                <w:sz w:val="24"/>
                <w:szCs w:val="24"/>
              </w:rPr>
              <w:t>4,3 га</w:t>
            </w:r>
          </w:p>
        </w:tc>
      </w:tr>
      <w:tr w:rsidR="00404F30" w:rsidRPr="0055412F" w:rsidTr="00613E41">
        <w:trPr>
          <w:trHeight w:val="501"/>
        </w:trPr>
        <w:tc>
          <w:tcPr>
            <w:tcW w:w="568" w:type="dxa"/>
            <w:shd w:val="clear" w:color="auto" w:fill="auto"/>
          </w:tcPr>
          <w:p w:rsidR="00404F30" w:rsidRPr="0055412F" w:rsidRDefault="00404F30" w:rsidP="00613E41">
            <w:pPr>
              <w:pStyle w:val="TableParagraph"/>
              <w:spacing w:line="250" w:lineRule="exact"/>
              <w:ind w:left="89" w:right="263"/>
              <w:jc w:val="center"/>
              <w:rPr>
                <w:rFonts w:eastAsia="Calibri"/>
                <w:sz w:val="24"/>
                <w:szCs w:val="24"/>
                <w:lang w:val="en-US"/>
              </w:rPr>
            </w:pPr>
            <w:r w:rsidRPr="0055412F">
              <w:rPr>
                <w:rFonts w:eastAsia="Calibri"/>
                <w:sz w:val="24"/>
                <w:szCs w:val="24"/>
                <w:lang w:val="en-US"/>
              </w:rPr>
              <w:t>9.</w:t>
            </w:r>
          </w:p>
        </w:tc>
        <w:tc>
          <w:tcPr>
            <w:tcW w:w="3972" w:type="dxa"/>
            <w:shd w:val="clear" w:color="auto" w:fill="auto"/>
          </w:tcPr>
          <w:p w:rsidR="00404F30" w:rsidRPr="0055412F" w:rsidRDefault="00404F30" w:rsidP="00613E41">
            <w:pPr>
              <w:pStyle w:val="TableParagraph"/>
              <w:ind w:left="108"/>
              <w:rPr>
                <w:rFonts w:eastAsia="Calibri"/>
                <w:sz w:val="24"/>
                <w:szCs w:val="24"/>
              </w:rPr>
            </w:pPr>
            <w:r w:rsidRPr="0055412F">
              <w:rPr>
                <w:rFonts w:eastAsia="Calibri"/>
                <w:sz w:val="24"/>
                <w:szCs w:val="24"/>
              </w:rPr>
              <w:t>Максимальный размер земельного участка для размещения станций водоподготовки</w:t>
            </w:r>
          </w:p>
        </w:tc>
        <w:tc>
          <w:tcPr>
            <w:tcW w:w="4533" w:type="dxa"/>
            <w:shd w:val="clear" w:color="auto" w:fill="auto"/>
          </w:tcPr>
          <w:p w:rsidR="00404F30" w:rsidRPr="0055412F" w:rsidRDefault="00404F30" w:rsidP="00613E41">
            <w:pPr>
              <w:pStyle w:val="TableParagraph"/>
              <w:spacing w:line="252" w:lineRule="exact"/>
              <w:ind w:left="107" w:right="521" w:firstLine="3"/>
              <w:rPr>
                <w:rFonts w:eastAsia="Calibri"/>
                <w:sz w:val="24"/>
                <w:szCs w:val="24"/>
              </w:rPr>
            </w:pPr>
            <w:r w:rsidRPr="0055412F">
              <w:rPr>
                <w:rFonts w:eastAsia="Calibri"/>
                <w:sz w:val="24"/>
                <w:szCs w:val="24"/>
              </w:rPr>
              <w:t>24 га</w:t>
            </w:r>
          </w:p>
        </w:tc>
      </w:tr>
      <w:tr w:rsidR="00404F30" w:rsidRPr="0055412F" w:rsidTr="00613E41">
        <w:trPr>
          <w:trHeight w:val="504"/>
        </w:trPr>
        <w:tc>
          <w:tcPr>
            <w:tcW w:w="568" w:type="dxa"/>
            <w:shd w:val="clear" w:color="auto" w:fill="auto"/>
          </w:tcPr>
          <w:p w:rsidR="00404F30" w:rsidRPr="0055412F" w:rsidRDefault="00404F30" w:rsidP="00613E41">
            <w:pPr>
              <w:pStyle w:val="TableParagraph"/>
              <w:spacing w:line="252" w:lineRule="exact"/>
              <w:ind w:left="89" w:right="153"/>
              <w:jc w:val="center"/>
              <w:rPr>
                <w:rFonts w:eastAsia="Calibri"/>
                <w:sz w:val="24"/>
                <w:szCs w:val="24"/>
                <w:lang w:val="en-US"/>
              </w:rPr>
            </w:pPr>
            <w:r w:rsidRPr="0055412F">
              <w:rPr>
                <w:rFonts w:eastAsia="Calibri"/>
                <w:sz w:val="24"/>
                <w:szCs w:val="24"/>
                <w:lang w:val="en-US"/>
              </w:rPr>
              <w:t>10.</w:t>
            </w:r>
          </w:p>
        </w:tc>
        <w:tc>
          <w:tcPr>
            <w:tcW w:w="3972" w:type="dxa"/>
            <w:shd w:val="clear" w:color="auto" w:fill="auto"/>
          </w:tcPr>
          <w:p w:rsidR="00404F30" w:rsidRPr="0055412F" w:rsidRDefault="00404F30" w:rsidP="00613E41">
            <w:pPr>
              <w:pStyle w:val="TableParagraph"/>
              <w:spacing w:before="2" w:line="252" w:lineRule="exact"/>
              <w:ind w:left="107" w:right="984" w:firstLine="3"/>
              <w:rPr>
                <w:rFonts w:eastAsia="Calibri"/>
                <w:sz w:val="24"/>
                <w:szCs w:val="24"/>
              </w:rPr>
            </w:pPr>
            <w:r w:rsidRPr="0055412F">
              <w:rPr>
                <w:rFonts w:eastAsia="Calibri"/>
                <w:sz w:val="24"/>
                <w:szCs w:val="24"/>
              </w:rPr>
              <w:t>Размер земельного участка для размещения канализационных очистных сооружений</w:t>
            </w:r>
          </w:p>
        </w:tc>
        <w:tc>
          <w:tcPr>
            <w:tcW w:w="4533" w:type="dxa"/>
            <w:shd w:val="clear" w:color="auto" w:fill="auto"/>
          </w:tcPr>
          <w:p w:rsidR="00404F30" w:rsidRPr="0055412F" w:rsidRDefault="00404F30" w:rsidP="00613E41">
            <w:pPr>
              <w:pStyle w:val="TableParagraph"/>
              <w:spacing w:before="2" w:line="252" w:lineRule="exact"/>
              <w:ind w:left="107" w:right="419" w:firstLine="3"/>
              <w:rPr>
                <w:rFonts w:eastAsia="Calibri"/>
                <w:sz w:val="24"/>
                <w:szCs w:val="24"/>
              </w:rPr>
            </w:pPr>
            <w:r w:rsidRPr="0055412F">
              <w:rPr>
                <w:rFonts w:eastAsia="Calibri"/>
                <w:sz w:val="24"/>
                <w:szCs w:val="24"/>
              </w:rPr>
              <w:t>55 га</w:t>
            </w:r>
          </w:p>
        </w:tc>
      </w:tr>
      <w:tr w:rsidR="00404F30" w:rsidRPr="0055412F" w:rsidTr="00613E41">
        <w:trPr>
          <w:trHeight w:val="504"/>
        </w:trPr>
        <w:tc>
          <w:tcPr>
            <w:tcW w:w="568" w:type="dxa"/>
            <w:shd w:val="clear" w:color="auto" w:fill="auto"/>
          </w:tcPr>
          <w:p w:rsidR="00404F30" w:rsidRPr="0055412F" w:rsidRDefault="00404F30" w:rsidP="00613E41">
            <w:pPr>
              <w:pStyle w:val="TableParagraph"/>
              <w:spacing w:line="252" w:lineRule="exact"/>
              <w:ind w:left="89" w:right="153"/>
              <w:jc w:val="center"/>
              <w:rPr>
                <w:rFonts w:eastAsia="Calibri"/>
                <w:sz w:val="24"/>
                <w:szCs w:val="24"/>
                <w:lang w:val="en-US"/>
              </w:rPr>
            </w:pPr>
            <w:r w:rsidRPr="0055412F">
              <w:rPr>
                <w:rFonts w:eastAsia="Calibri"/>
                <w:sz w:val="24"/>
                <w:szCs w:val="24"/>
                <w:lang w:val="en-US"/>
              </w:rPr>
              <w:t>11.</w:t>
            </w:r>
          </w:p>
        </w:tc>
        <w:tc>
          <w:tcPr>
            <w:tcW w:w="3972" w:type="dxa"/>
            <w:shd w:val="clear" w:color="auto" w:fill="auto"/>
          </w:tcPr>
          <w:p w:rsidR="00404F30" w:rsidRPr="0055412F" w:rsidRDefault="00404F30" w:rsidP="00613E41">
            <w:pPr>
              <w:pStyle w:val="TableParagraph"/>
              <w:spacing w:before="2" w:line="252" w:lineRule="exact"/>
              <w:ind w:left="107" w:right="143" w:firstLine="3"/>
              <w:rPr>
                <w:rFonts w:eastAsia="Calibri"/>
                <w:sz w:val="24"/>
                <w:szCs w:val="24"/>
              </w:rPr>
            </w:pPr>
            <w:r w:rsidRPr="0055412F">
              <w:rPr>
                <w:rFonts w:eastAsia="Calibri"/>
                <w:sz w:val="24"/>
                <w:szCs w:val="24"/>
              </w:rPr>
              <w:t>Максимальная ширина полосы движения</w:t>
            </w:r>
          </w:p>
        </w:tc>
        <w:tc>
          <w:tcPr>
            <w:tcW w:w="4533" w:type="dxa"/>
            <w:shd w:val="clear" w:color="auto" w:fill="auto"/>
          </w:tcPr>
          <w:p w:rsidR="00404F30" w:rsidRPr="0055412F" w:rsidRDefault="00404F30" w:rsidP="00613E41">
            <w:pPr>
              <w:pStyle w:val="TableParagraph"/>
              <w:spacing w:before="2" w:line="252" w:lineRule="exact"/>
              <w:ind w:left="107" w:right="916" w:firstLine="3"/>
              <w:rPr>
                <w:rFonts w:eastAsia="Calibri"/>
                <w:sz w:val="24"/>
                <w:szCs w:val="24"/>
              </w:rPr>
            </w:pPr>
            <w:r w:rsidRPr="0055412F">
              <w:rPr>
                <w:rFonts w:eastAsia="Calibri"/>
                <w:sz w:val="24"/>
                <w:szCs w:val="24"/>
              </w:rPr>
              <w:t xml:space="preserve">4,5 м (для дорог </w:t>
            </w:r>
            <w:r w:rsidRPr="0055412F">
              <w:rPr>
                <w:rFonts w:eastAsia="Calibri"/>
                <w:sz w:val="24"/>
                <w:szCs w:val="24"/>
                <w:lang w:val="en-US"/>
              </w:rPr>
              <w:t>V</w:t>
            </w:r>
            <w:r w:rsidRPr="0055412F">
              <w:rPr>
                <w:rFonts w:eastAsia="Calibri"/>
                <w:sz w:val="24"/>
                <w:szCs w:val="24"/>
              </w:rPr>
              <w:t xml:space="preserve"> категории)</w:t>
            </w:r>
          </w:p>
        </w:tc>
      </w:tr>
      <w:tr w:rsidR="00404F30" w:rsidRPr="0055412F" w:rsidTr="00613E41">
        <w:trPr>
          <w:trHeight w:val="503"/>
        </w:trPr>
        <w:tc>
          <w:tcPr>
            <w:tcW w:w="568" w:type="dxa"/>
            <w:shd w:val="clear" w:color="auto" w:fill="auto"/>
          </w:tcPr>
          <w:p w:rsidR="00404F30" w:rsidRPr="0055412F" w:rsidRDefault="00404F30" w:rsidP="00613E41">
            <w:pPr>
              <w:pStyle w:val="TableParagraph"/>
              <w:spacing w:line="252" w:lineRule="exact"/>
              <w:ind w:left="89" w:right="153"/>
              <w:jc w:val="center"/>
              <w:rPr>
                <w:rFonts w:eastAsia="Calibri"/>
                <w:sz w:val="24"/>
                <w:szCs w:val="24"/>
                <w:lang w:val="en-US"/>
              </w:rPr>
            </w:pPr>
            <w:r w:rsidRPr="0055412F">
              <w:rPr>
                <w:rFonts w:eastAsia="Calibri"/>
                <w:sz w:val="24"/>
                <w:szCs w:val="24"/>
                <w:lang w:val="en-US"/>
              </w:rPr>
              <w:t>12.</w:t>
            </w:r>
          </w:p>
        </w:tc>
        <w:tc>
          <w:tcPr>
            <w:tcW w:w="3972" w:type="dxa"/>
            <w:shd w:val="clear" w:color="auto" w:fill="auto"/>
          </w:tcPr>
          <w:p w:rsidR="00404F30" w:rsidRPr="0055412F" w:rsidRDefault="00404F30" w:rsidP="00613E41">
            <w:pPr>
              <w:pStyle w:val="TableParagraph"/>
              <w:spacing w:before="2" w:line="252" w:lineRule="exact"/>
              <w:ind w:left="107" w:right="167" w:firstLine="3"/>
              <w:rPr>
                <w:rFonts w:eastAsia="Calibri"/>
                <w:sz w:val="24"/>
                <w:szCs w:val="24"/>
              </w:rPr>
            </w:pPr>
            <w:r w:rsidRPr="0055412F">
              <w:rPr>
                <w:rFonts w:eastAsia="Calibri"/>
                <w:sz w:val="24"/>
                <w:szCs w:val="24"/>
              </w:rPr>
              <w:t>Минимальная длина остановочной площадки</w:t>
            </w:r>
          </w:p>
        </w:tc>
        <w:tc>
          <w:tcPr>
            <w:tcW w:w="4533" w:type="dxa"/>
            <w:shd w:val="clear" w:color="auto" w:fill="auto"/>
          </w:tcPr>
          <w:p w:rsidR="00404F30" w:rsidRPr="0055412F" w:rsidRDefault="00404F30" w:rsidP="00613E41">
            <w:pPr>
              <w:pStyle w:val="TableParagraph"/>
              <w:spacing w:before="2" w:line="252" w:lineRule="exact"/>
              <w:ind w:left="107" w:right="875" w:firstLine="3"/>
              <w:rPr>
                <w:rFonts w:eastAsia="Calibri"/>
                <w:sz w:val="24"/>
                <w:szCs w:val="24"/>
              </w:rPr>
            </w:pPr>
            <w:r w:rsidRPr="0055412F">
              <w:rPr>
                <w:rFonts w:eastAsia="Calibri"/>
                <w:sz w:val="24"/>
                <w:szCs w:val="24"/>
                <w:lang w:val="en-US"/>
              </w:rPr>
              <w:t xml:space="preserve">10 </w:t>
            </w:r>
            <w:r w:rsidRPr="0055412F">
              <w:rPr>
                <w:rFonts w:eastAsia="Calibri"/>
                <w:sz w:val="24"/>
                <w:szCs w:val="24"/>
              </w:rPr>
              <w:t>м</w:t>
            </w:r>
          </w:p>
        </w:tc>
      </w:tr>
      <w:tr w:rsidR="00404F30" w:rsidRPr="0055412F" w:rsidTr="00613E41">
        <w:trPr>
          <w:trHeight w:val="292"/>
        </w:trPr>
        <w:tc>
          <w:tcPr>
            <w:tcW w:w="568" w:type="dxa"/>
            <w:shd w:val="clear" w:color="auto" w:fill="auto"/>
          </w:tcPr>
          <w:p w:rsidR="00404F30" w:rsidRPr="0055412F" w:rsidRDefault="00404F30" w:rsidP="00613E41">
            <w:pPr>
              <w:pStyle w:val="TableParagraph"/>
              <w:spacing w:line="252" w:lineRule="exact"/>
              <w:ind w:left="89" w:right="153"/>
              <w:jc w:val="center"/>
              <w:rPr>
                <w:rFonts w:eastAsia="Calibri"/>
                <w:sz w:val="24"/>
                <w:szCs w:val="24"/>
                <w:lang w:val="en-US"/>
              </w:rPr>
            </w:pPr>
            <w:r w:rsidRPr="0055412F">
              <w:rPr>
                <w:rFonts w:eastAsia="Calibri"/>
                <w:sz w:val="24"/>
                <w:szCs w:val="24"/>
                <w:lang w:val="en-US"/>
              </w:rPr>
              <w:t>13.</w:t>
            </w:r>
          </w:p>
        </w:tc>
        <w:tc>
          <w:tcPr>
            <w:tcW w:w="3972" w:type="dxa"/>
            <w:shd w:val="clear" w:color="auto" w:fill="auto"/>
          </w:tcPr>
          <w:p w:rsidR="00404F30" w:rsidRPr="0055412F" w:rsidRDefault="00404F30" w:rsidP="00613E41">
            <w:pPr>
              <w:pStyle w:val="TableParagraph"/>
              <w:spacing w:line="252" w:lineRule="exact"/>
              <w:ind w:left="111"/>
              <w:rPr>
                <w:rFonts w:eastAsia="Calibri"/>
                <w:sz w:val="24"/>
                <w:szCs w:val="24"/>
              </w:rPr>
            </w:pPr>
            <w:r w:rsidRPr="0055412F">
              <w:rPr>
                <w:rFonts w:eastAsia="Calibri"/>
                <w:sz w:val="24"/>
                <w:szCs w:val="24"/>
              </w:rPr>
              <w:t xml:space="preserve">Уровень обеспеченности территориями под объекты </w:t>
            </w:r>
            <w:r w:rsidRPr="0055412F">
              <w:rPr>
                <w:rFonts w:eastAsia="Calibri"/>
                <w:sz w:val="24"/>
                <w:szCs w:val="24"/>
              </w:rPr>
              <w:lastRenderedPageBreak/>
              <w:t>озеленения общего пользования</w:t>
            </w:r>
          </w:p>
        </w:tc>
        <w:tc>
          <w:tcPr>
            <w:tcW w:w="4533" w:type="dxa"/>
            <w:shd w:val="clear" w:color="auto" w:fill="auto"/>
          </w:tcPr>
          <w:p w:rsidR="00404F30" w:rsidRPr="0055412F" w:rsidRDefault="00404F30" w:rsidP="00613E41">
            <w:pPr>
              <w:pStyle w:val="TableParagraph"/>
              <w:spacing w:line="252" w:lineRule="exact"/>
              <w:ind w:left="110"/>
              <w:rPr>
                <w:rFonts w:eastAsia="Calibri"/>
                <w:sz w:val="24"/>
                <w:szCs w:val="24"/>
              </w:rPr>
            </w:pPr>
            <w:r w:rsidRPr="0055412F">
              <w:rPr>
                <w:rFonts w:eastAsia="Calibri"/>
                <w:sz w:val="24"/>
                <w:szCs w:val="24"/>
              </w:rPr>
              <w:lastRenderedPageBreak/>
              <w:t xml:space="preserve">12 </w:t>
            </w:r>
            <w:r w:rsidRPr="0055412F">
              <w:rPr>
                <w:rFonts w:eastAsia="Calibri"/>
                <w:sz w:val="24"/>
                <w:szCs w:val="24"/>
                <w:lang w:val="en-US"/>
              </w:rPr>
              <w:t>кв. м на 1 человека</w:t>
            </w:r>
          </w:p>
        </w:tc>
      </w:tr>
      <w:tr w:rsidR="00404F30" w:rsidRPr="0055412F" w:rsidTr="00613E41">
        <w:trPr>
          <w:trHeight w:val="758"/>
        </w:trPr>
        <w:tc>
          <w:tcPr>
            <w:tcW w:w="568" w:type="dxa"/>
            <w:shd w:val="clear" w:color="auto" w:fill="auto"/>
          </w:tcPr>
          <w:p w:rsidR="00404F30" w:rsidRPr="0055412F" w:rsidRDefault="00404F30" w:rsidP="00613E41">
            <w:pPr>
              <w:pStyle w:val="TableParagraph"/>
              <w:spacing w:line="253" w:lineRule="exact"/>
              <w:ind w:left="89" w:right="153"/>
              <w:jc w:val="center"/>
              <w:rPr>
                <w:rFonts w:eastAsia="Calibri"/>
                <w:sz w:val="24"/>
                <w:szCs w:val="24"/>
                <w:lang w:val="en-US"/>
              </w:rPr>
            </w:pPr>
            <w:r w:rsidRPr="0055412F">
              <w:rPr>
                <w:rFonts w:eastAsia="Calibri"/>
                <w:sz w:val="24"/>
                <w:szCs w:val="24"/>
                <w:lang w:val="en-US"/>
              </w:rPr>
              <w:lastRenderedPageBreak/>
              <w:t>14.</w:t>
            </w:r>
          </w:p>
        </w:tc>
        <w:tc>
          <w:tcPr>
            <w:tcW w:w="3972" w:type="dxa"/>
            <w:shd w:val="clear" w:color="auto" w:fill="auto"/>
          </w:tcPr>
          <w:p w:rsidR="00404F30" w:rsidRPr="0055412F" w:rsidRDefault="00404F30" w:rsidP="00613E41">
            <w:pPr>
              <w:pStyle w:val="TableParagraph"/>
              <w:spacing w:before="4" w:line="252" w:lineRule="exact"/>
              <w:ind w:left="107" w:right="819"/>
              <w:rPr>
                <w:rFonts w:eastAsia="Calibri"/>
                <w:sz w:val="24"/>
                <w:szCs w:val="24"/>
              </w:rPr>
            </w:pPr>
            <w:r w:rsidRPr="0055412F">
              <w:rPr>
                <w:rFonts w:eastAsia="Calibri"/>
                <w:sz w:val="24"/>
                <w:szCs w:val="24"/>
              </w:rPr>
              <w:t>Уровень обеспеченности объектами культуры</w:t>
            </w:r>
          </w:p>
        </w:tc>
        <w:tc>
          <w:tcPr>
            <w:tcW w:w="4533" w:type="dxa"/>
            <w:shd w:val="clear" w:color="auto" w:fill="auto"/>
          </w:tcPr>
          <w:p w:rsidR="00404F30" w:rsidRPr="0055412F" w:rsidRDefault="00404F30" w:rsidP="00613E41">
            <w:pPr>
              <w:pStyle w:val="TableParagraph"/>
              <w:ind w:left="107" w:right="550" w:firstLine="3"/>
              <w:rPr>
                <w:rFonts w:eastAsia="Calibri"/>
                <w:sz w:val="24"/>
                <w:szCs w:val="24"/>
              </w:rPr>
            </w:pPr>
            <w:r w:rsidRPr="0055412F">
              <w:rPr>
                <w:rFonts w:eastAsia="Calibri"/>
                <w:sz w:val="24"/>
                <w:szCs w:val="24"/>
              </w:rPr>
              <w:t>70 мест на 1 тыс. человек</w:t>
            </w:r>
          </w:p>
        </w:tc>
      </w:tr>
      <w:tr w:rsidR="00404F30" w:rsidRPr="0055412F" w:rsidTr="00613E41">
        <w:trPr>
          <w:trHeight w:val="502"/>
        </w:trPr>
        <w:tc>
          <w:tcPr>
            <w:tcW w:w="568" w:type="dxa"/>
            <w:shd w:val="clear" w:color="auto" w:fill="auto"/>
          </w:tcPr>
          <w:p w:rsidR="00404F30" w:rsidRPr="0055412F" w:rsidRDefault="00404F30" w:rsidP="00613E41">
            <w:pPr>
              <w:pStyle w:val="TableParagraph"/>
              <w:spacing w:line="251" w:lineRule="exact"/>
              <w:ind w:left="89" w:right="153"/>
              <w:jc w:val="center"/>
              <w:rPr>
                <w:rFonts w:eastAsia="Calibri"/>
                <w:sz w:val="24"/>
                <w:szCs w:val="24"/>
                <w:lang w:val="en-US"/>
              </w:rPr>
            </w:pPr>
            <w:r w:rsidRPr="0055412F">
              <w:rPr>
                <w:rFonts w:eastAsia="Calibri"/>
                <w:sz w:val="24"/>
                <w:szCs w:val="24"/>
                <w:lang w:val="en-US"/>
              </w:rPr>
              <w:t>15.</w:t>
            </w:r>
          </w:p>
        </w:tc>
        <w:tc>
          <w:tcPr>
            <w:tcW w:w="3972" w:type="dxa"/>
            <w:shd w:val="clear" w:color="auto" w:fill="auto"/>
          </w:tcPr>
          <w:p w:rsidR="00404F30" w:rsidRPr="0055412F" w:rsidRDefault="00404F30" w:rsidP="00613E41">
            <w:pPr>
              <w:pStyle w:val="TableParagraph"/>
              <w:spacing w:before="2" w:line="252" w:lineRule="exact"/>
              <w:ind w:left="107" w:right="143" w:firstLine="3"/>
              <w:rPr>
                <w:rFonts w:eastAsia="Calibri"/>
                <w:sz w:val="24"/>
                <w:szCs w:val="24"/>
              </w:rPr>
            </w:pPr>
            <w:r w:rsidRPr="0055412F">
              <w:rPr>
                <w:rFonts w:eastAsia="Calibri"/>
                <w:sz w:val="24"/>
                <w:szCs w:val="24"/>
              </w:rPr>
              <w:t>Уровень обеспеченности физкультурно-спортивными залами</w:t>
            </w:r>
          </w:p>
        </w:tc>
        <w:tc>
          <w:tcPr>
            <w:tcW w:w="4533" w:type="dxa"/>
            <w:shd w:val="clear" w:color="auto" w:fill="auto"/>
          </w:tcPr>
          <w:p w:rsidR="00404F30" w:rsidRPr="0055412F" w:rsidRDefault="00404F30" w:rsidP="00613E41">
            <w:pPr>
              <w:pStyle w:val="TableParagraph"/>
              <w:spacing w:before="2" w:line="252" w:lineRule="exact"/>
              <w:ind w:left="107" w:right="440" w:firstLine="3"/>
              <w:rPr>
                <w:rFonts w:eastAsia="Calibri"/>
                <w:sz w:val="24"/>
                <w:szCs w:val="24"/>
              </w:rPr>
            </w:pPr>
            <w:r w:rsidRPr="0055412F">
              <w:rPr>
                <w:rFonts w:eastAsia="Calibri"/>
                <w:sz w:val="24"/>
                <w:szCs w:val="24"/>
              </w:rPr>
              <w:t>350 кв. м площади пола на 1 тыс. человек</w:t>
            </w:r>
          </w:p>
        </w:tc>
      </w:tr>
      <w:tr w:rsidR="00404F30" w:rsidRPr="0055412F" w:rsidTr="00613E41">
        <w:trPr>
          <w:trHeight w:val="294"/>
        </w:trPr>
        <w:tc>
          <w:tcPr>
            <w:tcW w:w="568" w:type="dxa"/>
            <w:shd w:val="clear" w:color="auto" w:fill="auto"/>
          </w:tcPr>
          <w:p w:rsidR="00404F30" w:rsidRPr="0055412F" w:rsidRDefault="00404F30" w:rsidP="00613E41">
            <w:pPr>
              <w:pStyle w:val="TableParagraph"/>
              <w:spacing w:line="253" w:lineRule="exact"/>
              <w:ind w:left="89" w:right="153"/>
              <w:jc w:val="center"/>
              <w:rPr>
                <w:rFonts w:eastAsia="Calibri"/>
                <w:sz w:val="24"/>
                <w:szCs w:val="24"/>
                <w:lang w:val="en-US"/>
              </w:rPr>
            </w:pPr>
            <w:r w:rsidRPr="0055412F">
              <w:rPr>
                <w:rFonts w:eastAsia="Calibri"/>
                <w:sz w:val="24"/>
                <w:szCs w:val="24"/>
                <w:lang w:val="en-US"/>
              </w:rPr>
              <w:t>1</w:t>
            </w:r>
            <w:r w:rsidRPr="0055412F">
              <w:rPr>
                <w:rFonts w:eastAsia="Calibri"/>
                <w:sz w:val="24"/>
                <w:szCs w:val="24"/>
              </w:rPr>
              <w:t>6</w:t>
            </w:r>
            <w:r w:rsidRPr="0055412F">
              <w:rPr>
                <w:rFonts w:eastAsia="Calibri"/>
                <w:sz w:val="24"/>
                <w:szCs w:val="24"/>
                <w:lang w:val="en-US"/>
              </w:rPr>
              <w:t>.</w:t>
            </w:r>
          </w:p>
        </w:tc>
        <w:tc>
          <w:tcPr>
            <w:tcW w:w="3972" w:type="dxa"/>
            <w:shd w:val="clear" w:color="auto" w:fill="auto"/>
          </w:tcPr>
          <w:p w:rsidR="00404F30" w:rsidRPr="0055412F" w:rsidRDefault="00404F30" w:rsidP="00613E41">
            <w:pPr>
              <w:pStyle w:val="TableParagraph"/>
              <w:spacing w:line="253" w:lineRule="exact"/>
              <w:ind w:left="111"/>
              <w:rPr>
                <w:rFonts w:eastAsia="Calibri"/>
                <w:sz w:val="24"/>
                <w:szCs w:val="24"/>
                <w:lang w:val="en-US"/>
              </w:rPr>
            </w:pPr>
            <w:r w:rsidRPr="0055412F">
              <w:rPr>
                <w:rFonts w:eastAsia="Calibri"/>
                <w:sz w:val="24"/>
                <w:szCs w:val="24"/>
                <w:lang w:val="en-US"/>
              </w:rPr>
              <w:t>Мероприятия по развитию транспорта</w:t>
            </w:r>
          </w:p>
        </w:tc>
        <w:tc>
          <w:tcPr>
            <w:tcW w:w="4533" w:type="dxa"/>
            <w:shd w:val="clear" w:color="auto" w:fill="auto"/>
          </w:tcPr>
          <w:p w:rsidR="00404F30" w:rsidRPr="0055412F" w:rsidRDefault="00404F30" w:rsidP="00613E41">
            <w:pPr>
              <w:pStyle w:val="TableParagraph"/>
              <w:spacing w:line="253" w:lineRule="exact"/>
              <w:ind w:left="110"/>
              <w:rPr>
                <w:rFonts w:eastAsia="Calibri"/>
                <w:sz w:val="24"/>
                <w:szCs w:val="24"/>
              </w:rPr>
            </w:pPr>
            <w:r w:rsidRPr="0055412F">
              <w:rPr>
                <w:rFonts w:eastAsia="Calibri"/>
                <w:sz w:val="24"/>
                <w:szCs w:val="24"/>
              </w:rPr>
              <w:t>В соответствии с СТП МО</w:t>
            </w:r>
          </w:p>
        </w:tc>
      </w:tr>
      <w:tr w:rsidR="00404F30" w:rsidRPr="0055412F" w:rsidTr="00613E41">
        <w:trPr>
          <w:trHeight w:val="757"/>
        </w:trPr>
        <w:tc>
          <w:tcPr>
            <w:tcW w:w="568" w:type="dxa"/>
            <w:shd w:val="clear" w:color="auto" w:fill="auto"/>
          </w:tcPr>
          <w:p w:rsidR="00404F30" w:rsidRPr="0055412F" w:rsidRDefault="00404F30" w:rsidP="00613E41">
            <w:pPr>
              <w:pStyle w:val="TableParagraph"/>
              <w:spacing w:line="248" w:lineRule="exact"/>
              <w:ind w:left="89" w:right="153"/>
              <w:jc w:val="center"/>
              <w:rPr>
                <w:rFonts w:eastAsia="Calibri"/>
                <w:sz w:val="24"/>
                <w:szCs w:val="24"/>
                <w:lang w:val="en-US"/>
              </w:rPr>
            </w:pPr>
            <w:r w:rsidRPr="0055412F">
              <w:rPr>
                <w:rFonts w:eastAsia="Calibri"/>
                <w:sz w:val="24"/>
                <w:szCs w:val="24"/>
              </w:rPr>
              <w:t>17</w:t>
            </w:r>
            <w:r w:rsidRPr="0055412F">
              <w:rPr>
                <w:rFonts w:eastAsia="Calibri"/>
                <w:sz w:val="24"/>
                <w:szCs w:val="24"/>
                <w:lang w:val="en-US"/>
              </w:rPr>
              <w:t>.</w:t>
            </w:r>
          </w:p>
        </w:tc>
        <w:tc>
          <w:tcPr>
            <w:tcW w:w="3972" w:type="dxa"/>
            <w:shd w:val="clear" w:color="auto" w:fill="auto"/>
          </w:tcPr>
          <w:p w:rsidR="00404F30" w:rsidRPr="0055412F" w:rsidRDefault="00404F30" w:rsidP="00613E41">
            <w:pPr>
              <w:pStyle w:val="TableParagraph"/>
              <w:ind w:left="107" w:right="113" w:firstLine="3"/>
              <w:rPr>
                <w:rFonts w:eastAsia="Calibri"/>
                <w:sz w:val="24"/>
                <w:szCs w:val="24"/>
              </w:rPr>
            </w:pPr>
            <w:r w:rsidRPr="0055412F">
              <w:rPr>
                <w:rFonts w:eastAsia="Calibri"/>
                <w:sz w:val="24"/>
                <w:szCs w:val="24"/>
              </w:rPr>
              <w:t>Удаленность до объектов социальной и транспортной инфраструктур</w:t>
            </w:r>
          </w:p>
        </w:tc>
        <w:tc>
          <w:tcPr>
            <w:tcW w:w="4533" w:type="dxa"/>
            <w:shd w:val="clear" w:color="auto" w:fill="auto"/>
          </w:tcPr>
          <w:p w:rsidR="00404F30" w:rsidRPr="0055412F" w:rsidRDefault="00404F30" w:rsidP="00613E41">
            <w:pPr>
              <w:pStyle w:val="TableParagraph"/>
              <w:spacing w:line="248" w:lineRule="exact"/>
              <w:ind w:left="110"/>
              <w:rPr>
                <w:rFonts w:eastAsia="Calibri"/>
                <w:sz w:val="24"/>
                <w:szCs w:val="24"/>
              </w:rPr>
            </w:pPr>
            <w:r w:rsidRPr="0055412F">
              <w:rPr>
                <w:rFonts w:eastAsia="Calibri"/>
                <w:sz w:val="24"/>
                <w:szCs w:val="24"/>
              </w:rPr>
              <w:t>В соответствии с СП 42.13330.2016 «СНиП 2.07.01-</w:t>
            </w:r>
          </w:p>
          <w:p w:rsidR="00404F30" w:rsidRPr="0055412F" w:rsidRDefault="00404F30" w:rsidP="00613E41">
            <w:pPr>
              <w:pStyle w:val="TableParagraph"/>
              <w:spacing w:before="4" w:line="252" w:lineRule="exact"/>
              <w:ind w:left="107"/>
              <w:rPr>
                <w:rFonts w:eastAsia="Calibri"/>
                <w:sz w:val="24"/>
                <w:szCs w:val="24"/>
              </w:rPr>
            </w:pPr>
            <w:r w:rsidRPr="0055412F">
              <w:rPr>
                <w:rFonts w:eastAsia="Calibri"/>
                <w:sz w:val="24"/>
                <w:szCs w:val="24"/>
              </w:rPr>
              <w:t>89* Градостроительство. Планировка и застройка городских и сельских поселений»</w:t>
            </w:r>
          </w:p>
        </w:tc>
      </w:tr>
      <w:tr w:rsidR="00404F30" w:rsidRPr="0055412F" w:rsidTr="00613E41">
        <w:trPr>
          <w:trHeight w:val="294"/>
        </w:trPr>
        <w:tc>
          <w:tcPr>
            <w:tcW w:w="9073" w:type="dxa"/>
            <w:gridSpan w:val="3"/>
            <w:shd w:val="clear" w:color="auto" w:fill="auto"/>
          </w:tcPr>
          <w:p w:rsidR="00404F30" w:rsidRPr="009F4C0F" w:rsidRDefault="00404F30" w:rsidP="00613E41">
            <w:pPr>
              <w:pStyle w:val="TableParagraph"/>
              <w:spacing w:line="249" w:lineRule="exact"/>
              <w:ind w:left="3268" w:right="3042"/>
              <w:jc w:val="center"/>
              <w:rPr>
                <w:rFonts w:eastAsia="Calibri"/>
                <w:sz w:val="24"/>
                <w:szCs w:val="24"/>
                <w:lang w:val="en-US"/>
              </w:rPr>
            </w:pPr>
            <w:r w:rsidRPr="009F4C0F">
              <w:rPr>
                <w:rFonts w:eastAsia="Calibri"/>
                <w:sz w:val="24"/>
                <w:szCs w:val="24"/>
                <w:lang w:val="en-US"/>
              </w:rPr>
              <w:t>Виды разрешенного использования</w:t>
            </w:r>
          </w:p>
        </w:tc>
      </w:tr>
      <w:tr w:rsidR="00404F30" w:rsidRPr="0055412F" w:rsidTr="00613E41">
        <w:trPr>
          <w:trHeight w:val="2023"/>
        </w:trPr>
        <w:tc>
          <w:tcPr>
            <w:tcW w:w="4540" w:type="dxa"/>
            <w:gridSpan w:val="2"/>
            <w:shd w:val="clear" w:color="auto" w:fill="auto"/>
          </w:tcPr>
          <w:p w:rsidR="00404F30" w:rsidRPr="0055412F" w:rsidRDefault="00404F30" w:rsidP="00613E41">
            <w:pPr>
              <w:pStyle w:val="TableParagraph"/>
              <w:ind w:left="107" w:right="523"/>
              <w:rPr>
                <w:rFonts w:eastAsia="Calibri"/>
                <w:sz w:val="24"/>
                <w:szCs w:val="24"/>
              </w:rPr>
            </w:pPr>
            <w:r w:rsidRPr="0055412F">
              <w:rPr>
                <w:rFonts w:eastAsia="Calibri"/>
                <w:sz w:val="24"/>
                <w:szCs w:val="24"/>
              </w:rPr>
              <w:t xml:space="preserve">Основные </w:t>
            </w:r>
          </w:p>
        </w:tc>
        <w:tc>
          <w:tcPr>
            <w:tcW w:w="4533" w:type="dxa"/>
            <w:shd w:val="clear" w:color="auto" w:fill="auto"/>
          </w:tcPr>
          <w:p w:rsidR="00404F30" w:rsidRPr="009F4C0F" w:rsidRDefault="00404F30" w:rsidP="00613E41">
            <w:pPr>
              <w:pStyle w:val="TableParagraph"/>
              <w:tabs>
                <w:tab w:val="left" w:pos="438"/>
              </w:tabs>
              <w:rPr>
                <w:rFonts w:eastAsia="Calibri"/>
                <w:sz w:val="24"/>
                <w:szCs w:val="24"/>
              </w:rPr>
            </w:pPr>
            <w:r w:rsidRPr="009F4C0F">
              <w:rPr>
                <w:rFonts w:eastAsia="Calibri"/>
                <w:sz w:val="24"/>
                <w:szCs w:val="24"/>
              </w:rPr>
              <w:t>2.1 Для индивидуального жилищного строительства</w:t>
            </w:r>
          </w:p>
          <w:p w:rsidR="00404F30" w:rsidRPr="009F4C0F" w:rsidRDefault="00404F30" w:rsidP="00613E41">
            <w:pPr>
              <w:pStyle w:val="TableParagraph"/>
              <w:spacing w:line="250" w:lineRule="atLeast"/>
              <w:rPr>
                <w:rFonts w:eastAsia="Calibri"/>
                <w:sz w:val="24"/>
                <w:szCs w:val="24"/>
              </w:rPr>
            </w:pPr>
            <w:r w:rsidRPr="009F4C0F">
              <w:rPr>
                <w:rFonts w:eastAsia="Calibri"/>
                <w:sz w:val="24"/>
                <w:szCs w:val="24"/>
              </w:rPr>
              <w:t xml:space="preserve">3.5.1 Дошкольное, начальное и среднее общее образование </w:t>
            </w:r>
          </w:p>
          <w:p w:rsidR="00404F30" w:rsidRPr="009F4C0F" w:rsidRDefault="00404F30" w:rsidP="00613E41">
            <w:pPr>
              <w:pStyle w:val="TableParagraph"/>
              <w:spacing w:line="250" w:lineRule="atLeast"/>
              <w:rPr>
                <w:rFonts w:eastAsia="Calibri"/>
                <w:sz w:val="24"/>
                <w:szCs w:val="24"/>
              </w:rPr>
            </w:pPr>
            <w:r w:rsidRPr="009F4C0F">
              <w:rPr>
                <w:rFonts w:eastAsia="Calibri"/>
                <w:sz w:val="24"/>
                <w:szCs w:val="24"/>
              </w:rPr>
              <w:t>4.4 Магазины</w:t>
            </w:r>
          </w:p>
        </w:tc>
      </w:tr>
      <w:tr w:rsidR="00404F30" w:rsidRPr="0055412F" w:rsidTr="00613E41">
        <w:trPr>
          <w:trHeight w:val="2782"/>
        </w:trPr>
        <w:tc>
          <w:tcPr>
            <w:tcW w:w="4540" w:type="dxa"/>
            <w:gridSpan w:val="2"/>
            <w:shd w:val="clear" w:color="auto" w:fill="auto"/>
          </w:tcPr>
          <w:p w:rsidR="00404F30" w:rsidRPr="0055412F" w:rsidRDefault="00404F30" w:rsidP="00613E41">
            <w:pPr>
              <w:pStyle w:val="TableParagraph"/>
              <w:ind w:left="107" w:right="608"/>
              <w:rPr>
                <w:rFonts w:eastAsia="Calibri"/>
                <w:sz w:val="24"/>
                <w:szCs w:val="24"/>
              </w:rPr>
            </w:pPr>
            <w:r w:rsidRPr="0055412F">
              <w:rPr>
                <w:rFonts w:eastAsia="Calibri"/>
                <w:sz w:val="24"/>
                <w:szCs w:val="24"/>
              </w:rPr>
              <w:t xml:space="preserve">Условно разрешенные </w:t>
            </w:r>
          </w:p>
        </w:tc>
        <w:tc>
          <w:tcPr>
            <w:tcW w:w="4533" w:type="dxa"/>
            <w:shd w:val="clear" w:color="auto" w:fill="auto"/>
          </w:tcPr>
          <w:p w:rsidR="00404F30" w:rsidRPr="0055412F" w:rsidRDefault="00404F30" w:rsidP="00613E41">
            <w:pPr>
              <w:pStyle w:val="TableParagraph"/>
              <w:spacing w:line="238" w:lineRule="exact"/>
              <w:ind w:left="107"/>
              <w:rPr>
                <w:rFonts w:eastAsia="Calibri"/>
                <w:sz w:val="24"/>
                <w:szCs w:val="24"/>
              </w:rPr>
            </w:pPr>
            <w:r w:rsidRPr="0055412F">
              <w:rPr>
                <w:rFonts w:eastAsia="Calibri"/>
                <w:sz w:val="24"/>
                <w:szCs w:val="24"/>
              </w:rPr>
              <w:t>2.2 Для ведения личного подсобного хозяйства (приусадебный земельный участок)</w:t>
            </w:r>
          </w:p>
          <w:p w:rsidR="00404F30" w:rsidRPr="0055412F" w:rsidRDefault="00404F30" w:rsidP="00613E41">
            <w:pPr>
              <w:pStyle w:val="TableParagraph"/>
              <w:spacing w:line="238" w:lineRule="exact"/>
              <w:ind w:left="107"/>
              <w:rPr>
                <w:rFonts w:eastAsia="Calibri"/>
                <w:sz w:val="24"/>
                <w:szCs w:val="24"/>
              </w:rPr>
            </w:pPr>
            <w:r w:rsidRPr="0055412F">
              <w:rPr>
                <w:rFonts w:eastAsia="Calibri"/>
                <w:sz w:val="24"/>
                <w:szCs w:val="24"/>
              </w:rPr>
              <w:t>2.1.1 Малоэтажная многоквартирная жилая застройка</w:t>
            </w:r>
          </w:p>
          <w:p w:rsidR="00404F30" w:rsidRPr="0055412F" w:rsidRDefault="00404F30" w:rsidP="00613E41">
            <w:pPr>
              <w:pStyle w:val="TableParagraph"/>
              <w:spacing w:line="238" w:lineRule="exact"/>
              <w:ind w:left="107"/>
              <w:rPr>
                <w:rFonts w:eastAsia="Calibri"/>
                <w:sz w:val="24"/>
                <w:szCs w:val="24"/>
              </w:rPr>
            </w:pPr>
            <w:r w:rsidRPr="0055412F">
              <w:rPr>
                <w:rFonts w:eastAsia="Calibri"/>
                <w:sz w:val="24"/>
                <w:szCs w:val="24"/>
              </w:rPr>
              <w:t>2.3 Блокированная жилая застройка</w:t>
            </w:r>
          </w:p>
          <w:p w:rsidR="00404F30" w:rsidRPr="0055412F" w:rsidRDefault="00404F30" w:rsidP="00613E41">
            <w:pPr>
              <w:pStyle w:val="TableParagraph"/>
              <w:spacing w:line="238" w:lineRule="exact"/>
              <w:ind w:left="107"/>
              <w:rPr>
                <w:rFonts w:eastAsia="Calibri"/>
                <w:sz w:val="24"/>
                <w:szCs w:val="24"/>
              </w:rPr>
            </w:pPr>
            <w:r w:rsidRPr="0055412F">
              <w:rPr>
                <w:rFonts w:eastAsia="Calibri"/>
                <w:sz w:val="24"/>
                <w:szCs w:val="24"/>
              </w:rPr>
              <w:t>3.3 Бытовое обслуживание</w:t>
            </w:r>
          </w:p>
          <w:p w:rsidR="00404F30" w:rsidRPr="0055412F" w:rsidRDefault="00404F30" w:rsidP="00613E41">
            <w:pPr>
              <w:pStyle w:val="TableParagraph"/>
              <w:spacing w:line="238" w:lineRule="exact"/>
              <w:ind w:left="107"/>
              <w:rPr>
                <w:rFonts w:eastAsia="Calibri"/>
                <w:sz w:val="24"/>
                <w:szCs w:val="24"/>
              </w:rPr>
            </w:pPr>
            <w:r w:rsidRPr="0055412F">
              <w:rPr>
                <w:rFonts w:eastAsia="Calibri"/>
                <w:sz w:val="24"/>
                <w:szCs w:val="24"/>
              </w:rPr>
              <w:t>4.7 Гостиничное обслуживание</w:t>
            </w:r>
          </w:p>
          <w:p w:rsidR="00404F30" w:rsidRPr="0055412F" w:rsidRDefault="00404F30" w:rsidP="00613E41">
            <w:pPr>
              <w:pStyle w:val="TableParagraph"/>
              <w:spacing w:line="238" w:lineRule="exact"/>
              <w:ind w:left="107"/>
              <w:rPr>
                <w:rFonts w:eastAsia="Calibri"/>
                <w:sz w:val="24"/>
                <w:szCs w:val="24"/>
              </w:rPr>
            </w:pPr>
            <w:r w:rsidRPr="0055412F">
              <w:rPr>
                <w:rFonts w:eastAsia="Calibri"/>
                <w:sz w:val="24"/>
                <w:szCs w:val="24"/>
              </w:rPr>
              <w:t>4.6 Общественное питание</w:t>
            </w:r>
          </w:p>
          <w:p w:rsidR="00404F30" w:rsidRPr="0055412F" w:rsidRDefault="00404F30" w:rsidP="00613E41">
            <w:pPr>
              <w:pStyle w:val="TableParagraph"/>
              <w:spacing w:line="238" w:lineRule="exact"/>
              <w:ind w:left="107"/>
              <w:rPr>
                <w:rFonts w:eastAsia="Calibri"/>
                <w:sz w:val="24"/>
                <w:szCs w:val="24"/>
              </w:rPr>
            </w:pPr>
            <w:r w:rsidRPr="0055412F">
              <w:rPr>
                <w:rFonts w:eastAsia="Calibri"/>
                <w:sz w:val="24"/>
                <w:szCs w:val="24"/>
              </w:rPr>
              <w:t>3.10.1 Амбулаторное ветеринарное обслуживание</w:t>
            </w:r>
          </w:p>
          <w:p w:rsidR="00404F30" w:rsidRPr="0055412F" w:rsidRDefault="00404F30" w:rsidP="00613E41">
            <w:pPr>
              <w:pStyle w:val="TableParagraph"/>
              <w:spacing w:line="238" w:lineRule="exact"/>
              <w:ind w:left="107"/>
              <w:rPr>
                <w:rFonts w:eastAsia="Calibri"/>
                <w:sz w:val="24"/>
                <w:szCs w:val="24"/>
              </w:rPr>
            </w:pPr>
            <w:r w:rsidRPr="0055412F">
              <w:rPr>
                <w:rFonts w:eastAsia="Calibri"/>
                <w:sz w:val="24"/>
                <w:szCs w:val="24"/>
              </w:rPr>
              <w:t>6.8 Связь</w:t>
            </w:r>
          </w:p>
          <w:p w:rsidR="00404F30" w:rsidRPr="0055412F" w:rsidRDefault="00404F30" w:rsidP="00613E41">
            <w:pPr>
              <w:pStyle w:val="TableParagraph"/>
              <w:spacing w:line="238" w:lineRule="exact"/>
              <w:ind w:left="107"/>
              <w:rPr>
                <w:rFonts w:eastAsia="Calibri"/>
                <w:sz w:val="24"/>
                <w:szCs w:val="24"/>
              </w:rPr>
            </w:pPr>
            <w:r w:rsidRPr="0055412F">
              <w:rPr>
                <w:rFonts w:eastAsia="Calibri"/>
                <w:sz w:val="24"/>
                <w:szCs w:val="24"/>
              </w:rPr>
              <w:t>13.1 Ведение огородничества</w:t>
            </w:r>
          </w:p>
          <w:p w:rsidR="00404F30" w:rsidRPr="0055412F" w:rsidRDefault="00404F30" w:rsidP="00613E41">
            <w:pPr>
              <w:pStyle w:val="TableParagraph"/>
              <w:spacing w:line="238" w:lineRule="exact"/>
              <w:ind w:left="107"/>
              <w:rPr>
                <w:rFonts w:eastAsia="Calibri"/>
                <w:sz w:val="24"/>
                <w:szCs w:val="24"/>
              </w:rPr>
            </w:pPr>
            <w:r w:rsidRPr="0055412F">
              <w:rPr>
                <w:rFonts w:eastAsia="Calibri"/>
                <w:sz w:val="24"/>
                <w:szCs w:val="24"/>
              </w:rPr>
              <w:t>5.1 Спорт</w:t>
            </w:r>
          </w:p>
          <w:p w:rsidR="00404F30" w:rsidRPr="0055412F" w:rsidRDefault="00404F30" w:rsidP="00613E41">
            <w:pPr>
              <w:pStyle w:val="TableParagraph"/>
              <w:spacing w:line="238" w:lineRule="exact"/>
              <w:ind w:left="107"/>
              <w:rPr>
                <w:rFonts w:eastAsia="Calibri"/>
                <w:sz w:val="24"/>
                <w:szCs w:val="24"/>
              </w:rPr>
            </w:pPr>
          </w:p>
        </w:tc>
      </w:tr>
      <w:tr w:rsidR="00404F30" w:rsidRPr="0055412F" w:rsidTr="00613E41">
        <w:trPr>
          <w:trHeight w:val="2530"/>
        </w:trPr>
        <w:tc>
          <w:tcPr>
            <w:tcW w:w="4540" w:type="dxa"/>
            <w:gridSpan w:val="2"/>
            <w:shd w:val="clear" w:color="auto" w:fill="auto"/>
          </w:tcPr>
          <w:p w:rsidR="00404F30" w:rsidRPr="0055412F" w:rsidRDefault="00404F30" w:rsidP="00613E41">
            <w:pPr>
              <w:pStyle w:val="TableParagraph"/>
              <w:ind w:left="107" w:right="1042"/>
              <w:rPr>
                <w:rFonts w:eastAsia="Calibri"/>
                <w:sz w:val="24"/>
                <w:szCs w:val="24"/>
              </w:rPr>
            </w:pPr>
            <w:r w:rsidRPr="0055412F">
              <w:rPr>
                <w:rFonts w:eastAsia="Calibri"/>
                <w:sz w:val="24"/>
                <w:szCs w:val="24"/>
              </w:rPr>
              <w:t xml:space="preserve">Вспомогательные </w:t>
            </w:r>
          </w:p>
        </w:tc>
        <w:tc>
          <w:tcPr>
            <w:tcW w:w="4533" w:type="dxa"/>
            <w:shd w:val="clear" w:color="auto" w:fill="auto"/>
          </w:tcPr>
          <w:p w:rsidR="00404F30" w:rsidRPr="0055412F" w:rsidRDefault="00404F30" w:rsidP="00613E41">
            <w:pPr>
              <w:pStyle w:val="TableParagraph"/>
              <w:spacing w:line="238" w:lineRule="exact"/>
              <w:ind w:left="107"/>
              <w:rPr>
                <w:rFonts w:eastAsia="Calibri"/>
                <w:sz w:val="24"/>
                <w:szCs w:val="24"/>
              </w:rPr>
            </w:pPr>
            <w:r w:rsidRPr="0055412F">
              <w:rPr>
                <w:rFonts w:eastAsia="Calibri"/>
                <w:sz w:val="24"/>
                <w:szCs w:val="24"/>
              </w:rPr>
              <w:t>3.1 Коммунальное обслуживание</w:t>
            </w:r>
          </w:p>
          <w:p w:rsidR="00404F30" w:rsidRPr="0055412F" w:rsidRDefault="00404F30" w:rsidP="00613E41">
            <w:pPr>
              <w:pStyle w:val="TableParagraph"/>
              <w:spacing w:line="238" w:lineRule="exact"/>
              <w:ind w:left="107"/>
              <w:rPr>
                <w:rFonts w:eastAsia="Calibri"/>
                <w:sz w:val="24"/>
                <w:szCs w:val="24"/>
              </w:rPr>
            </w:pPr>
            <w:r w:rsidRPr="0055412F">
              <w:rPr>
                <w:rFonts w:eastAsia="Calibri"/>
                <w:sz w:val="24"/>
                <w:szCs w:val="24"/>
              </w:rPr>
              <w:t>12.0 Земельные участки (территории) общего пользования</w:t>
            </w:r>
          </w:p>
        </w:tc>
      </w:tr>
    </w:tbl>
    <w:p w:rsidR="00404F30" w:rsidRPr="00754E3D" w:rsidRDefault="00404F30" w:rsidP="00404F30">
      <w:pPr>
        <w:tabs>
          <w:tab w:val="left" w:pos="-142"/>
        </w:tabs>
        <w:autoSpaceDN w:val="0"/>
        <w:jc w:val="both"/>
        <w:rPr>
          <w:sz w:val="24"/>
          <w:szCs w:val="24"/>
        </w:rPr>
      </w:pPr>
    </w:p>
    <w:p w:rsidR="00404F30" w:rsidRPr="00754E3D" w:rsidRDefault="00404F30" w:rsidP="00404F30">
      <w:pPr>
        <w:spacing w:after="200" w:line="276" w:lineRule="auto"/>
        <w:rPr>
          <w:sz w:val="24"/>
          <w:szCs w:val="24"/>
        </w:rPr>
      </w:pPr>
    </w:p>
    <w:p w:rsidR="00404F30" w:rsidRPr="00754E3D" w:rsidRDefault="00404F30" w:rsidP="00404F30">
      <w:pPr>
        <w:rPr>
          <w:sz w:val="24"/>
          <w:szCs w:val="24"/>
        </w:rPr>
      </w:pPr>
    </w:p>
    <w:p w:rsidR="00A323F9" w:rsidRPr="00F405D5" w:rsidRDefault="00A323F9" w:rsidP="00121A58">
      <w:pPr>
        <w:widowControl/>
        <w:tabs>
          <w:tab w:val="left" w:pos="-142"/>
        </w:tabs>
        <w:suppressAutoHyphens w:val="0"/>
        <w:overflowPunct/>
        <w:autoSpaceDE/>
        <w:autoSpaceDN w:val="0"/>
        <w:jc w:val="both"/>
        <w:rPr>
          <w:sz w:val="24"/>
          <w:szCs w:val="24"/>
        </w:rPr>
      </w:pPr>
    </w:p>
    <w:p w:rsidR="00A323F9" w:rsidRPr="00F405D5" w:rsidRDefault="00A323F9" w:rsidP="00121A58">
      <w:pPr>
        <w:widowControl/>
        <w:tabs>
          <w:tab w:val="left" w:pos="-142"/>
        </w:tabs>
        <w:suppressAutoHyphens w:val="0"/>
        <w:overflowPunct/>
        <w:autoSpaceDE/>
        <w:autoSpaceDN w:val="0"/>
        <w:jc w:val="both"/>
        <w:rPr>
          <w:sz w:val="24"/>
          <w:szCs w:val="24"/>
          <w:lang w:eastAsia="ru-RU"/>
        </w:rPr>
      </w:pPr>
    </w:p>
    <w:sectPr w:rsidR="00A323F9" w:rsidRPr="00F405D5" w:rsidSect="00174F1E">
      <w:headerReference w:type="default" r:id="rId17"/>
      <w:pgSz w:w="11906" w:h="16838"/>
      <w:pgMar w:top="1134"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2EC0" w:rsidRDefault="00F52EC0" w:rsidP="004D2F44">
      <w:r>
        <w:separator/>
      </w:r>
    </w:p>
  </w:endnote>
  <w:endnote w:type="continuationSeparator" w:id="0">
    <w:p w:rsidR="00F52EC0" w:rsidRDefault="00F52EC0" w:rsidP="004D2F4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CYR">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AcademyACTT">
    <w:altName w:val="Times New Roman"/>
    <w:charset w:val="00"/>
    <w:family w:val="auto"/>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HelvDL">
    <w:altName w:val="Times New Roman"/>
    <w:panose1 w:val="00000000000000000000"/>
    <w:charset w:val="00"/>
    <w:family w:val="auto"/>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Peterburg">
    <w:altName w:val="Times New Roman"/>
    <w:charset w:val="00"/>
    <w:family w:val="auto"/>
    <w:pitch w:val="variable"/>
    <w:sig w:usb0="00000287" w:usb1="00000000" w:usb2="00000000" w:usb3="00000000" w:csb0="0000001F" w:csb1="00000000"/>
  </w:font>
  <w:font w:name="Consolas">
    <w:panose1 w:val="020B0609020204030204"/>
    <w:charset w:val="CC"/>
    <w:family w:val="modern"/>
    <w:pitch w:val="fixed"/>
    <w:sig w:usb0="E10002FF" w:usb1="4000FCFF" w:usb2="00000009" w:usb3="00000000" w:csb0="0000019F" w:csb1="00000000"/>
  </w:font>
  <w:font w:name="NTHelvetica/Cyrillic">
    <w:altName w:val="Times New Roman"/>
    <w:panose1 w:val="00000000000000000000"/>
    <w:charset w:val="00"/>
    <w:family w:val="auto"/>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Lucida Sans Unicode">
    <w:panose1 w:val="020B0602030504020204"/>
    <w:charset w:val="CC"/>
    <w:family w:val="swiss"/>
    <w:pitch w:val="variable"/>
    <w:sig w:usb0="80000AFF" w:usb1="0000396B" w:usb2="00000000" w:usb3="00000000" w:csb0="000000B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EC0" w:rsidRPr="006563A1" w:rsidRDefault="00F52EC0" w:rsidP="00613E41">
    <w:r w:rsidRPr="006563A1">
      <w:fldChar w:fldCharType="begin"/>
    </w:r>
    <w:r w:rsidRPr="006563A1">
      <w:instrText xml:space="preserve"> PAGE   \* MERGEFORMAT </w:instrText>
    </w:r>
    <w:r w:rsidRPr="006563A1">
      <w:fldChar w:fldCharType="separate"/>
    </w:r>
    <w:r w:rsidR="00510388">
      <w:rPr>
        <w:noProof/>
      </w:rPr>
      <w:t>2</w:t>
    </w:r>
    <w:r w:rsidRPr="006563A1">
      <w:fldChar w:fldCharType="end"/>
    </w:r>
  </w:p>
  <w:p w:rsidR="00F52EC0" w:rsidRPr="006563A1" w:rsidRDefault="00F52EC0" w:rsidP="00613E41"/>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EC0" w:rsidRPr="00385E97" w:rsidRDefault="00F52EC0" w:rsidP="00613E41">
    <w:r w:rsidRPr="00385E97">
      <w:fldChar w:fldCharType="begin"/>
    </w:r>
    <w:r w:rsidRPr="00385E97">
      <w:instrText>PAGE   \* MERGEFORMAT</w:instrText>
    </w:r>
    <w:r w:rsidRPr="00385E97">
      <w:fldChar w:fldCharType="separate"/>
    </w:r>
    <w:r w:rsidR="00510388">
      <w:rPr>
        <w:noProof/>
      </w:rPr>
      <w:t>144</w:t>
    </w:r>
    <w:r w:rsidRPr="00385E97">
      <w:fldChar w:fldCharType="end"/>
    </w:r>
  </w:p>
  <w:p w:rsidR="00F52EC0" w:rsidRPr="00385E97" w:rsidRDefault="00F52EC0" w:rsidP="00613E41"/>
  <w:p w:rsidR="00F52EC0" w:rsidRPr="00385E97" w:rsidRDefault="00F52EC0" w:rsidP="00613E41"/>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EC0" w:rsidRPr="00385E97" w:rsidRDefault="00F52EC0" w:rsidP="00613E41">
    <w:r w:rsidRPr="00385E97">
      <w:fldChar w:fldCharType="begin"/>
    </w:r>
    <w:r w:rsidRPr="00385E97">
      <w:instrText>PAGE   \* MERGEFORMAT</w:instrText>
    </w:r>
    <w:r w:rsidRPr="00385E97">
      <w:fldChar w:fldCharType="separate"/>
    </w:r>
    <w:r w:rsidR="00510388">
      <w:rPr>
        <w:noProof/>
      </w:rPr>
      <w:t>158</w:t>
    </w:r>
    <w:r w:rsidRPr="00385E97">
      <w:fldChar w:fldCharType="end"/>
    </w:r>
  </w:p>
  <w:p w:rsidR="00F52EC0" w:rsidRPr="00385E97" w:rsidRDefault="00F52EC0" w:rsidP="00613E41"/>
  <w:p w:rsidR="00F52EC0" w:rsidRPr="00385E97" w:rsidRDefault="00F52EC0" w:rsidP="00613E41"/>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2EC0" w:rsidRDefault="00F52EC0" w:rsidP="004D2F44">
      <w:r>
        <w:separator/>
      </w:r>
    </w:p>
  </w:footnote>
  <w:footnote w:type="continuationSeparator" w:id="0">
    <w:p w:rsidR="00F52EC0" w:rsidRDefault="00F52EC0" w:rsidP="004D2F4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EC0" w:rsidRPr="006563A1" w:rsidRDefault="00F52EC0" w:rsidP="00613E41">
    <w:r w:rsidRPr="006563A1">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52EC0" w:rsidRDefault="00F52EC0">
    <w:pPr>
      <w:pStyle w:val="af7"/>
    </w:pPr>
    <w:r>
      <w:rPr>
        <w:noProof/>
      </w:rPr>
      <w:drawing>
        <wp:anchor distT="0" distB="0" distL="114300" distR="114300" simplePos="0" relativeHeight="251657728" behindDoc="1" locked="0" layoutInCell="1" allowOverlap="1" wp14:anchorId="0AC08273" wp14:editId="16593E9C">
          <wp:simplePos x="0" y="0"/>
          <wp:positionH relativeFrom="column">
            <wp:posOffset>7976235</wp:posOffset>
          </wp:positionH>
          <wp:positionV relativeFrom="paragraph">
            <wp:posOffset>213360</wp:posOffset>
          </wp:positionV>
          <wp:extent cx="1394460" cy="367665"/>
          <wp:effectExtent l="0" t="0" r="0" b="0"/>
          <wp:wrapNone/>
          <wp:docPr id="5" name="Рисунок 3" descr="колонтитул"/>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колонтитул"/>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94460" cy="367665"/>
                  </a:xfrm>
                  <a:prstGeom prst="rect">
                    <a:avLst/>
                  </a:prstGeom>
                  <a:noFill/>
                </pic:spPr>
              </pic:pic>
            </a:graphicData>
          </a:graphic>
          <wp14:sizeRelH relativeFrom="page">
            <wp14:pctWidth>0</wp14:pctWidth>
          </wp14:sizeRelH>
          <wp14:sizeRelV relativeFrom="page">
            <wp14:pctHeight>0</wp14:pctHeight>
          </wp14:sizeRelV>
        </wp:anchor>
      </w:drawing>
    </w:r>
    <w:r>
      <w:rPr>
        <w:noProof/>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472F7F"/>
    <w:multiLevelType w:val="multilevel"/>
    <w:tmpl w:val="0419001D"/>
    <w:styleLink w:val="2"/>
    <w:lvl w:ilvl="0">
      <w:start w:val="1"/>
      <w:numFmt w:val="bullet"/>
      <w:pStyle w:val="20"/>
      <w:lvlText w:val=""/>
      <w:lvlJc w:val="left"/>
      <w:pPr>
        <w:tabs>
          <w:tab w:val="num" w:pos="360"/>
        </w:tabs>
        <w:ind w:left="360" w:hanging="360"/>
      </w:pPr>
      <w:rPr>
        <w:rFonts w:ascii="Symbol" w:hAnsi="Symbol" w:hint="default"/>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1">
    <w:nsid w:val="043812B8"/>
    <w:multiLevelType w:val="multilevel"/>
    <w:tmpl w:val="4DE6BF8E"/>
    <w:styleLink w:val="3"/>
    <w:lvl w:ilvl="0">
      <w:start w:val="1"/>
      <w:numFmt w:val="bullet"/>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2">
    <w:nsid w:val="04F2600B"/>
    <w:multiLevelType w:val="hybridMultilevel"/>
    <w:tmpl w:val="70E47068"/>
    <w:lvl w:ilvl="0" w:tplc="CFFEDF8E">
      <w:start w:val="1"/>
      <w:numFmt w:val="bullet"/>
      <w:pStyle w:val="11"/>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056C1F04"/>
    <w:multiLevelType w:val="hybridMultilevel"/>
    <w:tmpl w:val="C220C5FE"/>
    <w:lvl w:ilvl="0" w:tplc="33883004">
      <w:start w:val="1"/>
      <w:numFmt w:val="decimal"/>
      <w:pStyle w:val="4-123"/>
      <w:lvlText w:val="%1."/>
      <w:lvlJc w:val="left"/>
      <w:pPr>
        <w:ind w:left="2770" w:hanging="360"/>
      </w:pPr>
      <w:rPr>
        <w:rFonts w:cs="Times New Roman" w:hint="default"/>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4">
    <w:nsid w:val="090412B6"/>
    <w:multiLevelType w:val="hybridMultilevel"/>
    <w:tmpl w:val="1A5EC63C"/>
    <w:lvl w:ilvl="0" w:tplc="98DE19E2">
      <w:start w:val="1"/>
      <w:numFmt w:val="bullet"/>
      <w:pStyle w:val="1"/>
      <w:lvlText w:val="–"/>
      <w:lvlJc w:val="left"/>
      <w:pPr>
        <w:tabs>
          <w:tab w:val="num" w:pos="1134"/>
        </w:tabs>
        <w:ind w:left="1134" w:hanging="425"/>
      </w:pPr>
      <w:rPr>
        <w:rFonts w:ascii="Arial" w:hAnsi="Arial" w:hint="default"/>
      </w:rPr>
    </w:lvl>
    <w:lvl w:ilvl="1" w:tplc="04190003">
      <w:start w:val="1"/>
      <w:numFmt w:val="bullet"/>
      <w:lvlText w:val="o"/>
      <w:lvlJc w:val="left"/>
      <w:pPr>
        <w:ind w:left="2007" w:hanging="360"/>
      </w:pPr>
      <w:rPr>
        <w:rFonts w:ascii="Courier New" w:hAnsi="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hint="default"/>
      </w:rPr>
    </w:lvl>
    <w:lvl w:ilvl="8" w:tplc="04190005">
      <w:start w:val="1"/>
      <w:numFmt w:val="bullet"/>
      <w:lvlText w:val=""/>
      <w:lvlJc w:val="left"/>
      <w:pPr>
        <w:ind w:left="7047" w:hanging="360"/>
      </w:pPr>
      <w:rPr>
        <w:rFonts w:ascii="Wingdings" w:hAnsi="Wingdings" w:hint="default"/>
      </w:rPr>
    </w:lvl>
  </w:abstractNum>
  <w:abstractNum w:abstractNumId="5">
    <w:nsid w:val="11DC4D58"/>
    <w:multiLevelType w:val="multilevel"/>
    <w:tmpl w:val="4DE6BF8E"/>
    <w:styleLink w:val="4"/>
    <w:lvl w:ilvl="0">
      <w:start w:val="1"/>
      <w:numFmt w:val="bullet"/>
      <w:pStyle w:val="a"/>
      <w:lvlText w:val=""/>
      <w:lvlJc w:val="left"/>
      <w:pPr>
        <w:tabs>
          <w:tab w:val="num" w:pos="1349"/>
        </w:tabs>
        <w:ind w:left="1349" w:hanging="360"/>
      </w:pPr>
      <w:rPr>
        <w:rFonts w:ascii="Symbol" w:hAnsi="Symbol" w:hint="default"/>
        <w:color w:val="auto"/>
      </w:rPr>
    </w:lvl>
    <w:lvl w:ilvl="1">
      <w:start w:val="1"/>
      <w:numFmt w:val="bullet"/>
      <w:lvlText w:val="o"/>
      <w:lvlJc w:val="left"/>
      <w:pPr>
        <w:tabs>
          <w:tab w:val="num" w:pos="2069"/>
        </w:tabs>
        <w:ind w:left="2069" w:hanging="360"/>
      </w:pPr>
      <w:rPr>
        <w:rFonts w:ascii="Courier New" w:hAnsi="Courier New" w:hint="default"/>
      </w:rPr>
    </w:lvl>
    <w:lvl w:ilvl="2">
      <w:start w:val="1"/>
      <w:numFmt w:val="bullet"/>
      <w:lvlText w:val=""/>
      <w:lvlJc w:val="left"/>
      <w:pPr>
        <w:tabs>
          <w:tab w:val="num" w:pos="2789"/>
        </w:tabs>
        <w:ind w:left="2789" w:hanging="360"/>
      </w:pPr>
      <w:rPr>
        <w:rFonts w:ascii="Wingdings" w:hAnsi="Wingdings" w:hint="default"/>
      </w:rPr>
    </w:lvl>
    <w:lvl w:ilvl="3">
      <w:start w:val="1"/>
      <w:numFmt w:val="bullet"/>
      <w:lvlText w:val=""/>
      <w:lvlJc w:val="left"/>
      <w:pPr>
        <w:tabs>
          <w:tab w:val="num" w:pos="3509"/>
        </w:tabs>
        <w:ind w:left="3509" w:hanging="360"/>
      </w:pPr>
      <w:rPr>
        <w:rFonts w:ascii="Symbol" w:hAnsi="Symbol" w:hint="default"/>
      </w:rPr>
    </w:lvl>
    <w:lvl w:ilvl="4">
      <w:start w:val="1"/>
      <w:numFmt w:val="bullet"/>
      <w:lvlText w:val="o"/>
      <w:lvlJc w:val="left"/>
      <w:pPr>
        <w:tabs>
          <w:tab w:val="num" w:pos="4229"/>
        </w:tabs>
        <w:ind w:left="4229" w:hanging="360"/>
      </w:pPr>
      <w:rPr>
        <w:rFonts w:ascii="Courier New" w:hAnsi="Courier New" w:hint="default"/>
      </w:rPr>
    </w:lvl>
    <w:lvl w:ilvl="5">
      <w:start w:val="1"/>
      <w:numFmt w:val="bullet"/>
      <w:lvlText w:val=""/>
      <w:lvlJc w:val="left"/>
      <w:pPr>
        <w:tabs>
          <w:tab w:val="num" w:pos="4949"/>
        </w:tabs>
        <w:ind w:left="4949" w:hanging="360"/>
      </w:pPr>
      <w:rPr>
        <w:rFonts w:ascii="Wingdings" w:hAnsi="Wingdings" w:hint="default"/>
      </w:rPr>
    </w:lvl>
    <w:lvl w:ilvl="6">
      <w:start w:val="1"/>
      <w:numFmt w:val="bullet"/>
      <w:lvlText w:val=""/>
      <w:lvlJc w:val="left"/>
      <w:pPr>
        <w:tabs>
          <w:tab w:val="num" w:pos="5669"/>
        </w:tabs>
        <w:ind w:left="5669" w:hanging="360"/>
      </w:pPr>
      <w:rPr>
        <w:rFonts w:ascii="Symbol" w:hAnsi="Symbol" w:hint="default"/>
      </w:rPr>
    </w:lvl>
    <w:lvl w:ilvl="7">
      <w:start w:val="1"/>
      <w:numFmt w:val="bullet"/>
      <w:lvlText w:val="o"/>
      <w:lvlJc w:val="left"/>
      <w:pPr>
        <w:tabs>
          <w:tab w:val="num" w:pos="6389"/>
        </w:tabs>
        <w:ind w:left="6389" w:hanging="360"/>
      </w:pPr>
      <w:rPr>
        <w:rFonts w:ascii="Courier New" w:hAnsi="Courier New" w:hint="default"/>
      </w:rPr>
    </w:lvl>
    <w:lvl w:ilvl="8">
      <w:start w:val="1"/>
      <w:numFmt w:val="bullet"/>
      <w:lvlText w:val=""/>
      <w:lvlJc w:val="left"/>
      <w:pPr>
        <w:tabs>
          <w:tab w:val="num" w:pos="7109"/>
        </w:tabs>
        <w:ind w:left="7109" w:hanging="360"/>
      </w:pPr>
      <w:rPr>
        <w:rFonts w:ascii="Wingdings" w:hAnsi="Wingdings" w:hint="default"/>
      </w:rPr>
    </w:lvl>
  </w:abstractNum>
  <w:abstractNum w:abstractNumId="6">
    <w:nsid w:val="1FC50C67"/>
    <w:multiLevelType w:val="multilevel"/>
    <w:tmpl w:val="5F9EA79A"/>
    <w:styleLink w:val="123"/>
    <w:lvl w:ilvl="0">
      <w:start w:val="1"/>
      <w:numFmt w:val="decimal"/>
      <w:lvlText w:val="%1."/>
      <w:lvlJc w:val="left"/>
      <w:pPr>
        <w:ind w:left="1531" w:hanging="822"/>
      </w:pPr>
      <w:rPr>
        <w:rFonts w:cs="Times New Roman"/>
        <w:sz w:val="24"/>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7">
    <w:nsid w:val="27261CC7"/>
    <w:multiLevelType w:val="singleLevel"/>
    <w:tmpl w:val="05B4023E"/>
    <w:lvl w:ilvl="0">
      <w:start w:val="1"/>
      <w:numFmt w:val="bullet"/>
      <w:pStyle w:val="a0"/>
      <w:lvlText w:val=""/>
      <w:lvlJc w:val="left"/>
      <w:pPr>
        <w:tabs>
          <w:tab w:val="num" w:pos="360"/>
        </w:tabs>
        <w:ind w:left="360" w:hanging="360"/>
      </w:pPr>
      <w:rPr>
        <w:rFonts w:ascii="Symbol" w:hAnsi="Symbol" w:hint="default"/>
      </w:rPr>
    </w:lvl>
  </w:abstractNum>
  <w:abstractNum w:abstractNumId="8">
    <w:nsid w:val="28421C77"/>
    <w:multiLevelType w:val="hybridMultilevel"/>
    <w:tmpl w:val="FA88B8B4"/>
    <w:lvl w:ilvl="0" w:tplc="E2B62216">
      <w:start w:val="1"/>
      <w:numFmt w:val="decimal"/>
      <w:pStyle w:val="3-"/>
      <w:lvlText w:val="Статья %1."/>
      <w:lvlJc w:val="left"/>
      <w:pPr>
        <w:ind w:left="1211" w:hanging="360"/>
      </w:pPr>
      <w:rPr>
        <w:rFonts w:cs="Times New Roman"/>
      </w:rPr>
    </w:lvl>
    <w:lvl w:ilvl="1" w:tplc="42EE097A">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9">
    <w:nsid w:val="2ACE5174"/>
    <w:multiLevelType w:val="hybridMultilevel"/>
    <w:tmpl w:val="FE5836F8"/>
    <w:lvl w:ilvl="0" w:tplc="04190011">
      <w:start w:val="1"/>
      <w:numFmt w:val="bullet"/>
      <w:pStyle w:val="a1"/>
      <w:lvlText w:val=""/>
      <w:lvlJc w:val="left"/>
      <w:pPr>
        <w:tabs>
          <w:tab w:val="num" w:pos="1211"/>
        </w:tabs>
        <w:ind w:left="1211" w:hanging="360"/>
      </w:pPr>
      <w:rPr>
        <w:rFonts w:ascii="Symbol" w:hAnsi="Symbol" w:hint="default"/>
      </w:rPr>
    </w:lvl>
    <w:lvl w:ilvl="1" w:tplc="04190019">
      <w:start w:val="1"/>
      <w:numFmt w:val="bullet"/>
      <w:lvlText w:val="o"/>
      <w:lvlJc w:val="left"/>
      <w:pPr>
        <w:tabs>
          <w:tab w:val="num" w:pos="1789"/>
        </w:tabs>
        <w:ind w:left="1789" w:hanging="360"/>
      </w:pPr>
      <w:rPr>
        <w:rFonts w:ascii="Courier New" w:hAnsi="Courier New" w:hint="default"/>
      </w:rPr>
    </w:lvl>
    <w:lvl w:ilvl="2" w:tplc="0419001B">
      <w:start w:val="1"/>
      <w:numFmt w:val="bullet"/>
      <w:lvlText w:val=""/>
      <w:lvlJc w:val="left"/>
      <w:pPr>
        <w:tabs>
          <w:tab w:val="num" w:pos="2509"/>
        </w:tabs>
        <w:ind w:left="2509" w:hanging="360"/>
      </w:pPr>
      <w:rPr>
        <w:rFonts w:ascii="Wingdings" w:hAnsi="Wingdings" w:hint="default"/>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10">
    <w:nsid w:val="2ECF7632"/>
    <w:multiLevelType w:val="multilevel"/>
    <w:tmpl w:val="5F9EA79A"/>
    <w:styleLink w:val="a2"/>
    <w:lvl w:ilvl="0">
      <w:start w:val="1"/>
      <w:numFmt w:val="decimal"/>
      <w:lvlText w:val="%1."/>
      <w:lvlJc w:val="left"/>
      <w:pPr>
        <w:ind w:left="1531" w:hanging="822"/>
      </w:pPr>
      <w:rPr>
        <w:rFonts w:cs="Times New Roman"/>
        <w:sz w:val="24"/>
      </w:rPr>
    </w:lvl>
    <w:lvl w:ilvl="1">
      <w:start w:val="1"/>
      <w:numFmt w:val="lowerLetter"/>
      <w:lvlText w:val="%2."/>
      <w:lvlJc w:val="left"/>
      <w:pPr>
        <w:ind w:left="1789" w:hanging="360"/>
      </w:pPr>
      <w:rPr>
        <w:rFonts w:cs="Times New Roman"/>
      </w:rPr>
    </w:lvl>
    <w:lvl w:ilvl="2">
      <w:start w:val="1"/>
      <w:numFmt w:val="lowerRoman"/>
      <w:lvlText w:val="%3."/>
      <w:lvlJc w:val="right"/>
      <w:pPr>
        <w:ind w:left="2509" w:hanging="180"/>
      </w:pPr>
      <w:rPr>
        <w:rFonts w:cs="Times New Roman"/>
      </w:rPr>
    </w:lvl>
    <w:lvl w:ilvl="3">
      <w:start w:val="1"/>
      <w:numFmt w:val="decimal"/>
      <w:lvlText w:val="%4."/>
      <w:lvlJc w:val="left"/>
      <w:pPr>
        <w:ind w:left="3229" w:hanging="360"/>
      </w:pPr>
      <w:rPr>
        <w:rFonts w:cs="Times New Roman"/>
      </w:rPr>
    </w:lvl>
    <w:lvl w:ilvl="4">
      <w:start w:val="1"/>
      <w:numFmt w:val="lowerLetter"/>
      <w:lvlText w:val="%5."/>
      <w:lvlJc w:val="left"/>
      <w:pPr>
        <w:ind w:left="3949" w:hanging="360"/>
      </w:pPr>
      <w:rPr>
        <w:rFonts w:cs="Times New Roman"/>
      </w:rPr>
    </w:lvl>
    <w:lvl w:ilvl="5">
      <w:start w:val="1"/>
      <w:numFmt w:val="lowerRoman"/>
      <w:lvlText w:val="%6."/>
      <w:lvlJc w:val="right"/>
      <w:pPr>
        <w:ind w:left="4669" w:hanging="180"/>
      </w:pPr>
      <w:rPr>
        <w:rFonts w:cs="Times New Roman"/>
      </w:rPr>
    </w:lvl>
    <w:lvl w:ilvl="6">
      <w:start w:val="1"/>
      <w:numFmt w:val="decimal"/>
      <w:lvlText w:val="%7."/>
      <w:lvlJc w:val="left"/>
      <w:pPr>
        <w:ind w:left="5389" w:hanging="360"/>
      </w:pPr>
      <w:rPr>
        <w:rFonts w:cs="Times New Roman"/>
      </w:rPr>
    </w:lvl>
    <w:lvl w:ilvl="7">
      <w:start w:val="1"/>
      <w:numFmt w:val="lowerLetter"/>
      <w:lvlText w:val="%8."/>
      <w:lvlJc w:val="left"/>
      <w:pPr>
        <w:ind w:left="6109" w:hanging="360"/>
      </w:pPr>
      <w:rPr>
        <w:rFonts w:cs="Times New Roman"/>
      </w:rPr>
    </w:lvl>
    <w:lvl w:ilvl="8">
      <w:start w:val="1"/>
      <w:numFmt w:val="lowerRoman"/>
      <w:lvlText w:val="%9."/>
      <w:lvlJc w:val="right"/>
      <w:pPr>
        <w:ind w:left="6829" w:hanging="180"/>
      </w:pPr>
      <w:rPr>
        <w:rFonts w:cs="Times New Roman"/>
      </w:rPr>
    </w:lvl>
  </w:abstractNum>
  <w:abstractNum w:abstractNumId="11">
    <w:nsid w:val="34281F40"/>
    <w:multiLevelType w:val="hybridMultilevel"/>
    <w:tmpl w:val="2BE2C662"/>
    <w:styleLink w:val="1ai"/>
    <w:lvl w:ilvl="0" w:tplc="FD1CBA14">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2">
    <w:nsid w:val="3D1F08FA"/>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13">
    <w:nsid w:val="50441509"/>
    <w:multiLevelType w:val="hybridMultilevel"/>
    <w:tmpl w:val="1682BEEA"/>
    <w:lvl w:ilvl="0" w:tplc="FFFFFFFF">
      <w:start w:val="1"/>
      <w:numFmt w:val="bullet"/>
      <w:pStyle w:val="a3"/>
      <w:lvlText w:val=""/>
      <w:lvlJc w:val="left"/>
      <w:pPr>
        <w:tabs>
          <w:tab w:val="num" w:pos="1429"/>
        </w:tabs>
        <w:ind w:left="1429" w:hanging="360"/>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4">
    <w:nsid w:val="5A1F25AF"/>
    <w:multiLevelType w:val="multilevel"/>
    <w:tmpl w:val="D060ADE6"/>
    <w:lvl w:ilvl="0">
      <w:start w:val="9"/>
      <w:numFmt w:val="decimal"/>
      <w:pStyle w:val="a4"/>
      <w:lvlText w:val="%1."/>
      <w:lvlJc w:val="left"/>
      <w:pPr>
        <w:tabs>
          <w:tab w:val="num" w:pos="540"/>
        </w:tabs>
        <w:ind w:left="540" w:hanging="540"/>
      </w:pPr>
      <w:rPr>
        <w:rFonts w:cs="Times New Roman" w:hint="default"/>
      </w:rPr>
    </w:lvl>
    <w:lvl w:ilvl="1">
      <w:start w:val="1"/>
      <w:numFmt w:val="decimal"/>
      <w:isLgl/>
      <w:lvlText w:val="6.%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5">
    <w:nsid w:val="5D1707C1"/>
    <w:multiLevelType w:val="multilevel"/>
    <w:tmpl w:val="C9F8E86A"/>
    <w:lvl w:ilvl="0">
      <w:start w:val="7"/>
      <w:numFmt w:val="decimal"/>
      <w:pStyle w:val="Bullet1"/>
      <w:lvlText w:val="%1"/>
      <w:lvlJc w:val="left"/>
      <w:pPr>
        <w:tabs>
          <w:tab w:val="num" w:pos="360"/>
        </w:tabs>
        <w:ind w:left="360" w:hanging="360"/>
      </w:pPr>
      <w:rPr>
        <w:rFonts w:cs="Times New Roman" w:hint="default"/>
      </w:rPr>
    </w:lvl>
    <w:lvl w:ilvl="1">
      <w:start w:val="1"/>
      <w:numFmt w:val="decimal"/>
      <w:isLgl/>
      <w:lvlText w:val="4.%2"/>
      <w:lvlJc w:val="left"/>
      <w:pPr>
        <w:tabs>
          <w:tab w:val="num" w:pos="480"/>
        </w:tabs>
        <w:ind w:left="480" w:hanging="48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nsid w:val="5D27776D"/>
    <w:multiLevelType w:val="hybridMultilevel"/>
    <w:tmpl w:val="5A2A639E"/>
    <w:lvl w:ilvl="0" w:tplc="FFFFFFFF">
      <w:start w:val="1"/>
      <w:numFmt w:val="bullet"/>
      <w:pStyle w:val="21"/>
      <w:lvlText w:val=""/>
      <w:lvlJc w:val="left"/>
      <w:pPr>
        <w:ind w:left="1800" w:hanging="666"/>
      </w:pPr>
      <w:rPr>
        <w:rFonts w:ascii="Symbol" w:hAnsi="Symbol" w:hint="default"/>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7">
    <w:nsid w:val="5EA94484"/>
    <w:multiLevelType w:val="singleLevel"/>
    <w:tmpl w:val="3D207538"/>
    <w:lvl w:ilvl="0">
      <w:start w:val="1"/>
      <w:numFmt w:val="bullet"/>
      <w:pStyle w:val="a5"/>
      <w:lvlText w:val="-"/>
      <w:lvlJc w:val="left"/>
      <w:pPr>
        <w:tabs>
          <w:tab w:val="num" w:pos="1077"/>
        </w:tabs>
        <w:ind w:left="1077" w:hanging="368"/>
      </w:pPr>
      <w:rPr>
        <w:rFonts w:ascii="Times New Roman" w:hAnsi="Times New Roman" w:hint="default"/>
        <w:b/>
        <w:i w:val="0"/>
        <w:sz w:val="24"/>
      </w:rPr>
    </w:lvl>
  </w:abstractNum>
  <w:abstractNum w:abstractNumId="18">
    <w:nsid w:val="66D26412"/>
    <w:multiLevelType w:val="hybridMultilevel"/>
    <w:tmpl w:val="D4B6D334"/>
    <w:styleLink w:val="ArticleSection1"/>
    <w:lvl w:ilvl="0" w:tplc="FFFFFFFF">
      <w:start w:val="1"/>
      <w:numFmt w:val="decimal"/>
      <w:lvlText w:val="%1."/>
      <w:lvlJc w:val="left"/>
      <w:pPr>
        <w:tabs>
          <w:tab w:val="num" w:pos="927"/>
        </w:tabs>
        <w:ind w:left="927"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19">
    <w:nsid w:val="6CAB2DB0"/>
    <w:multiLevelType w:val="hybridMultilevel"/>
    <w:tmpl w:val="1F14BE2C"/>
    <w:styleLink w:val="1ai11028"/>
    <w:lvl w:ilvl="0" w:tplc="DD3E36AA">
      <w:numFmt w:val="bullet"/>
      <w:lvlText w:val=""/>
      <w:lvlJc w:val="left"/>
      <w:pPr>
        <w:tabs>
          <w:tab w:val="num" w:pos="1429"/>
        </w:tabs>
        <w:ind w:left="1429" w:hanging="360"/>
      </w:pPr>
      <w:rPr>
        <w:rFonts w:ascii="Symbol" w:hAnsi="Symbol" w:cs="Symbol" w:hint="default"/>
      </w:rPr>
    </w:lvl>
    <w:lvl w:ilvl="1" w:tplc="420A05C0">
      <w:numFmt w:val="bullet"/>
      <w:lvlText w:val="•"/>
      <w:lvlJc w:val="left"/>
      <w:pPr>
        <w:ind w:left="2149" w:hanging="360"/>
      </w:pPr>
      <w:rPr>
        <w:rFonts w:ascii="Times New Roman" w:eastAsia="Times New Roman" w:hAnsi="Times New Roman" w:cs="Times New Roman"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20">
    <w:nsid w:val="732B1A12"/>
    <w:multiLevelType w:val="hybridMultilevel"/>
    <w:tmpl w:val="AAF89420"/>
    <w:lvl w:ilvl="0" w:tplc="4756151E">
      <w:start w:val="1"/>
      <w:numFmt w:val="bullet"/>
      <w:pStyle w:val="a6"/>
      <w:lvlText w:val=""/>
      <w:lvlJc w:val="left"/>
      <w:pPr>
        <w:tabs>
          <w:tab w:val="num" w:pos="1440"/>
        </w:tabs>
        <w:ind w:left="371" w:firstLine="709"/>
      </w:pPr>
      <w:rPr>
        <w:rFonts w:ascii="Symbol" w:hAnsi="Symbol" w:hint="default"/>
      </w:rPr>
    </w:lvl>
    <w:lvl w:ilvl="1" w:tplc="04190003">
      <w:start w:val="1"/>
      <w:numFmt w:val="bullet"/>
      <w:lvlText w:val="o"/>
      <w:lvlJc w:val="left"/>
      <w:pPr>
        <w:tabs>
          <w:tab w:val="num" w:pos="2160"/>
        </w:tabs>
        <w:ind w:left="2160" w:hanging="360"/>
      </w:pPr>
      <w:rPr>
        <w:rFonts w:ascii="Courier New" w:hAnsi="Courier New" w:hint="default"/>
      </w:rPr>
    </w:lvl>
    <w:lvl w:ilvl="2" w:tplc="04190005">
      <w:start w:val="1"/>
      <w:numFmt w:val="bullet"/>
      <w:lvlText w:val=""/>
      <w:lvlJc w:val="left"/>
      <w:pPr>
        <w:tabs>
          <w:tab w:val="num" w:pos="2880"/>
        </w:tabs>
        <w:ind w:left="2880" w:hanging="360"/>
      </w:pPr>
      <w:rPr>
        <w:rFonts w:ascii="Wingdings" w:hAnsi="Wingdings" w:hint="default"/>
      </w:rPr>
    </w:lvl>
    <w:lvl w:ilvl="3" w:tplc="04190001">
      <w:start w:val="1"/>
      <w:numFmt w:val="bullet"/>
      <w:lvlText w:val=""/>
      <w:lvlJc w:val="left"/>
      <w:pPr>
        <w:tabs>
          <w:tab w:val="num" w:pos="3600"/>
        </w:tabs>
        <w:ind w:left="3600" w:hanging="360"/>
      </w:pPr>
      <w:rPr>
        <w:rFonts w:ascii="Symbol" w:hAnsi="Symbol" w:hint="default"/>
      </w:rPr>
    </w:lvl>
    <w:lvl w:ilvl="4" w:tplc="04190003">
      <w:start w:val="1"/>
      <w:numFmt w:val="bullet"/>
      <w:lvlText w:val="o"/>
      <w:lvlJc w:val="left"/>
      <w:pPr>
        <w:tabs>
          <w:tab w:val="num" w:pos="4320"/>
        </w:tabs>
        <w:ind w:left="4320" w:hanging="360"/>
      </w:pPr>
      <w:rPr>
        <w:rFonts w:ascii="Courier New" w:hAnsi="Courier New" w:hint="default"/>
      </w:rPr>
    </w:lvl>
    <w:lvl w:ilvl="5" w:tplc="04190005">
      <w:start w:val="1"/>
      <w:numFmt w:val="bullet"/>
      <w:lvlText w:val=""/>
      <w:lvlJc w:val="left"/>
      <w:pPr>
        <w:tabs>
          <w:tab w:val="num" w:pos="5040"/>
        </w:tabs>
        <w:ind w:left="5040" w:hanging="360"/>
      </w:pPr>
      <w:rPr>
        <w:rFonts w:ascii="Wingdings" w:hAnsi="Wingdings" w:hint="default"/>
      </w:rPr>
    </w:lvl>
    <w:lvl w:ilvl="6" w:tplc="04190001">
      <w:start w:val="1"/>
      <w:numFmt w:val="bullet"/>
      <w:lvlText w:val=""/>
      <w:lvlJc w:val="left"/>
      <w:pPr>
        <w:tabs>
          <w:tab w:val="num" w:pos="5760"/>
        </w:tabs>
        <w:ind w:left="5760" w:hanging="360"/>
      </w:pPr>
      <w:rPr>
        <w:rFonts w:ascii="Symbol" w:hAnsi="Symbol" w:hint="default"/>
      </w:rPr>
    </w:lvl>
    <w:lvl w:ilvl="7" w:tplc="04190003">
      <w:start w:val="1"/>
      <w:numFmt w:val="bullet"/>
      <w:lvlText w:val="o"/>
      <w:lvlJc w:val="left"/>
      <w:pPr>
        <w:tabs>
          <w:tab w:val="num" w:pos="6480"/>
        </w:tabs>
        <w:ind w:left="6480" w:hanging="360"/>
      </w:pPr>
      <w:rPr>
        <w:rFonts w:ascii="Courier New" w:hAnsi="Courier New" w:hint="default"/>
      </w:rPr>
    </w:lvl>
    <w:lvl w:ilvl="8" w:tplc="04190005">
      <w:start w:val="1"/>
      <w:numFmt w:val="bullet"/>
      <w:lvlText w:val=""/>
      <w:lvlJc w:val="left"/>
      <w:pPr>
        <w:tabs>
          <w:tab w:val="num" w:pos="7200"/>
        </w:tabs>
        <w:ind w:left="7200" w:hanging="360"/>
      </w:pPr>
      <w:rPr>
        <w:rFonts w:ascii="Wingdings" w:hAnsi="Wingdings" w:hint="default"/>
      </w:rPr>
    </w:lvl>
  </w:abstractNum>
  <w:abstractNum w:abstractNumId="21">
    <w:nsid w:val="7B331C1F"/>
    <w:multiLevelType w:val="hybridMultilevel"/>
    <w:tmpl w:val="207ECFEC"/>
    <w:lvl w:ilvl="0" w:tplc="729429F0">
      <w:start w:val="1"/>
      <w:numFmt w:val="decimal"/>
      <w:lvlText w:val="%1."/>
      <w:lvlJc w:val="left"/>
      <w:pPr>
        <w:ind w:left="1134" w:hanging="390"/>
      </w:pPr>
      <w:rPr>
        <w:rFonts w:hint="default"/>
      </w:rPr>
    </w:lvl>
    <w:lvl w:ilvl="1" w:tplc="04190019" w:tentative="1">
      <w:start w:val="1"/>
      <w:numFmt w:val="lowerLetter"/>
      <w:lvlText w:val="%2."/>
      <w:lvlJc w:val="left"/>
      <w:pPr>
        <w:ind w:left="1824" w:hanging="360"/>
      </w:pPr>
    </w:lvl>
    <w:lvl w:ilvl="2" w:tplc="0419001B" w:tentative="1">
      <w:start w:val="1"/>
      <w:numFmt w:val="lowerRoman"/>
      <w:lvlText w:val="%3."/>
      <w:lvlJc w:val="right"/>
      <w:pPr>
        <w:ind w:left="2544" w:hanging="180"/>
      </w:pPr>
    </w:lvl>
    <w:lvl w:ilvl="3" w:tplc="0419000F" w:tentative="1">
      <w:start w:val="1"/>
      <w:numFmt w:val="decimal"/>
      <w:lvlText w:val="%4."/>
      <w:lvlJc w:val="left"/>
      <w:pPr>
        <w:ind w:left="3264" w:hanging="360"/>
      </w:pPr>
    </w:lvl>
    <w:lvl w:ilvl="4" w:tplc="04190019" w:tentative="1">
      <w:start w:val="1"/>
      <w:numFmt w:val="lowerLetter"/>
      <w:lvlText w:val="%5."/>
      <w:lvlJc w:val="left"/>
      <w:pPr>
        <w:ind w:left="3984" w:hanging="360"/>
      </w:pPr>
    </w:lvl>
    <w:lvl w:ilvl="5" w:tplc="0419001B" w:tentative="1">
      <w:start w:val="1"/>
      <w:numFmt w:val="lowerRoman"/>
      <w:lvlText w:val="%6."/>
      <w:lvlJc w:val="right"/>
      <w:pPr>
        <w:ind w:left="4704" w:hanging="180"/>
      </w:pPr>
    </w:lvl>
    <w:lvl w:ilvl="6" w:tplc="0419000F" w:tentative="1">
      <w:start w:val="1"/>
      <w:numFmt w:val="decimal"/>
      <w:lvlText w:val="%7."/>
      <w:lvlJc w:val="left"/>
      <w:pPr>
        <w:ind w:left="5424" w:hanging="360"/>
      </w:pPr>
    </w:lvl>
    <w:lvl w:ilvl="7" w:tplc="04190019" w:tentative="1">
      <w:start w:val="1"/>
      <w:numFmt w:val="lowerLetter"/>
      <w:lvlText w:val="%8."/>
      <w:lvlJc w:val="left"/>
      <w:pPr>
        <w:ind w:left="6144" w:hanging="360"/>
      </w:pPr>
    </w:lvl>
    <w:lvl w:ilvl="8" w:tplc="0419001B" w:tentative="1">
      <w:start w:val="1"/>
      <w:numFmt w:val="lowerRoman"/>
      <w:lvlText w:val="%9."/>
      <w:lvlJc w:val="right"/>
      <w:pPr>
        <w:ind w:left="6864" w:hanging="180"/>
      </w:pPr>
    </w:lvl>
  </w:abstractNum>
  <w:num w:numId="1">
    <w:abstractNumId w:val="14"/>
  </w:num>
  <w:num w:numId="2">
    <w:abstractNumId w:val="15"/>
  </w:num>
  <w:num w:numId="3">
    <w:abstractNumId w:val="9"/>
    <w:lvlOverride w:ilvl="0"/>
    <w:lvlOverride w:ilvl="1"/>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7"/>
  </w:num>
  <w:num w:numId="5">
    <w:abstractNumId w:val="7"/>
  </w:num>
  <w:num w:numId="6">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
  </w:num>
  <w:num w:numId="10">
    <w:abstractNumId w:val="5"/>
  </w:num>
  <w:num w:numId="11">
    <w:abstractNumId w:val="12"/>
  </w:num>
  <w:num w:numId="12">
    <w:abstractNumId w:val="18"/>
  </w:num>
  <w:num w:numId="13">
    <w:abstractNumId w:val="20"/>
  </w:num>
  <w:num w:numId="14">
    <w:abstractNumId w:val="4"/>
  </w:num>
  <w:num w:numId="15">
    <w:abstractNumId w:val="6"/>
  </w:num>
  <w:num w:numId="16">
    <w:abstractNumId w:val="10"/>
  </w:num>
  <w:num w:numId="17">
    <w:abstractNumId w:val="2"/>
  </w:num>
  <w:num w:numId="18">
    <w:abstractNumId w:val="3"/>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1"/>
  </w:num>
  <w:num w:numId="21">
    <w:abstractNumId w:val="19"/>
  </w:num>
  <w:num w:numId="22">
    <w:abstractNumId w:val="21"/>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hideGrammaticalErrors/>
  <w:defaultTabStop w:val="708"/>
  <w:drawingGridHorizontalSpacing w:val="100"/>
  <w:displayHorizontalDrawingGridEvery w:val="2"/>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D2F44"/>
    <w:rsid w:val="0000747D"/>
    <w:rsid w:val="00010420"/>
    <w:rsid w:val="00014CCD"/>
    <w:rsid w:val="0002116D"/>
    <w:rsid w:val="00040B98"/>
    <w:rsid w:val="00054DF3"/>
    <w:rsid w:val="000661E6"/>
    <w:rsid w:val="000667E7"/>
    <w:rsid w:val="00077028"/>
    <w:rsid w:val="000874F3"/>
    <w:rsid w:val="000A0E89"/>
    <w:rsid w:val="000A0E9B"/>
    <w:rsid w:val="000A20A7"/>
    <w:rsid w:val="000A536C"/>
    <w:rsid w:val="000A5BF0"/>
    <w:rsid w:val="000B089F"/>
    <w:rsid w:val="000B5518"/>
    <w:rsid w:val="000B6B29"/>
    <w:rsid w:val="000D3DD1"/>
    <w:rsid w:val="000E4F47"/>
    <w:rsid w:val="000E5900"/>
    <w:rsid w:val="000F13D4"/>
    <w:rsid w:val="000F1F2B"/>
    <w:rsid w:val="00100481"/>
    <w:rsid w:val="0010570B"/>
    <w:rsid w:val="00105FFE"/>
    <w:rsid w:val="00111E1B"/>
    <w:rsid w:val="0011252A"/>
    <w:rsid w:val="00117FCC"/>
    <w:rsid w:val="00121A58"/>
    <w:rsid w:val="00125FFE"/>
    <w:rsid w:val="001326A3"/>
    <w:rsid w:val="00133211"/>
    <w:rsid w:val="00134D55"/>
    <w:rsid w:val="001569B4"/>
    <w:rsid w:val="00165A28"/>
    <w:rsid w:val="00174F1E"/>
    <w:rsid w:val="001773DA"/>
    <w:rsid w:val="00184184"/>
    <w:rsid w:val="00185BB1"/>
    <w:rsid w:val="001877F3"/>
    <w:rsid w:val="00191B80"/>
    <w:rsid w:val="001A3569"/>
    <w:rsid w:val="001A401E"/>
    <w:rsid w:val="001B0CCE"/>
    <w:rsid w:val="001B1FBB"/>
    <w:rsid w:val="001C7EDD"/>
    <w:rsid w:val="001D1F84"/>
    <w:rsid w:val="001E30E5"/>
    <w:rsid w:val="001E70F0"/>
    <w:rsid w:val="001F7368"/>
    <w:rsid w:val="001F7BF1"/>
    <w:rsid w:val="00206415"/>
    <w:rsid w:val="0020662F"/>
    <w:rsid w:val="00210D95"/>
    <w:rsid w:val="00213A18"/>
    <w:rsid w:val="00231E15"/>
    <w:rsid w:val="002337F5"/>
    <w:rsid w:val="002455B0"/>
    <w:rsid w:val="00250EF3"/>
    <w:rsid w:val="002526C2"/>
    <w:rsid w:val="002639E2"/>
    <w:rsid w:val="0026456D"/>
    <w:rsid w:val="002A1FAC"/>
    <w:rsid w:val="002B0C81"/>
    <w:rsid w:val="002D2703"/>
    <w:rsid w:val="002D5363"/>
    <w:rsid w:val="002E0914"/>
    <w:rsid w:val="00300D10"/>
    <w:rsid w:val="00300DDF"/>
    <w:rsid w:val="00301267"/>
    <w:rsid w:val="00315395"/>
    <w:rsid w:val="0033388B"/>
    <w:rsid w:val="00334F49"/>
    <w:rsid w:val="00343F54"/>
    <w:rsid w:val="00347A08"/>
    <w:rsid w:val="00351986"/>
    <w:rsid w:val="00355B3A"/>
    <w:rsid w:val="00370483"/>
    <w:rsid w:val="003776B5"/>
    <w:rsid w:val="0038093D"/>
    <w:rsid w:val="0038382D"/>
    <w:rsid w:val="0038530D"/>
    <w:rsid w:val="00397EAD"/>
    <w:rsid w:val="003A7248"/>
    <w:rsid w:val="003B1080"/>
    <w:rsid w:val="003B2253"/>
    <w:rsid w:val="003D05D8"/>
    <w:rsid w:val="003D207A"/>
    <w:rsid w:val="003D24E6"/>
    <w:rsid w:val="003D34B5"/>
    <w:rsid w:val="003D6179"/>
    <w:rsid w:val="003E359C"/>
    <w:rsid w:val="003F3355"/>
    <w:rsid w:val="003F37A7"/>
    <w:rsid w:val="003F383C"/>
    <w:rsid w:val="003F44E9"/>
    <w:rsid w:val="003F5E14"/>
    <w:rsid w:val="004001CA"/>
    <w:rsid w:val="004040B2"/>
    <w:rsid w:val="00404F30"/>
    <w:rsid w:val="00422F7D"/>
    <w:rsid w:val="00423D54"/>
    <w:rsid w:val="00425AE8"/>
    <w:rsid w:val="004260BE"/>
    <w:rsid w:val="00432611"/>
    <w:rsid w:val="004346A1"/>
    <w:rsid w:val="00441E63"/>
    <w:rsid w:val="00442201"/>
    <w:rsid w:val="004605FF"/>
    <w:rsid w:val="00462F7F"/>
    <w:rsid w:val="004654C7"/>
    <w:rsid w:val="00477C7E"/>
    <w:rsid w:val="004800DE"/>
    <w:rsid w:val="0048042C"/>
    <w:rsid w:val="00481CF8"/>
    <w:rsid w:val="00485636"/>
    <w:rsid w:val="00487CA9"/>
    <w:rsid w:val="00492CDB"/>
    <w:rsid w:val="004B45EF"/>
    <w:rsid w:val="004B7FBF"/>
    <w:rsid w:val="004C43D5"/>
    <w:rsid w:val="004C6E0E"/>
    <w:rsid w:val="004D01ED"/>
    <w:rsid w:val="004D0EE4"/>
    <w:rsid w:val="004D14FC"/>
    <w:rsid w:val="004D2F44"/>
    <w:rsid w:val="004F5892"/>
    <w:rsid w:val="00500A58"/>
    <w:rsid w:val="005040B1"/>
    <w:rsid w:val="00510388"/>
    <w:rsid w:val="00534C5B"/>
    <w:rsid w:val="00550D14"/>
    <w:rsid w:val="00570676"/>
    <w:rsid w:val="00571A9B"/>
    <w:rsid w:val="005735EF"/>
    <w:rsid w:val="00582617"/>
    <w:rsid w:val="0058290D"/>
    <w:rsid w:val="005857B9"/>
    <w:rsid w:val="00592C6D"/>
    <w:rsid w:val="005936C1"/>
    <w:rsid w:val="0059726C"/>
    <w:rsid w:val="005A17B5"/>
    <w:rsid w:val="005B4C3B"/>
    <w:rsid w:val="005C7230"/>
    <w:rsid w:val="005D4BAE"/>
    <w:rsid w:val="005E2B0A"/>
    <w:rsid w:val="005F126F"/>
    <w:rsid w:val="005F2F94"/>
    <w:rsid w:val="00610B39"/>
    <w:rsid w:val="00612BBD"/>
    <w:rsid w:val="00613E41"/>
    <w:rsid w:val="00614C86"/>
    <w:rsid w:val="00620986"/>
    <w:rsid w:val="00621E8C"/>
    <w:rsid w:val="00632AEB"/>
    <w:rsid w:val="0064735E"/>
    <w:rsid w:val="00653964"/>
    <w:rsid w:val="006616E8"/>
    <w:rsid w:val="00663C1E"/>
    <w:rsid w:val="00667508"/>
    <w:rsid w:val="00692BEF"/>
    <w:rsid w:val="0069390B"/>
    <w:rsid w:val="00693D9E"/>
    <w:rsid w:val="006A1E9F"/>
    <w:rsid w:val="006B1B06"/>
    <w:rsid w:val="006B53F8"/>
    <w:rsid w:val="006D182B"/>
    <w:rsid w:val="006D338C"/>
    <w:rsid w:val="006D38C3"/>
    <w:rsid w:val="006D6A9C"/>
    <w:rsid w:val="006E20DA"/>
    <w:rsid w:val="006E2F4C"/>
    <w:rsid w:val="006E4F0C"/>
    <w:rsid w:val="006E6881"/>
    <w:rsid w:val="006F4808"/>
    <w:rsid w:val="006F7645"/>
    <w:rsid w:val="006F7C7D"/>
    <w:rsid w:val="007044BA"/>
    <w:rsid w:val="00717E45"/>
    <w:rsid w:val="00720CDA"/>
    <w:rsid w:val="00721359"/>
    <w:rsid w:val="00726883"/>
    <w:rsid w:val="00726E43"/>
    <w:rsid w:val="00732D13"/>
    <w:rsid w:val="00740123"/>
    <w:rsid w:val="007430D6"/>
    <w:rsid w:val="0074319B"/>
    <w:rsid w:val="00745108"/>
    <w:rsid w:val="00745946"/>
    <w:rsid w:val="00751647"/>
    <w:rsid w:val="00753BBC"/>
    <w:rsid w:val="007553B8"/>
    <w:rsid w:val="00757263"/>
    <w:rsid w:val="00762156"/>
    <w:rsid w:val="00763C38"/>
    <w:rsid w:val="0077120A"/>
    <w:rsid w:val="00775570"/>
    <w:rsid w:val="00796250"/>
    <w:rsid w:val="007A2EF8"/>
    <w:rsid w:val="007C0717"/>
    <w:rsid w:val="007C1790"/>
    <w:rsid w:val="007C4222"/>
    <w:rsid w:val="007D10BB"/>
    <w:rsid w:val="007F4E2E"/>
    <w:rsid w:val="007F6663"/>
    <w:rsid w:val="007F6C94"/>
    <w:rsid w:val="007F72CF"/>
    <w:rsid w:val="00800294"/>
    <w:rsid w:val="00804D10"/>
    <w:rsid w:val="00805C95"/>
    <w:rsid w:val="008222E2"/>
    <w:rsid w:val="0082558B"/>
    <w:rsid w:val="00825C79"/>
    <w:rsid w:val="00832663"/>
    <w:rsid w:val="00836EA8"/>
    <w:rsid w:val="008520C7"/>
    <w:rsid w:val="0086050E"/>
    <w:rsid w:val="008616E4"/>
    <w:rsid w:val="00876329"/>
    <w:rsid w:val="00877912"/>
    <w:rsid w:val="00884003"/>
    <w:rsid w:val="00886E53"/>
    <w:rsid w:val="0089458A"/>
    <w:rsid w:val="00895A3A"/>
    <w:rsid w:val="0089632C"/>
    <w:rsid w:val="008A3C9D"/>
    <w:rsid w:val="008B3348"/>
    <w:rsid w:val="008C2E9B"/>
    <w:rsid w:val="008C6D75"/>
    <w:rsid w:val="008E234F"/>
    <w:rsid w:val="008E445F"/>
    <w:rsid w:val="008F04BB"/>
    <w:rsid w:val="008F3A99"/>
    <w:rsid w:val="008F5BAB"/>
    <w:rsid w:val="0090099A"/>
    <w:rsid w:val="00911948"/>
    <w:rsid w:val="00916E7F"/>
    <w:rsid w:val="00922455"/>
    <w:rsid w:val="00922A60"/>
    <w:rsid w:val="009270A1"/>
    <w:rsid w:val="00932707"/>
    <w:rsid w:val="009332AD"/>
    <w:rsid w:val="00935207"/>
    <w:rsid w:val="00936EC7"/>
    <w:rsid w:val="00937FF8"/>
    <w:rsid w:val="00946556"/>
    <w:rsid w:val="009572D4"/>
    <w:rsid w:val="00974584"/>
    <w:rsid w:val="00977850"/>
    <w:rsid w:val="009808FF"/>
    <w:rsid w:val="0099000E"/>
    <w:rsid w:val="00990211"/>
    <w:rsid w:val="009A1656"/>
    <w:rsid w:val="009A21E0"/>
    <w:rsid w:val="009B6A26"/>
    <w:rsid w:val="009C1596"/>
    <w:rsid w:val="009C6B7D"/>
    <w:rsid w:val="009D386A"/>
    <w:rsid w:val="009E2140"/>
    <w:rsid w:val="009E3269"/>
    <w:rsid w:val="00A02F55"/>
    <w:rsid w:val="00A076D8"/>
    <w:rsid w:val="00A1575F"/>
    <w:rsid w:val="00A323F9"/>
    <w:rsid w:val="00A326AA"/>
    <w:rsid w:val="00A35362"/>
    <w:rsid w:val="00A3622D"/>
    <w:rsid w:val="00A41197"/>
    <w:rsid w:val="00A417E0"/>
    <w:rsid w:val="00A44F11"/>
    <w:rsid w:val="00A47599"/>
    <w:rsid w:val="00A47D8A"/>
    <w:rsid w:val="00A52D29"/>
    <w:rsid w:val="00A600FD"/>
    <w:rsid w:val="00A6134D"/>
    <w:rsid w:val="00A73741"/>
    <w:rsid w:val="00A753AF"/>
    <w:rsid w:val="00A82D04"/>
    <w:rsid w:val="00A8316B"/>
    <w:rsid w:val="00A96947"/>
    <w:rsid w:val="00AA64D9"/>
    <w:rsid w:val="00AB2792"/>
    <w:rsid w:val="00AD464D"/>
    <w:rsid w:val="00AD47B9"/>
    <w:rsid w:val="00AE7D75"/>
    <w:rsid w:val="00B015E2"/>
    <w:rsid w:val="00B03585"/>
    <w:rsid w:val="00B07C77"/>
    <w:rsid w:val="00B135A1"/>
    <w:rsid w:val="00B167CF"/>
    <w:rsid w:val="00B2536A"/>
    <w:rsid w:val="00B2571B"/>
    <w:rsid w:val="00B31363"/>
    <w:rsid w:val="00B37CFD"/>
    <w:rsid w:val="00B456CA"/>
    <w:rsid w:val="00B50998"/>
    <w:rsid w:val="00B521AF"/>
    <w:rsid w:val="00B57819"/>
    <w:rsid w:val="00B64F92"/>
    <w:rsid w:val="00B72205"/>
    <w:rsid w:val="00B75479"/>
    <w:rsid w:val="00B7583E"/>
    <w:rsid w:val="00B860ED"/>
    <w:rsid w:val="00B94ACD"/>
    <w:rsid w:val="00B95137"/>
    <w:rsid w:val="00BC6F15"/>
    <w:rsid w:val="00BC7755"/>
    <w:rsid w:val="00BD2393"/>
    <w:rsid w:val="00BD6654"/>
    <w:rsid w:val="00BD6F05"/>
    <w:rsid w:val="00BE692A"/>
    <w:rsid w:val="00BF3639"/>
    <w:rsid w:val="00C016D4"/>
    <w:rsid w:val="00C0495D"/>
    <w:rsid w:val="00C0703E"/>
    <w:rsid w:val="00C172CC"/>
    <w:rsid w:val="00C215E3"/>
    <w:rsid w:val="00C27C62"/>
    <w:rsid w:val="00C30833"/>
    <w:rsid w:val="00C30E25"/>
    <w:rsid w:val="00C56FD1"/>
    <w:rsid w:val="00C61BAB"/>
    <w:rsid w:val="00C64A09"/>
    <w:rsid w:val="00C854C6"/>
    <w:rsid w:val="00C93EF1"/>
    <w:rsid w:val="00C97E4C"/>
    <w:rsid w:val="00CA1573"/>
    <w:rsid w:val="00CB2883"/>
    <w:rsid w:val="00CB36C3"/>
    <w:rsid w:val="00CF0E8D"/>
    <w:rsid w:val="00CF3EB2"/>
    <w:rsid w:val="00D054B4"/>
    <w:rsid w:val="00D11F70"/>
    <w:rsid w:val="00D15BC4"/>
    <w:rsid w:val="00D20375"/>
    <w:rsid w:val="00D249EA"/>
    <w:rsid w:val="00D2603F"/>
    <w:rsid w:val="00D3087E"/>
    <w:rsid w:val="00D317DB"/>
    <w:rsid w:val="00D47AD2"/>
    <w:rsid w:val="00D50EE6"/>
    <w:rsid w:val="00D51C12"/>
    <w:rsid w:val="00D65CE2"/>
    <w:rsid w:val="00D70A83"/>
    <w:rsid w:val="00D80133"/>
    <w:rsid w:val="00D82D38"/>
    <w:rsid w:val="00D85B34"/>
    <w:rsid w:val="00D907F7"/>
    <w:rsid w:val="00DA1259"/>
    <w:rsid w:val="00DA2FD9"/>
    <w:rsid w:val="00DB22A2"/>
    <w:rsid w:val="00DB4171"/>
    <w:rsid w:val="00DC5275"/>
    <w:rsid w:val="00DD10D0"/>
    <w:rsid w:val="00DE07BA"/>
    <w:rsid w:val="00DE63B8"/>
    <w:rsid w:val="00DE658D"/>
    <w:rsid w:val="00E07820"/>
    <w:rsid w:val="00E13321"/>
    <w:rsid w:val="00E156BB"/>
    <w:rsid w:val="00E15B02"/>
    <w:rsid w:val="00E21F91"/>
    <w:rsid w:val="00E22028"/>
    <w:rsid w:val="00E26D66"/>
    <w:rsid w:val="00E45979"/>
    <w:rsid w:val="00E549E9"/>
    <w:rsid w:val="00E63036"/>
    <w:rsid w:val="00E7741D"/>
    <w:rsid w:val="00E83241"/>
    <w:rsid w:val="00E87C44"/>
    <w:rsid w:val="00E94D14"/>
    <w:rsid w:val="00E953CC"/>
    <w:rsid w:val="00E96B66"/>
    <w:rsid w:val="00E97E78"/>
    <w:rsid w:val="00EA4666"/>
    <w:rsid w:val="00EA4965"/>
    <w:rsid w:val="00EA512B"/>
    <w:rsid w:val="00EA7A6A"/>
    <w:rsid w:val="00EB0A92"/>
    <w:rsid w:val="00EB409E"/>
    <w:rsid w:val="00EC0FAF"/>
    <w:rsid w:val="00EC7609"/>
    <w:rsid w:val="00ED37D8"/>
    <w:rsid w:val="00EE05E7"/>
    <w:rsid w:val="00EE1411"/>
    <w:rsid w:val="00EE5C38"/>
    <w:rsid w:val="00EF1D83"/>
    <w:rsid w:val="00EF4191"/>
    <w:rsid w:val="00EF5517"/>
    <w:rsid w:val="00F019FB"/>
    <w:rsid w:val="00F13780"/>
    <w:rsid w:val="00F17E24"/>
    <w:rsid w:val="00F21519"/>
    <w:rsid w:val="00F405D5"/>
    <w:rsid w:val="00F4263D"/>
    <w:rsid w:val="00F52EC0"/>
    <w:rsid w:val="00F71A79"/>
    <w:rsid w:val="00F767CD"/>
    <w:rsid w:val="00F81A33"/>
    <w:rsid w:val="00F853D8"/>
    <w:rsid w:val="00F86998"/>
    <w:rsid w:val="00F869BE"/>
    <w:rsid w:val="00F90CCD"/>
    <w:rsid w:val="00F91597"/>
    <w:rsid w:val="00FB280C"/>
    <w:rsid w:val="00FC1B31"/>
    <w:rsid w:val="00FC480C"/>
    <w:rsid w:val="00FC6EF6"/>
    <w:rsid w:val="00FC7A5E"/>
    <w:rsid w:val="00FD0FB6"/>
    <w:rsid w:val="00FD11CF"/>
    <w:rsid w:val="00FD6A1F"/>
    <w:rsid w:val="00FD7880"/>
    <w:rsid w:val="00FF09D1"/>
    <w:rsid w:val="00FF4A7D"/>
    <w:rsid w:val="00FF7A5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envelope address" w:uiPriority="99"/>
    <w:lsdException w:name="envelope return" w:uiPriority="99"/>
    <w:lsdException w:name="annotation reference" w:uiPriority="99"/>
    <w:lsdException w:name="line number" w:uiPriority="99"/>
    <w:lsdException w:name="table of authorities" w:uiPriority="99"/>
    <w:lsdException w:name="macro" w:uiPriority="99"/>
    <w:lsdException w:name="toa heading" w:uiPriority="99"/>
    <w:lsdException w:name="List 4" w:uiPriority="99"/>
    <w:lsdException w:name="List 5" w:uiPriority="99"/>
    <w:lsdException w:name="List Bullet 3" w:uiPriority="99"/>
    <w:lsdException w:name="List Bullet 5" w:uiPriority="99"/>
    <w:lsdException w:name="List Number 2" w:uiPriority="99"/>
    <w:lsdException w:name="List Number 3" w:uiPriority="99"/>
    <w:lsdException w:name="List Number 4" w:uiPriority="99"/>
    <w:lsdException w:name="List Number 5" w:uiPriority="99"/>
    <w:lsdException w:name="Title" w:semiHidden="0" w:unhideWhenUsed="0" w:qFormat="1"/>
    <w:lsdException w:name="Closing" w:uiPriority="99"/>
    <w:lsdException w:name="Default Paragraph Font" w:uiPriority="1"/>
    <w:lsdException w:name="List Continue 3" w:uiPriority="99"/>
    <w:lsdException w:name="List Continue 4" w:uiPriority="99"/>
    <w:lsdException w:name="List Continue 5" w:uiPriority="99"/>
    <w:lsdException w:name="Subtitle" w:semiHidden="0" w:uiPriority="11" w:unhideWhenUsed="0" w:qFormat="1"/>
    <w:lsdException w:name="Salutation" w:uiPriority="99"/>
    <w:lsdException w:name="Date" w:uiPriority="99"/>
    <w:lsdException w:name="Note Heading" w:uiPriority="99"/>
    <w:lsdException w:name="Block Text" w:uiPriority="99"/>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E-mail Signature" w:uiPriority="99"/>
    <w:lsdException w:name="HTML Top of Form" w:uiPriority="99"/>
    <w:lsdException w:name="HTML Bottom of Form"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annotation subject"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4" w:uiPriority="99"/>
    <w:lsdException w:name="Table Colorful 1" w:uiPriority="99"/>
    <w:lsdException w:name="Table Colorful 2" w:uiPriority="99"/>
    <w:lsdException w:name="Table Colorful 3" w:uiPriority="99"/>
    <w:lsdException w:name="Table Columns 2" w:uiPriority="99"/>
    <w:lsdException w:name="Table Columns 4" w:uiPriority="99"/>
    <w:lsdException w:name="Table Grid 1" w:uiPriority="99"/>
    <w:lsdException w:name="Table Grid 2" w:uiPriority="99"/>
    <w:lsdException w:name="Table Grid 3" w:uiPriority="99"/>
    <w:lsdException w:name="Table Grid 5" w:uiPriority="99"/>
    <w:lsdException w:name="Table Grid 6" w:uiPriority="99"/>
    <w:lsdException w:name="Table Grid 7" w:uiPriority="99"/>
    <w:lsdException w:name="Table Grid 8" w:uiPriority="99"/>
    <w:lsdException w:name="Table List 1" w:uiPriority="99"/>
    <w:lsdException w:name="Table List 3" w:uiPriority="99"/>
    <w:lsdException w:name="Table List 4" w:uiPriority="99"/>
    <w:lsdException w:name="Table List 5" w:uiPriority="99"/>
    <w:lsdException w:name="Table List 6" w:uiPriority="99"/>
    <w:lsdException w:name="Table 3D effects 1" w:uiPriority="99"/>
    <w:lsdException w:name="Table 3D effects 2" w:uiPriority="99"/>
    <w:lsdException w:name="Table Professional" w:uiPriority="99"/>
    <w:lsdException w:name="Table Subtle 2" w:uiPriority="99"/>
    <w:lsdException w:name="Table Web 1" w:uiPriority="99"/>
    <w:lsdException w:name="Table Web 2"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rsid w:val="004D2F44"/>
    <w:pPr>
      <w:widowControl w:val="0"/>
      <w:suppressAutoHyphens/>
      <w:overflowPunct w:val="0"/>
      <w:autoSpaceDE w:val="0"/>
      <w:spacing w:after="0" w:line="240" w:lineRule="auto"/>
    </w:pPr>
    <w:rPr>
      <w:rFonts w:ascii="Times New Roman" w:eastAsia="Times New Roman" w:hAnsi="Times New Roman" w:cs="Times New Roman"/>
      <w:sz w:val="20"/>
      <w:szCs w:val="20"/>
      <w:lang w:eastAsia="ar-SA"/>
    </w:rPr>
  </w:style>
  <w:style w:type="paragraph" w:styleId="10">
    <w:name w:val="heading 1"/>
    <w:basedOn w:val="a7"/>
    <w:next w:val="a7"/>
    <w:link w:val="12"/>
    <w:autoRedefine/>
    <w:qFormat/>
    <w:rsid w:val="004D2F44"/>
    <w:pPr>
      <w:keepNext/>
      <w:widowControl/>
      <w:suppressAutoHyphens w:val="0"/>
      <w:overflowPunct/>
      <w:autoSpaceDE/>
      <w:jc w:val="center"/>
      <w:outlineLvl w:val="0"/>
    </w:pPr>
    <w:rPr>
      <w:b/>
      <w:bCs/>
      <w:kern w:val="32"/>
      <w:sz w:val="32"/>
      <w:szCs w:val="32"/>
      <w:lang w:eastAsia="zh-CN"/>
    </w:rPr>
  </w:style>
  <w:style w:type="paragraph" w:styleId="22">
    <w:name w:val="heading 2"/>
    <w:aliases w:val="Заголовок 2 Знак1 Знак Знак,Знак,Заголовок 2 Знак1,Заголовок 2 Знак1 Знак Знак Знак,Знак Знак Знак Знак Знак,Заголовок 2 Знак1 Знак,H2,h2"/>
    <w:basedOn w:val="a7"/>
    <w:next w:val="a7"/>
    <w:link w:val="23"/>
    <w:autoRedefine/>
    <w:qFormat/>
    <w:rsid w:val="00F405D5"/>
    <w:pPr>
      <w:keepNext/>
      <w:widowControl/>
      <w:tabs>
        <w:tab w:val="left" w:pos="567"/>
      </w:tabs>
      <w:suppressAutoHyphens w:val="0"/>
      <w:overflowPunct/>
      <w:autoSpaceDE/>
      <w:spacing w:before="120"/>
      <w:ind w:firstLine="567"/>
      <w:jc w:val="center"/>
      <w:outlineLvl w:val="1"/>
    </w:pPr>
    <w:rPr>
      <w:b/>
      <w:bCs/>
      <w:iCs/>
      <w:sz w:val="24"/>
      <w:szCs w:val="24"/>
      <w:shd w:val="clear" w:color="auto" w:fill="FFFFFF"/>
    </w:rPr>
  </w:style>
  <w:style w:type="paragraph" w:styleId="30">
    <w:name w:val="heading 3"/>
    <w:aliases w:val="Текст сноски1,Знак Знак Знак,Знак Знак Знак Знак Знак Знак Знак Знак Знак Знак Знак Знак Знак Знак Знак Знак Знак Знак Знак Знак Знак,Знак3,Знак1"/>
    <w:basedOn w:val="a7"/>
    <w:next w:val="a7"/>
    <w:link w:val="31"/>
    <w:autoRedefine/>
    <w:qFormat/>
    <w:rsid w:val="00F405D5"/>
    <w:pPr>
      <w:keepNext/>
      <w:widowControl/>
      <w:suppressAutoHyphens w:val="0"/>
      <w:overflowPunct/>
      <w:autoSpaceDE/>
      <w:spacing w:before="120"/>
      <w:jc w:val="center"/>
      <w:outlineLvl w:val="2"/>
    </w:pPr>
    <w:rPr>
      <w:rFonts w:eastAsia="SimSun"/>
      <w:b/>
      <w:bCs/>
      <w:sz w:val="24"/>
      <w:szCs w:val="24"/>
      <w:lang w:eastAsia="zh-CN"/>
    </w:rPr>
  </w:style>
  <w:style w:type="paragraph" w:styleId="40">
    <w:name w:val="heading 4"/>
    <w:basedOn w:val="a7"/>
    <w:next w:val="a7"/>
    <w:link w:val="41"/>
    <w:qFormat/>
    <w:rsid w:val="004D2F44"/>
    <w:pPr>
      <w:keepNext/>
      <w:widowControl/>
      <w:suppressAutoHyphens w:val="0"/>
      <w:overflowPunct/>
      <w:autoSpaceDE/>
      <w:spacing w:before="240" w:after="60"/>
      <w:outlineLvl w:val="3"/>
    </w:pPr>
    <w:rPr>
      <w:rFonts w:ascii="Calibri" w:hAnsi="Calibri"/>
      <w:b/>
      <w:bCs/>
      <w:sz w:val="28"/>
      <w:szCs w:val="28"/>
      <w:lang w:eastAsia="zh-CN"/>
    </w:rPr>
  </w:style>
  <w:style w:type="paragraph" w:styleId="5">
    <w:name w:val="heading 5"/>
    <w:aliases w:val="Underline"/>
    <w:basedOn w:val="a7"/>
    <w:next w:val="a7"/>
    <w:link w:val="50"/>
    <w:qFormat/>
    <w:rsid w:val="004D2F44"/>
    <w:pPr>
      <w:keepNext/>
      <w:widowControl/>
      <w:suppressAutoHyphens w:val="0"/>
      <w:overflowPunct/>
      <w:autoSpaceDN w:val="0"/>
      <w:adjustRightInd w:val="0"/>
      <w:spacing w:before="120" w:line="360" w:lineRule="auto"/>
      <w:ind w:firstLine="540"/>
      <w:jc w:val="center"/>
      <w:outlineLvl w:val="4"/>
    </w:pPr>
    <w:rPr>
      <w:rFonts w:ascii="Times New Roman CYR" w:hAnsi="Times New Roman CYR"/>
      <w:b/>
      <w:bCs/>
      <w:sz w:val="24"/>
      <w:szCs w:val="24"/>
      <w:u w:val="single"/>
    </w:rPr>
  </w:style>
  <w:style w:type="paragraph" w:styleId="6">
    <w:name w:val="heading 6"/>
    <w:basedOn w:val="a7"/>
    <w:next w:val="a7"/>
    <w:link w:val="60"/>
    <w:qFormat/>
    <w:rsid w:val="004D2F44"/>
    <w:pPr>
      <w:keepNext/>
      <w:widowControl/>
      <w:suppressAutoHyphens w:val="0"/>
      <w:overflowPunct/>
      <w:autoSpaceDN w:val="0"/>
      <w:adjustRightInd w:val="0"/>
      <w:spacing w:before="120"/>
      <w:ind w:firstLine="567"/>
      <w:jc w:val="center"/>
      <w:outlineLvl w:val="5"/>
    </w:pPr>
    <w:rPr>
      <w:b/>
      <w:bCs/>
      <w:sz w:val="24"/>
      <w:szCs w:val="24"/>
    </w:rPr>
  </w:style>
  <w:style w:type="paragraph" w:styleId="7">
    <w:name w:val="heading 7"/>
    <w:basedOn w:val="a7"/>
    <w:next w:val="a7"/>
    <w:link w:val="70"/>
    <w:qFormat/>
    <w:rsid w:val="004D2F44"/>
    <w:pPr>
      <w:widowControl/>
      <w:suppressAutoHyphens w:val="0"/>
      <w:overflowPunct/>
      <w:autoSpaceDN w:val="0"/>
      <w:adjustRightInd w:val="0"/>
      <w:spacing w:before="240" w:after="60" w:line="360" w:lineRule="auto"/>
      <w:ind w:firstLine="720"/>
      <w:jc w:val="both"/>
      <w:outlineLvl w:val="6"/>
    </w:pPr>
    <w:rPr>
      <w:sz w:val="24"/>
      <w:szCs w:val="24"/>
    </w:rPr>
  </w:style>
  <w:style w:type="paragraph" w:styleId="8">
    <w:name w:val="heading 8"/>
    <w:basedOn w:val="a7"/>
    <w:next w:val="a7"/>
    <w:link w:val="80"/>
    <w:qFormat/>
    <w:rsid w:val="004D2F44"/>
    <w:pPr>
      <w:widowControl/>
      <w:suppressAutoHyphens w:val="0"/>
      <w:overflowPunct/>
      <w:autoSpaceDN w:val="0"/>
      <w:adjustRightInd w:val="0"/>
      <w:spacing w:before="240" w:after="60" w:line="360" w:lineRule="auto"/>
      <w:ind w:firstLine="720"/>
      <w:jc w:val="both"/>
      <w:outlineLvl w:val="7"/>
    </w:pPr>
    <w:rPr>
      <w:i/>
      <w:iCs/>
      <w:sz w:val="24"/>
      <w:szCs w:val="24"/>
    </w:rPr>
  </w:style>
  <w:style w:type="paragraph" w:styleId="9">
    <w:name w:val="heading 9"/>
    <w:basedOn w:val="a7"/>
    <w:next w:val="a7"/>
    <w:link w:val="90"/>
    <w:qFormat/>
    <w:rsid w:val="004D2F44"/>
    <w:pPr>
      <w:keepNext/>
      <w:widowControl/>
      <w:suppressAutoHyphens w:val="0"/>
      <w:overflowPunct/>
      <w:autoSpaceDN w:val="0"/>
      <w:adjustRightInd w:val="0"/>
      <w:spacing w:before="120" w:line="360" w:lineRule="auto"/>
      <w:ind w:firstLine="540"/>
      <w:jc w:val="center"/>
      <w:outlineLvl w:val="8"/>
    </w:pPr>
    <w:rPr>
      <w:sz w:val="24"/>
      <w:szCs w:val="24"/>
      <w:u w:val="single"/>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basedOn w:val="a8"/>
    <w:link w:val="10"/>
    <w:rsid w:val="004D2F44"/>
    <w:rPr>
      <w:rFonts w:ascii="Times New Roman" w:eastAsia="Times New Roman" w:hAnsi="Times New Roman" w:cs="Times New Roman"/>
      <w:b/>
      <w:bCs/>
      <w:kern w:val="32"/>
      <w:sz w:val="32"/>
      <w:szCs w:val="32"/>
      <w:lang w:eastAsia="zh-CN"/>
    </w:rPr>
  </w:style>
  <w:style w:type="character" w:customStyle="1" w:styleId="23">
    <w:name w:val="Заголовок 2 Знак"/>
    <w:aliases w:val="Заголовок 2 Знак1 Знак Знак Знак3,Знак Знак6,Заголовок 2 Знак1 Знак3,Заголовок 2 Знак1 Знак Знак Знак Знак2,Знак Знак Знак Знак Знак Знак3,Заголовок 2 Знак1 Знак Знак3,H2 Знак2,h2 Знак"/>
    <w:basedOn w:val="a8"/>
    <w:link w:val="22"/>
    <w:rsid w:val="00F405D5"/>
    <w:rPr>
      <w:rFonts w:ascii="Times New Roman" w:eastAsia="Times New Roman" w:hAnsi="Times New Roman" w:cs="Times New Roman"/>
      <w:b/>
      <w:bCs/>
      <w:iCs/>
      <w:sz w:val="24"/>
      <w:szCs w:val="24"/>
      <w:lang w:eastAsia="ar-SA"/>
    </w:rPr>
  </w:style>
  <w:style w:type="character" w:customStyle="1" w:styleId="31">
    <w:name w:val="Заголовок 3 Знак"/>
    <w:aliases w:val="Текст сноски1 Знак,Знак Знак Знак Знак1,Знак Знак Знак Знак Знак Знак Знак Знак Знак Знак Знак Знак Знак Знак Знак Знак Знак Знак Знак Знак Знак Знак,Знак3 Знак,Знак1 Знак"/>
    <w:basedOn w:val="a8"/>
    <w:link w:val="30"/>
    <w:rsid w:val="00F405D5"/>
    <w:rPr>
      <w:rFonts w:ascii="Times New Roman" w:eastAsia="SimSun" w:hAnsi="Times New Roman" w:cs="Times New Roman"/>
      <w:b/>
      <w:bCs/>
      <w:sz w:val="24"/>
      <w:szCs w:val="24"/>
      <w:lang w:eastAsia="zh-CN"/>
    </w:rPr>
  </w:style>
  <w:style w:type="character" w:customStyle="1" w:styleId="41">
    <w:name w:val="Заголовок 4 Знак"/>
    <w:basedOn w:val="a8"/>
    <w:link w:val="40"/>
    <w:uiPriority w:val="9"/>
    <w:rsid w:val="004D2F44"/>
    <w:rPr>
      <w:rFonts w:ascii="Calibri" w:eastAsia="Times New Roman" w:hAnsi="Calibri" w:cs="Times New Roman"/>
      <w:b/>
      <w:bCs/>
      <w:sz w:val="28"/>
      <w:szCs w:val="28"/>
      <w:lang w:eastAsia="zh-CN"/>
    </w:rPr>
  </w:style>
  <w:style w:type="character" w:customStyle="1" w:styleId="50">
    <w:name w:val="Заголовок 5 Знак"/>
    <w:aliases w:val="Underline Знак"/>
    <w:basedOn w:val="a8"/>
    <w:link w:val="5"/>
    <w:rsid w:val="004D2F44"/>
    <w:rPr>
      <w:rFonts w:ascii="Times New Roman CYR" w:eastAsia="Times New Roman" w:hAnsi="Times New Roman CYR" w:cs="Times New Roman"/>
      <w:b/>
      <w:bCs/>
      <w:sz w:val="24"/>
      <w:szCs w:val="24"/>
      <w:u w:val="single"/>
    </w:rPr>
  </w:style>
  <w:style w:type="character" w:customStyle="1" w:styleId="60">
    <w:name w:val="Заголовок 6 Знак"/>
    <w:basedOn w:val="a8"/>
    <w:link w:val="6"/>
    <w:rsid w:val="004D2F44"/>
    <w:rPr>
      <w:rFonts w:ascii="Times New Roman" w:eastAsia="Times New Roman" w:hAnsi="Times New Roman" w:cs="Times New Roman"/>
      <w:b/>
      <w:bCs/>
      <w:sz w:val="24"/>
      <w:szCs w:val="24"/>
    </w:rPr>
  </w:style>
  <w:style w:type="character" w:customStyle="1" w:styleId="70">
    <w:name w:val="Заголовок 7 Знак"/>
    <w:basedOn w:val="a8"/>
    <w:link w:val="7"/>
    <w:rsid w:val="004D2F44"/>
    <w:rPr>
      <w:rFonts w:ascii="Times New Roman" w:eastAsia="Times New Roman" w:hAnsi="Times New Roman" w:cs="Times New Roman"/>
      <w:sz w:val="24"/>
      <w:szCs w:val="24"/>
    </w:rPr>
  </w:style>
  <w:style w:type="character" w:customStyle="1" w:styleId="80">
    <w:name w:val="Заголовок 8 Знак"/>
    <w:basedOn w:val="a8"/>
    <w:link w:val="8"/>
    <w:rsid w:val="004D2F44"/>
    <w:rPr>
      <w:rFonts w:ascii="Times New Roman" w:eastAsia="Times New Roman" w:hAnsi="Times New Roman" w:cs="Times New Roman"/>
      <w:i/>
      <w:iCs/>
      <w:sz w:val="24"/>
      <w:szCs w:val="24"/>
    </w:rPr>
  </w:style>
  <w:style w:type="character" w:customStyle="1" w:styleId="90">
    <w:name w:val="Заголовок 9 Знак"/>
    <w:basedOn w:val="a8"/>
    <w:link w:val="9"/>
    <w:rsid w:val="004D2F44"/>
    <w:rPr>
      <w:rFonts w:ascii="Times New Roman" w:eastAsia="Times New Roman" w:hAnsi="Times New Roman" w:cs="Times New Roman"/>
      <w:sz w:val="24"/>
      <w:szCs w:val="24"/>
      <w:u w:val="single"/>
    </w:rPr>
  </w:style>
  <w:style w:type="paragraph" w:customStyle="1" w:styleId="ConsNormal">
    <w:name w:val="ConsNormal"/>
    <w:rsid w:val="004D2F44"/>
    <w:pPr>
      <w:widowControl w:val="0"/>
      <w:autoSpaceDE w:val="0"/>
      <w:autoSpaceDN w:val="0"/>
      <w:adjustRightInd w:val="0"/>
      <w:spacing w:after="0" w:line="240" w:lineRule="auto"/>
      <w:ind w:right="19772" w:firstLine="720"/>
    </w:pPr>
    <w:rPr>
      <w:rFonts w:ascii="Arial" w:eastAsia="SimSun" w:hAnsi="Arial" w:cs="Arial"/>
      <w:sz w:val="20"/>
      <w:szCs w:val="20"/>
      <w:lang w:eastAsia="zh-CN"/>
    </w:rPr>
  </w:style>
  <w:style w:type="paragraph" w:customStyle="1" w:styleId="ConsNonformat">
    <w:name w:val="ConsNonformat"/>
    <w:rsid w:val="004D2F44"/>
    <w:pPr>
      <w:widowControl w:val="0"/>
      <w:autoSpaceDE w:val="0"/>
      <w:autoSpaceDN w:val="0"/>
      <w:adjustRightInd w:val="0"/>
      <w:spacing w:after="0" w:line="240" w:lineRule="auto"/>
      <w:ind w:right="19772"/>
    </w:pPr>
    <w:rPr>
      <w:rFonts w:ascii="Courier New" w:eastAsia="SimSun" w:hAnsi="Courier New" w:cs="Courier New"/>
      <w:sz w:val="20"/>
      <w:szCs w:val="20"/>
      <w:lang w:eastAsia="zh-CN"/>
    </w:rPr>
  </w:style>
  <w:style w:type="paragraph" w:customStyle="1" w:styleId="ConsTitle">
    <w:name w:val="ConsTitle"/>
    <w:rsid w:val="004D2F44"/>
    <w:pPr>
      <w:widowControl w:val="0"/>
      <w:autoSpaceDE w:val="0"/>
      <w:autoSpaceDN w:val="0"/>
      <w:adjustRightInd w:val="0"/>
      <w:spacing w:after="0" w:line="240" w:lineRule="auto"/>
      <w:ind w:right="19772"/>
    </w:pPr>
    <w:rPr>
      <w:rFonts w:ascii="Arial" w:eastAsia="SimSun" w:hAnsi="Arial" w:cs="Arial"/>
      <w:b/>
      <w:bCs/>
      <w:sz w:val="16"/>
      <w:szCs w:val="16"/>
      <w:lang w:eastAsia="zh-CN"/>
    </w:rPr>
  </w:style>
  <w:style w:type="paragraph" w:customStyle="1" w:styleId="ConsCell">
    <w:name w:val="ConsCell"/>
    <w:rsid w:val="004D2F44"/>
    <w:pPr>
      <w:widowControl w:val="0"/>
      <w:autoSpaceDE w:val="0"/>
      <w:autoSpaceDN w:val="0"/>
      <w:adjustRightInd w:val="0"/>
      <w:spacing w:after="0" w:line="240" w:lineRule="auto"/>
      <w:ind w:right="19772"/>
    </w:pPr>
    <w:rPr>
      <w:rFonts w:ascii="Arial" w:eastAsia="SimSun" w:hAnsi="Arial" w:cs="Arial"/>
      <w:sz w:val="20"/>
      <w:szCs w:val="20"/>
      <w:lang w:eastAsia="zh-CN"/>
    </w:rPr>
  </w:style>
  <w:style w:type="paragraph" w:customStyle="1" w:styleId="ConsDocList">
    <w:name w:val="ConsDocList"/>
    <w:rsid w:val="004D2F44"/>
    <w:pPr>
      <w:widowControl w:val="0"/>
      <w:autoSpaceDE w:val="0"/>
      <w:autoSpaceDN w:val="0"/>
      <w:adjustRightInd w:val="0"/>
      <w:spacing w:after="0" w:line="240" w:lineRule="auto"/>
      <w:ind w:right="19772"/>
    </w:pPr>
    <w:rPr>
      <w:rFonts w:ascii="Courier New" w:eastAsia="SimSun" w:hAnsi="Courier New" w:cs="Courier New"/>
      <w:sz w:val="20"/>
      <w:szCs w:val="20"/>
      <w:lang w:eastAsia="zh-CN"/>
    </w:rPr>
  </w:style>
  <w:style w:type="paragraph" w:styleId="ab">
    <w:name w:val="Normal (Web)"/>
    <w:aliases w:val="Обычный (Web),Обычный (Web)1,Обычный (Web)1 Знак"/>
    <w:basedOn w:val="a7"/>
    <w:rsid w:val="004D2F44"/>
    <w:pPr>
      <w:widowControl/>
      <w:suppressAutoHyphens w:val="0"/>
      <w:overflowPunct/>
      <w:autoSpaceDE/>
      <w:spacing w:before="75" w:after="75"/>
      <w:ind w:left="75" w:right="75" w:firstLine="225"/>
      <w:jc w:val="both"/>
    </w:pPr>
    <w:rPr>
      <w:rFonts w:ascii="Verdana" w:hAnsi="Verdana" w:cs="Verdana"/>
      <w:color w:val="000000"/>
      <w:sz w:val="18"/>
      <w:szCs w:val="18"/>
      <w:lang w:eastAsia="ru-RU"/>
    </w:rPr>
  </w:style>
  <w:style w:type="paragraph" w:styleId="ac">
    <w:name w:val="Title"/>
    <w:basedOn w:val="a7"/>
    <w:link w:val="ad"/>
    <w:qFormat/>
    <w:rsid w:val="004D2F44"/>
    <w:pPr>
      <w:widowControl/>
      <w:suppressAutoHyphens w:val="0"/>
      <w:overflowPunct/>
      <w:autoSpaceDE/>
      <w:jc w:val="center"/>
    </w:pPr>
    <w:rPr>
      <w:sz w:val="28"/>
      <w:szCs w:val="28"/>
      <w:lang w:eastAsia="ru-RU"/>
    </w:rPr>
  </w:style>
  <w:style w:type="character" w:customStyle="1" w:styleId="ad">
    <w:name w:val="Название Знак"/>
    <w:basedOn w:val="a8"/>
    <w:link w:val="ac"/>
    <w:rsid w:val="004D2F44"/>
    <w:rPr>
      <w:rFonts w:ascii="Times New Roman" w:eastAsia="Times New Roman" w:hAnsi="Times New Roman" w:cs="Times New Roman"/>
      <w:sz w:val="28"/>
      <w:szCs w:val="28"/>
      <w:lang w:eastAsia="ru-RU"/>
    </w:rPr>
  </w:style>
  <w:style w:type="paragraph" w:customStyle="1" w:styleId="--">
    <w:name w:val="- СТРАНИЦА -"/>
    <w:rsid w:val="004D2F44"/>
    <w:pPr>
      <w:spacing w:after="0" w:line="240" w:lineRule="auto"/>
    </w:pPr>
    <w:rPr>
      <w:rFonts w:ascii="Times New Roman" w:eastAsia="Times New Roman" w:hAnsi="Times New Roman" w:cs="Times New Roman"/>
      <w:sz w:val="20"/>
      <w:szCs w:val="20"/>
      <w:lang w:eastAsia="ru-RU"/>
    </w:rPr>
  </w:style>
  <w:style w:type="paragraph" w:styleId="ae">
    <w:name w:val="footer"/>
    <w:basedOn w:val="a7"/>
    <w:link w:val="af"/>
    <w:rsid w:val="004D2F44"/>
    <w:pPr>
      <w:widowControl/>
      <w:tabs>
        <w:tab w:val="center" w:pos="4677"/>
        <w:tab w:val="right" w:pos="9355"/>
      </w:tabs>
      <w:suppressAutoHyphens w:val="0"/>
      <w:overflowPunct/>
      <w:autoSpaceDE/>
    </w:pPr>
    <w:rPr>
      <w:rFonts w:eastAsia="SimSun"/>
      <w:sz w:val="24"/>
      <w:szCs w:val="24"/>
      <w:lang w:eastAsia="zh-CN"/>
    </w:rPr>
  </w:style>
  <w:style w:type="character" w:customStyle="1" w:styleId="af">
    <w:name w:val="Нижний колонтитул Знак"/>
    <w:basedOn w:val="a8"/>
    <w:link w:val="ae"/>
    <w:rsid w:val="004D2F44"/>
    <w:rPr>
      <w:rFonts w:ascii="Times New Roman" w:eastAsia="SimSun" w:hAnsi="Times New Roman" w:cs="Times New Roman"/>
      <w:sz w:val="24"/>
      <w:szCs w:val="24"/>
      <w:lang w:eastAsia="zh-CN"/>
    </w:rPr>
  </w:style>
  <w:style w:type="character" w:styleId="af0">
    <w:name w:val="page number"/>
    <w:rsid w:val="004D2F44"/>
    <w:rPr>
      <w:rFonts w:cs="Times New Roman"/>
    </w:rPr>
  </w:style>
  <w:style w:type="paragraph" w:customStyle="1" w:styleId="af1">
    <w:name w:val="Îáû÷íûé"/>
    <w:rsid w:val="004D2F44"/>
    <w:pPr>
      <w:spacing w:after="0" w:line="240" w:lineRule="auto"/>
    </w:pPr>
    <w:rPr>
      <w:rFonts w:ascii="Times New Roman" w:eastAsia="Times New Roman" w:hAnsi="Times New Roman" w:cs="Times New Roman"/>
      <w:sz w:val="20"/>
      <w:szCs w:val="20"/>
      <w:lang w:val="en-US" w:eastAsia="ru-RU"/>
    </w:rPr>
  </w:style>
  <w:style w:type="paragraph" w:styleId="af2">
    <w:name w:val="Body Text"/>
    <w:aliases w:val="Основной текст Знак Знак Знак,Основной текст Знак Знак Знак Знак,Основной текст Знак Знак Знак Знак Знак Знак,Основной текст Знак Знак Знак Знак Знак Знак Знак Знак Знак,Основной текст Знак Знак"/>
    <w:basedOn w:val="a7"/>
    <w:link w:val="af3"/>
    <w:rsid w:val="004D2F44"/>
    <w:pPr>
      <w:widowControl/>
      <w:suppressAutoHyphens w:val="0"/>
      <w:overflowPunct/>
      <w:autoSpaceDE/>
      <w:jc w:val="center"/>
    </w:pPr>
    <w:rPr>
      <w:b/>
      <w:bCs/>
      <w:sz w:val="24"/>
      <w:szCs w:val="24"/>
      <w:lang w:eastAsia="ru-RU"/>
    </w:rPr>
  </w:style>
  <w:style w:type="character" w:customStyle="1" w:styleId="af3">
    <w:name w:val="Основной текст Знак"/>
    <w:aliases w:val="Основной текст Знак Знак Знак Знак1,Основной текст Знак Знак Знак Знак Знак,Основной текст Знак Знак Знак Знак Знак Знак Знак,Основной текст Знак Знак Знак Знак Знак Знак Знак Знак Знак Знак,Основной текст Знак Знак Знак1"/>
    <w:basedOn w:val="a8"/>
    <w:link w:val="af2"/>
    <w:rsid w:val="004D2F44"/>
    <w:rPr>
      <w:rFonts w:ascii="Times New Roman" w:eastAsia="Times New Roman" w:hAnsi="Times New Roman" w:cs="Times New Roman"/>
      <w:b/>
      <w:bCs/>
      <w:sz w:val="24"/>
      <w:szCs w:val="24"/>
      <w:lang w:eastAsia="ru-RU"/>
    </w:rPr>
  </w:style>
  <w:style w:type="paragraph" w:styleId="af4">
    <w:name w:val="Block Text"/>
    <w:basedOn w:val="a7"/>
    <w:uiPriority w:val="99"/>
    <w:rsid w:val="004D2F44"/>
    <w:pPr>
      <w:widowControl/>
      <w:tabs>
        <w:tab w:val="left" w:pos="10440"/>
      </w:tabs>
      <w:suppressAutoHyphens w:val="0"/>
      <w:overflowPunct/>
      <w:autoSpaceDE/>
      <w:spacing w:before="120"/>
      <w:ind w:left="360" w:right="333"/>
      <w:jc w:val="both"/>
    </w:pPr>
    <w:rPr>
      <w:b/>
      <w:bCs/>
      <w:sz w:val="24"/>
      <w:szCs w:val="24"/>
      <w:lang w:eastAsia="ru-RU"/>
    </w:rPr>
  </w:style>
  <w:style w:type="paragraph" w:styleId="af5">
    <w:name w:val="Body Text Indent"/>
    <w:basedOn w:val="a7"/>
    <w:link w:val="af6"/>
    <w:rsid w:val="004D2F44"/>
    <w:pPr>
      <w:tabs>
        <w:tab w:val="left" w:pos="3600"/>
      </w:tabs>
      <w:ind w:left="3600" w:hanging="2700"/>
    </w:pPr>
    <w:rPr>
      <w:sz w:val="24"/>
      <w:szCs w:val="24"/>
      <w:lang w:eastAsia="ru-RU"/>
    </w:rPr>
  </w:style>
  <w:style w:type="character" w:customStyle="1" w:styleId="af6">
    <w:name w:val="Основной текст с отступом Знак"/>
    <w:basedOn w:val="a8"/>
    <w:link w:val="af5"/>
    <w:uiPriority w:val="99"/>
    <w:rsid w:val="004D2F44"/>
    <w:rPr>
      <w:rFonts w:ascii="Times New Roman" w:eastAsia="Times New Roman" w:hAnsi="Times New Roman" w:cs="Times New Roman"/>
      <w:sz w:val="24"/>
      <w:szCs w:val="24"/>
      <w:lang w:eastAsia="ru-RU"/>
    </w:rPr>
  </w:style>
  <w:style w:type="paragraph" w:styleId="24">
    <w:name w:val="Body Text Indent 2"/>
    <w:aliases w:val="Основной текст с отступом 2 Знак Знак,Основной текст с отступом 2 Знак Знак Знак Знак Знак,Основной текст с отступом 22,Основной текст с отступом 2 Знак Знак Знак3 Знак Знак"/>
    <w:basedOn w:val="a7"/>
    <w:link w:val="25"/>
    <w:rsid w:val="004D2F44"/>
    <w:pPr>
      <w:widowControl/>
      <w:suppressAutoHyphens w:val="0"/>
      <w:overflowPunct/>
      <w:autoSpaceDE/>
      <w:spacing w:after="120" w:line="480" w:lineRule="auto"/>
      <w:ind w:left="283"/>
    </w:pPr>
    <w:rPr>
      <w:sz w:val="24"/>
      <w:szCs w:val="24"/>
      <w:lang w:eastAsia="ru-RU"/>
    </w:rPr>
  </w:style>
  <w:style w:type="character" w:customStyle="1" w:styleId="25">
    <w:name w:val="Основной текст с отступом 2 Знак"/>
    <w:aliases w:val="Основной текст с отступом 2 Знак Знак Знак1,Основной текст с отступом 2 Знак Знак Знак Знак Знак Знак1,Основной текст с отступом 22 Знак1,Основной текст с отступом 2 Знак Знак Знак3 Знак Знак Знак"/>
    <w:basedOn w:val="a8"/>
    <w:link w:val="24"/>
    <w:uiPriority w:val="99"/>
    <w:rsid w:val="004D2F44"/>
    <w:rPr>
      <w:rFonts w:ascii="Times New Roman" w:eastAsia="Times New Roman" w:hAnsi="Times New Roman" w:cs="Times New Roman"/>
      <w:sz w:val="24"/>
      <w:szCs w:val="24"/>
      <w:lang w:eastAsia="ru-RU"/>
    </w:rPr>
  </w:style>
  <w:style w:type="paragraph" w:styleId="26">
    <w:name w:val="Body Text 2"/>
    <w:aliases w:val="Оглавление 2 Знак,Основной текст 2 Знак1 Знак,Оглавление 2 Знак Знак Знак,Основной текст 2 Знак1 Знак Знак Знак,Оглавление 2 Знак Знак Знак Знак Знак"/>
    <w:basedOn w:val="a7"/>
    <w:link w:val="27"/>
    <w:rsid w:val="004D2F44"/>
    <w:pPr>
      <w:suppressAutoHyphens w:val="0"/>
      <w:overflowPunct/>
      <w:autoSpaceDN w:val="0"/>
      <w:adjustRightInd w:val="0"/>
      <w:ind w:left="540" w:firstLine="720"/>
      <w:jc w:val="both"/>
    </w:pPr>
    <w:rPr>
      <w:color w:val="FF0000"/>
      <w:lang w:eastAsia="ru-RU"/>
    </w:rPr>
  </w:style>
  <w:style w:type="character" w:customStyle="1" w:styleId="27">
    <w:name w:val="Основной текст 2 Знак"/>
    <w:aliases w:val="Оглавление 2 Знак Знак2,Основной текст 2 Знак1 Знак Знак2,Оглавление 2 Знак Знак Знак Знак2,Основной текст 2 Знак1 Знак Знак Знак Знак2,Оглавление 2 Знак Знак Знак Знак Знак Знак1"/>
    <w:basedOn w:val="a8"/>
    <w:link w:val="26"/>
    <w:uiPriority w:val="99"/>
    <w:rsid w:val="004D2F44"/>
    <w:rPr>
      <w:rFonts w:ascii="Times New Roman" w:eastAsia="Times New Roman" w:hAnsi="Times New Roman" w:cs="Times New Roman"/>
      <w:color w:val="FF0000"/>
      <w:sz w:val="20"/>
      <w:szCs w:val="20"/>
      <w:lang w:eastAsia="ru-RU"/>
    </w:rPr>
  </w:style>
  <w:style w:type="paragraph" w:styleId="32">
    <w:name w:val="Body Text Indent 3"/>
    <w:basedOn w:val="a7"/>
    <w:link w:val="33"/>
    <w:rsid w:val="004D2F44"/>
    <w:pPr>
      <w:widowControl/>
      <w:suppressAutoHyphens w:val="0"/>
      <w:overflowPunct/>
      <w:autoSpaceDE/>
      <w:ind w:left="540" w:firstLine="720"/>
      <w:jc w:val="both"/>
    </w:pPr>
    <w:rPr>
      <w:lang w:eastAsia="ru-RU"/>
    </w:rPr>
  </w:style>
  <w:style w:type="character" w:customStyle="1" w:styleId="33">
    <w:name w:val="Основной текст с отступом 3 Знак"/>
    <w:basedOn w:val="a8"/>
    <w:link w:val="32"/>
    <w:uiPriority w:val="99"/>
    <w:rsid w:val="004D2F44"/>
    <w:rPr>
      <w:rFonts w:ascii="Times New Roman" w:eastAsia="Times New Roman" w:hAnsi="Times New Roman" w:cs="Times New Roman"/>
      <w:sz w:val="20"/>
      <w:szCs w:val="20"/>
      <w:lang w:eastAsia="ru-RU"/>
    </w:rPr>
  </w:style>
  <w:style w:type="character" w:customStyle="1" w:styleId="13">
    <w:name w:val="Заголовок 1 Знак Знак"/>
    <w:rsid w:val="004D2F44"/>
    <w:rPr>
      <w:rFonts w:cs="Times New Roman"/>
      <w:b/>
      <w:bCs/>
      <w:sz w:val="28"/>
      <w:szCs w:val="28"/>
      <w:lang w:val="ru-RU" w:eastAsia="ru-RU" w:bidi="ar-SA"/>
    </w:rPr>
  </w:style>
  <w:style w:type="paragraph" w:styleId="af7">
    <w:name w:val="header"/>
    <w:aliases w:val="ВерхКолонтитул"/>
    <w:basedOn w:val="a7"/>
    <w:link w:val="af8"/>
    <w:rsid w:val="004D2F44"/>
    <w:pPr>
      <w:widowControl/>
      <w:tabs>
        <w:tab w:val="center" w:pos="4677"/>
        <w:tab w:val="right" w:pos="9355"/>
      </w:tabs>
      <w:suppressAutoHyphens w:val="0"/>
      <w:overflowPunct/>
      <w:autoSpaceDE/>
    </w:pPr>
    <w:rPr>
      <w:sz w:val="24"/>
      <w:szCs w:val="24"/>
      <w:lang w:eastAsia="ru-RU"/>
    </w:rPr>
  </w:style>
  <w:style w:type="character" w:customStyle="1" w:styleId="af8">
    <w:name w:val="Верхний колонтитул Знак"/>
    <w:aliases w:val="ВерхКолонтитул Знак"/>
    <w:basedOn w:val="a8"/>
    <w:link w:val="af7"/>
    <w:rsid w:val="004D2F44"/>
    <w:rPr>
      <w:rFonts w:ascii="Times New Roman" w:eastAsia="Times New Roman" w:hAnsi="Times New Roman" w:cs="Times New Roman"/>
      <w:sz w:val="24"/>
      <w:szCs w:val="24"/>
      <w:lang w:eastAsia="ru-RU"/>
    </w:rPr>
  </w:style>
  <w:style w:type="character" w:styleId="af9">
    <w:name w:val="Emphasis"/>
    <w:uiPriority w:val="20"/>
    <w:qFormat/>
    <w:rsid w:val="004D2F44"/>
    <w:rPr>
      <w:rFonts w:cs="Times New Roman"/>
      <w:i/>
      <w:iCs/>
    </w:rPr>
  </w:style>
  <w:style w:type="paragraph" w:customStyle="1" w:styleId="ConsPlusNormal">
    <w:name w:val="ConsPlusNormal"/>
    <w:link w:val="ConsPlusNormal0"/>
    <w:rsid w:val="004D2F4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4D2F44"/>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D2F44"/>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4">
    <w:name w:val="текст 1"/>
    <w:basedOn w:val="a7"/>
    <w:next w:val="a7"/>
    <w:rsid w:val="004D2F44"/>
    <w:pPr>
      <w:widowControl/>
      <w:suppressAutoHyphens w:val="0"/>
      <w:overflowPunct/>
      <w:autoSpaceDE/>
      <w:ind w:firstLine="540"/>
      <w:jc w:val="both"/>
    </w:pPr>
    <w:rPr>
      <w:szCs w:val="24"/>
      <w:lang w:eastAsia="ru-RU"/>
    </w:rPr>
  </w:style>
  <w:style w:type="paragraph" w:customStyle="1" w:styleId="S">
    <w:name w:val="S_Титульный"/>
    <w:basedOn w:val="a7"/>
    <w:rsid w:val="004D2F44"/>
    <w:pPr>
      <w:widowControl/>
      <w:suppressAutoHyphens w:val="0"/>
      <w:overflowPunct/>
      <w:autoSpaceDE/>
      <w:spacing w:line="360" w:lineRule="auto"/>
      <w:ind w:left="3060"/>
      <w:jc w:val="right"/>
    </w:pPr>
    <w:rPr>
      <w:b/>
      <w:caps/>
      <w:sz w:val="24"/>
      <w:szCs w:val="24"/>
      <w:lang w:eastAsia="ru-RU"/>
    </w:rPr>
  </w:style>
  <w:style w:type="paragraph" w:customStyle="1" w:styleId="afa">
    <w:name w:val="Таблица"/>
    <w:basedOn w:val="a7"/>
    <w:rsid w:val="004D2F44"/>
    <w:pPr>
      <w:widowControl/>
      <w:suppressAutoHyphens w:val="0"/>
      <w:overflowPunct/>
      <w:autoSpaceDE/>
      <w:jc w:val="both"/>
    </w:pPr>
    <w:rPr>
      <w:sz w:val="24"/>
      <w:szCs w:val="24"/>
      <w:lang w:eastAsia="ru-RU"/>
    </w:rPr>
  </w:style>
  <w:style w:type="paragraph" w:styleId="afb">
    <w:name w:val="footnote text"/>
    <w:aliases w:val="Знак Знак Знак3"/>
    <w:basedOn w:val="a7"/>
    <w:link w:val="afc"/>
    <w:uiPriority w:val="99"/>
    <w:semiHidden/>
    <w:rsid w:val="004D2F44"/>
    <w:pPr>
      <w:widowControl/>
      <w:suppressAutoHyphens w:val="0"/>
      <w:overflowPunct/>
      <w:autoSpaceDE/>
    </w:pPr>
    <w:rPr>
      <w:lang w:eastAsia="ru-RU"/>
    </w:rPr>
  </w:style>
  <w:style w:type="character" w:customStyle="1" w:styleId="afc">
    <w:name w:val="Текст сноски Знак"/>
    <w:aliases w:val="Знак Знак Знак3 Знак"/>
    <w:basedOn w:val="a8"/>
    <w:link w:val="afb"/>
    <w:uiPriority w:val="99"/>
    <w:rsid w:val="004D2F44"/>
    <w:rPr>
      <w:rFonts w:ascii="Times New Roman" w:eastAsia="Times New Roman" w:hAnsi="Times New Roman" w:cs="Times New Roman"/>
      <w:sz w:val="20"/>
      <w:szCs w:val="20"/>
      <w:lang w:eastAsia="ru-RU"/>
    </w:rPr>
  </w:style>
  <w:style w:type="paragraph" w:styleId="afd">
    <w:name w:val="Plain Text"/>
    <w:basedOn w:val="a7"/>
    <w:link w:val="afe"/>
    <w:uiPriority w:val="99"/>
    <w:rsid w:val="004D2F44"/>
    <w:pPr>
      <w:widowControl/>
      <w:suppressAutoHyphens w:val="0"/>
      <w:overflowPunct/>
      <w:autoSpaceDE/>
    </w:pPr>
    <w:rPr>
      <w:rFonts w:ascii="Courier New" w:hAnsi="Courier New"/>
      <w:lang w:eastAsia="ru-RU"/>
    </w:rPr>
  </w:style>
  <w:style w:type="character" w:customStyle="1" w:styleId="afe">
    <w:name w:val="Текст Знак"/>
    <w:basedOn w:val="a8"/>
    <w:link w:val="afd"/>
    <w:uiPriority w:val="99"/>
    <w:rsid w:val="004D2F44"/>
    <w:rPr>
      <w:rFonts w:ascii="Courier New" w:eastAsia="Times New Roman" w:hAnsi="Courier New" w:cs="Times New Roman"/>
      <w:sz w:val="20"/>
      <w:szCs w:val="20"/>
      <w:lang w:eastAsia="ru-RU"/>
    </w:rPr>
  </w:style>
  <w:style w:type="paragraph" w:styleId="aff">
    <w:name w:val="Balloon Text"/>
    <w:basedOn w:val="a7"/>
    <w:link w:val="aff0"/>
    <w:rsid w:val="004D2F44"/>
    <w:pPr>
      <w:widowControl/>
      <w:suppressAutoHyphens w:val="0"/>
      <w:overflowPunct/>
      <w:autoSpaceDE/>
    </w:pPr>
    <w:rPr>
      <w:rFonts w:ascii="Tahoma" w:eastAsia="SimSun" w:hAnsi="Tahoma"/>
      <w:sz w:val="16"/>
      <w:szCs w:val="16"/>
      <w:lang w:eastAsia="zh-CN"/>
    </w:rPr>
  </w:style>
  <w:style w:type="character" w:customStyle="1" w:styleId="aff0">
    <w:name w:val="Текст выноски Знак"/>
    <w:basedOn w:val="a8"/>
    <w:link w:val="aff"/>
    <w:rsid w:val="004D2F44"/>
    <w:rPr>
      <w:rFonts w:ascii="Tahoma" w:eastAsia="SimSun" w:hAnsi="Tahoma" w:cs="Times New Roman"/>
      <w:sz w:val="16"/>
      <w:szCs w:val="16"/>
      <w:lang w:eastAsia="zh-CN"/>
    </w:rPr>
  </w:style>
  <w:style w:type="paragraph" w:styleId="aff1">
    <w:name w:val="No Spacing"/>
    <w:aliases w:val="Без интервала для таблиц,с интервалом,No Spacing,No Spacing1"/>
    <w:link w:val="aff2"/>
    <w:uiPriority w:val="1"/>
    <w:qFormat/>
    <w:rsid w:val="004D2F44"/>
    <w:pPr>
      <w:spacing w:after="0" w:line="240" w:lineRule="auto"/>
    </w:pPr>
    <w:rPr>
      <w:rFonts w:ascii="Times New Roman" w:eastAsia="Times New Roman" w:hAnsi="Times New Roman" w:cs="Times New Roman"/>
      <w:sz w:val="24"/>
      <w:szCs w:val="20"/>
    </w:rPr>
  </w:style>
  <w:style w:type="paragraph" w:styleId="aff3">
    <w:name w:val="List Paragraph"/>
    <w:aliases w:val="мой,ПАРАГРАФ,List Paragraph,Абзац списка ПОС"/>
    <w:basedOn w:val="a7"/>
    <w:link w:val="aff4"/>
    <w:uiPriority w:val="34"/>
    <w:qFormat/>
    <w:rsid w:val="004D2F44"/>
    <w:pPr>
      <w:widowControl/>
      <w:suppressAutoHyphens w:val="0"/>
      <w:overflowPunct/>
      <w:autoSpaceDE/>
      <w:spacing w:after="200" w:line="276" w:lineRule="auto"/>
      <w:ind w:left="708"/>
    </w:pPr>
    <w:rPr>
      <w:rFonts w:ascii="Calibri" w:hAnsi="Calibri"/>
      <w:sz w:val="22"/>
      <w:szCs w:val="22"/>
      <w:lang w:eastAsia="en-US"/>
    </w:rPr>
  </w:style>
  <w:style w:type="character" w:customStyle="1" w:styleId="aff5">
    <w:name w:val="Стиль полужирный"/>
    <w:rsid w:val="004D2F44"/>
    <w:rPr>
      <w:rFonts w:cs="Times New Roman"/>
      <w:b/>
      <w:bCs/>
    </w:rPr>
  </w:style>
  <w:style w:type="paragraph" w:customStyle="1" w:styleId="34">
    <w:name w:val="Стиль Заголовок 3 + Черный"/>
    <w:basedOn w:val="30"/>
    <w:link w:val="35"/>
    <w:autoRedefine/>
    <w:rsid w:val="004D2F44"/>
    <w:rPr>
      <w:caps/>
      <w:color w:val="000000"/>
      <w:u w:val="single"/>
    </w:rPr>
  </w:style>
  <w:style w:type="character" w:customStyle="1" w:styleId="35">
    <w:name w:val="Стиль Заголовок 3 + Черный Знак"/>
    <w:link w:val="34"/>
    <w:locked/>
    <w:rsid w:val="004D2F44"/>
    <w:rPr>
      <w:rFonts w:ascii="Times New Roman" w:eastAsia="SimSun" w:hAnsi="Times New Roman" w:cs="Times New Roman"/>
      <w:b/>
      <w:bCs/>
      <w:caps/>
      <w:color w:val="000000"/>
      <w:sz w:val="24"/>
      <w:szCs w:val="24"/>
      <w:u w:val="single"/>
      <w:lang w:eastAsia="zh-CN"/>
    </w:rPr>
  </w:style>
  <w:style w:type="paragraph" w:styleId="15">
    <w:name w:val="toc 1"/>
    <w:basedOn w:val="a7"/>
    <w:next w:val="a7"/>
    <w:autoRedefine/>
    <w:qFormat/>
    <w:rsid w:val="004D2F44"/>
    <w:pPr>
      <w:widowControl/>
      <w:tabs>
        <w:tab w:val="right" w:leader="dot" w:pos="10195"/>
      </w:tabs>
      <w:suppressAutoHyphens w:val="0"/>
      <w:overflowPunct/>
      <w:autoSpaceDE/>
      <w:spacing w:before="120" w:after="120"/>
      <w:ind w:firstLine="284"/>
    </w:pPr>
    <w:rPr>
      <w:rFonts w:eastAsia="SimSun"/>
      <w:b/>
      <w:bCs/>
      <w:caps/>
      <w:lang w:eastAsia="zh-CN"/>
    </w:rPr>
  </w:style>
  <w:style w:type="paragraph" w:styleId="28">
    <w:name w:val="toc 2"/>
    <w:aliases w:val="Оглавление 2 Знак Знак,Основной текст 2 Знак1 Знак Знак,Оглавление 2 Знак Знак Знак Знак,Основной текст 2 Знак1 Знак Знак Знак Знак,Оглавление 2 Знак Знак Знак Знак Знак Знак"/>
    <w:basedOn w:val="a7"/>
    <w:next w:val="a7"/>
    <w:autoRedefine/>
    <w:qFormat/>
    <w:rsid w:val="004D2F44"/>
    <w:pPr>
      <w:widowControl/>
      <w:tabs>
        <w:tab w:val="right" w:leader="dot" w:pos="10195"/>
      </w:tabs>
      <w:suppressAutoHyphens w:val="0"/>
      <w:overflowPunct/>
      <w:autoSpaceDE/>
      <w:ind w:left="567"/>
    </w:pPr>
    <w:rPr>
      <w:rFonts w:eastAsia="SimSun"/>
      <w:b/>
      <w:smallCaps/>
      <w:noProof/>
      <w:color w:val="000000"/>
      <w:sz w:val="24"/>
      <w:szCs w:val="24"/>
      <w:lang w:eastAsia="zh-CN"/>
    </w:rPr>
  </w:style>
  <w:style w:type="paragraph" w:styleId="36">
    <w:name w:val="toc 3"/>
    <w:basedOn w:val="a7"/>
    <w:next w:val="a7"/>
    <w:autoRedefine/>
    <w:qFormat/>
    <w:rsid w:val="004D2F44"/>
    <w:pPr>
      <w:widowControl/>
      <w:tabs>
        <w:tab w:val="right" w:leader="dot" w:pos="10195"/>
      </w:tabs>
      <w:suppressAutoHyphens w:val="0"/>
      <w:overflowPunct/>
      <w:autoSpaceDE/>
      <w:ind w:left="567" w:firstLine="284"/>
    </w:pPr>
    <w:rPr>
      <w:rFonts w:eastAsia="SimSun"/>
      <w:i/>
      <w:iCs/>
      <w:noProof/>
      <w:sz w:val="24"/>
      <w:szCs w:val="24"/>
      <w:lang w:eastAsia="zh-CN"/>
    </w:rPr>
  </w:style>
  <w:style w:type="character" w:styleId="aff6">
    <w:name w:val="Hyperlink"/>
    <w:uiPriority w:val="99"/>
    <w:rsid w:val="004D2F44"/>
    <w:rPr>
      <w:rFonts w:cs="Times New Roman"/>
      <w:color w:val="0000FF"/>
      <w:u w:val="single"/>
    </w:rPr>
  </w:style>
  <w:style w:type="paragraph" w:styleId="42">
    <w:name w:val="toc 4"/>
    <w:basedOn w:val="a7"/>
    <w:next w:val="a7"/>
    <w:autoRedefine/>
    <w:uiPriority w:val="39"/>
    <w:rsid w:val="004D2F44"/>
    <w:pPr>
      <w:widowControl/>
      <w:suppressAutoHyphens w:val="0"/>
      <w:overflowPunct/>
      <w:autoSpaceDE/>
      <w:ind w:left="720"/>
    </w:pPr>
    <w:rPr>
      <w:rFonts w:eastAsia="SimSun"/>
      <w:sz w:val="18"/>
      <w:szCs w:val="18"/>
      <w:lang w:eastAsia="zh-CN"/>
    </w:rPr>
  </w:style>
  <w:style w:type="paragraph" w:styleId="51">
    <w:name w:val="toc 5"/>
    <w:basedOn w:val="a7"/>
    <w:next w:val="a7"/>
    <w:autoRedefine/>
    <w:rsid w:val="004D2F44"/>
    <w:pPr>
      <w:widowControl/>
      <w:suppressAutoHyphens w:val="0"/>
      <w:overflowPunct/>
      <w:autoSpaceDE/>
      <w:ind w:left="960"/>
    </w:pPr>
    <w:rPr>
      <w:rFonts w:eastAsia="SimSun"/>
      <w:sz w:val="18"/>
      <w:szCs w:val="18"/>
      <w:lang w:eastAsia="zh-CN"/>
    </w:rPr>
  </w:style>
  <w:style w:type="paragraph" w:styleId="61">
    <w:name w:val="toc 6"/>
    <w:basedOn w:val="a7"/>
    <w:next w:val="a7"/>
    <w:autoRedefine/>
    <w:uiPriority w:val="39"/>
    <w:rsid w:val="004D2F44"/>
    <w:pPr>
      <w:widowControl/>
      <w:suppressAutoHyphens w:val="0"/>
      <w:overflowPunct/>
      <w:autoSpaceDE/>
      <w:ind w:left="1200"/>
    </w:pPr>
    <w:rPr>
      <w:rFonts w:eastAsia="SimSun"/>
      <w:sz w:val="18"/>
      <w:szCs w:val="18"/>
      <w:lang w:eastAsia="zh-CN"/>
    </w:rPr>
  </w:style>
  <w:style w:type="paragraph" w:styleId="71">
    <w:name w:val="toc 7"/>
    <w:basedOn w:val="a7"/>
    <w:next w:val="a7"/>
    <w:autoRedefine/>
    <w:uiPriority w:val="39"/>
    <w:rsid w:val="004D2F44"/>
    <w:pPr>
      <w:widowControl/>
      <w:suppressAutoHyphens w:val="0"/>
      <w:overflowPunct/>
      <w:autoSpaceDE/>
      <w:ind w:left="1440"/>
    </w:pPr>
    <w:rPr>
      <w:rFonts w:eastAsia="SimSun"/>
      <w:sz w:val="18"/>
      <w:szCs w:val="18"/>
      <w:lang w:eastAsia="zh-CN"/>
    </w:rPr>
  </w:style>
  <w:style w:type="paragraph" w:styleId="81">
    <w:name w:val="toc 8"/>
    <w:basedOn w:val="a7"/>
    <w:next w:val="a7"/>
    <w:autoRedefine/>
    <w:uiPriority w:val="39"/>
    <w:rsid w:val="004D2F44"/>
    <w:pPr>
      <w:widowControl/>
      <w:suppressAutoHyphens w:val="0"/>
      <w:overflowPunct/>
      <w:autoSpaceDE/>
      <w:ind w:left="1680"/>
    </w:pPr>
    <w:rPr>
      <w:rFonts w:eastAsia="SimSun"/>
      <w:sz w:val="18"/>
      <w:szCs w:val="18"/>
      <w:lang w:eastAsia="zh-CN"/>
    </w:rPr>
  </w:style>
  <w:style w:type="paragraph" w:styleId="91">
    <w:name w:val="toc 9"/>
    <w:basedOn w:val="a7"/>
    <w:next w:val="a7"/>
    <w:autoRedefine/>
    <w:uiPriority w:val="39"/>
    <w:rsid w:val="004D2F44"/>
    <w:pPr>
      <w:widowControl/>
      <w:suppressAutoHyphens w:val="0"/>
      <w:overflowPunct/>
      <w:autoSpaceDE/>
      <w:ind w:left="1920"/>
    </w:pPr>
    <w:rPr>
      <w:rFonts w:eastAsia="SimSun"/>
      <w:sz w:val="18"/>
      <w:szCs w:val="18"/>
      <w:lang w:eastAsia="zh-CN"/>
    </w:rPr>
  </w:style>
  <w:style w:type="paragraph" w:customStyle="1" w:styleId="37">
    <w:name w:val="Стиль Заголовок 3 + подчеркивание"/>
    <w:basedOn w:val="30"/>
    <w:rsid w:val="004D2F44"/>
    <w:rPr>
      <w:u w:val="single"/>
    </w:rPr>
  </w:style>
  <w:style w:type="character" w:styleId="aff7">
    <w:name w:val="annotation reference"/>
    <w:uiPriority w:val="99"/>
    <w:semiHidden/>
    <w:unhideWhenUsed/>
    <w:rsid w:val="004D2F44"/>
    <w:rPr>
      <w:rFonts w:cs="Times New Roman"/>
      <w:sz w:val="16"/>
      <w:szCs w:val="16"/>
    </w:rPr>
  </w:style>
  <w:style w:type="paragraph" w:styleId="aff8">
    <w:name w:val="annotation text"/>
    <w:basedOn w:val="a7"/>
    <w:link w:val="aff9"/>
    <w:uiPriority w:val="99"/>
    <w:semiHidden/>
    <w:unhideWhenUsed/>
    <w:rsid w:val="004D2F44"/>
    <w:pPr>
      <w:widowControl/>
      <w:suppressAutoHyphens w:val="0"/>
      <w:overflowPunct/>
      <w:autoSpaceDE/>
    </w:pPr>
    <w:rPr>
      <w:rFonts w:eastAsia="SimSun"/>
      <w:lang w:eastAsia="zh-CN"/>
    </w:rPr>
  </w:style>
  <w:style w:type="character" w:customStyle="1" w:styleId="aff9">
    <w:name w:val="Текст примечания Знак"/>
    <w:basedOn w:val="a8"/>
    <w:link w:val="aff8"/>
    <w:uiPriority w:val="99"/>
    <w:semiHidden/>
    <w:rsid w:val="004D2F44"/>
    <w:rPr>
      <w:rFonts w:ascii="Times New Roman" w:eastAsia="SimSun" w:hAnsi="Times New Roman" w:cs="Times New Roman"/>
      <w:sz w:val="20"/>
      <w:szCs w:val="20"/>
      <w:lang w:eastAsia="zh-CN"/>
    </w:rPr>
  </w:style>
  <w:style w:type="paragraph" w:styleId="affa">
    <w:name w:val="annotation subject"/>
    <w:basedOn w:val="aff8"/>
    <w:next w:val="aff8"/>
    <w:link w:val="affb"/>
    <w:uiPriority w:val="99"/>
    <w:semiHidden/>
    <w:unhideWhenUsed/>
    <w:rsid w:val="004D2F44"/>
    <w:rPr>
      <w:b/>
      <w:bCs/>
    </w:rPr>
  </w:style>
  <w:style w:type="character" w:customStyle="1" w:styleId="affb">
    <w:name w:val="Тема примечания Знак"/>
    <w:basedOn w:val="aff9"/>
    <w:link w:val="affa"/>
    <w:uiPriority w:val="99"/>
    <w:semiHidden/>
    <w:rsid w:val="004D2F44"/>
    <w:rPr>
      <w:rFonts w:ascii="Times New Roman" w:eastAsia="SimSun" w:hAnsi="Times New Roman" w:cs="Times New Roman"/>
      <w:b/>
      <w:bCs/>
      <w:sz w:val="20"/>
      <w:szCs w:val="20"/>
      <w:lang w:eastAsia="zh-CN"/>
    </w:rPr>
  </w:style>
  <w:style w:type="paragraph" w:styleId="affc">
    <w:name w:val="Subtitle"/>
    <w:basedOn w:val="a7"/>
    <w:next w:val="a7"/>
    <w:link w:val="affd"/>
    <w:uiPriority w:val="11"/>
    <w:qFormat/>
    <w:rsid w:val="004D2F44"/>
    <w:pPr>
      <w:widowControl/>
      <w:suppressAutoHyphens w:val="0"/>
      <w:overflowPunct/>
      <w:autoSpaceDE/>
      <w:spacing w:after="60"/>
      <w:jc w:val="center"/>
      <w:outlineLvl w:val="1"/>
    </w:pPr>
    <w:rPr>
      <w:rFonts w:ascii="Cambria" w:hAnsi="Cambria"/>
      <w:sz w:val="24"/>
      <w:szCs w:val="24"/>
      <w:lang w:eastAsia="zh-CN"/>
    </w:rPr>
  </w:style>
  <w:style w:type="character" w:customStyle="1" w:styleId="affd">
    <w:name w:val="Подзаголовок Знак"/>
    <w:basedOn w:val="a8"/>
    <w:link w:val="affc"/>
    <w:uiPriority w:val="11"/>
    <w:rsid w:val="004D2F44"/>
    <w:rPr>
      <w:rFonts w:ascii="Cambria" w:eastAsia="Times New Roman" w:hAnsi="Cambria" w:cs="Times New Roman"/>
      <w:sz w:val="24"/>
      <w:szCs w:val="24"/>
      <w:lang w:eastAsia="zh-CN"/>
    </w:rPr>
  </w:style>
  <w:style w:type="character" w:customStyle="1" w:styleId="affe">
    <w:name w:val="Цветовое выделение"/>
    <w:uiPriority w:val="99"/>
    <w:rsid w:val="004D2F44"/>
    <w:rPr>
      <w:b/>
      <w:color w:val="000080"/>
    </w:rPr>
  </w:style>
  <w:style w:type="character" w:customStyle="1" w:styleId="afff">
    <w:name w:val="Гипертекстовая ссылка"/>
    <w:uiPriority w:val="99"/>
    <w:rsid w:val="004D2F44"/>
    <w:rPr>
      <w:rFonts w:cs="Times New Roman"/>
      <w:b/>
      <w:bCs/>
      <w:color w:val="008000"/>
    </w:rPr>
  </w:style>
  <w:style w:type="character" w:customStyle="1" w:styleId="aff2">
    <w:name w:val="Без интервала Знак"/>
    <w:aliases w:val="Без интервала для таблиц Знак,с интервалом Знак,No Spacing Знак,No Spacing1 Знак"/>
    <w:link w:val="aff1"/>
    <w:uiPriority w:val="1"/>
    <w:locked/>
    <w:rsid w:val="004D2F44"/>
    <w:rPr>
      <w:rFonts w:ascii="Times New Roman" w:eastAsia="Times New Roman" w:hAnsi="Times New Roman" w:cs="Times New Roman"/>
      <w:sz w:val="24"/>
      <w:szCs w:val="20"/>
    </w:rPr>
  </w:style>
  <w:style w:type="paragraph" w:customStyle="1" w:styleId="afff0">
    <w:name w:val="Нормальный (таблица)"/>
    <w:basedOn w:val="a7"/>
    <w:next w:val="a7"/>
    <w:uiPriority w:val="99"/>
    <w:rsid w:val="004D2F44"/>
    <w:pPr>
      <w:widowControl/>
      <w:suppressAutoHyphens w:val="0"/>
      <w:overflowPunct/>
      <w:autoSpaceDN w:val="0"/>
      <w:adjustRightInd w:val="0"/>
      <w:jc w:val="both"/>
    </w:pPr>
    <w:rPr>
      <w:rFonts w:ascii="Arial" w:hAnsi="Arial" w:cs="Arial"/>
      <w:sz w:val="24"/>
      <w:szCs w:val="24"/>
      <w:lang w:eastAsia="ru-RU"/>
    </w:rPr>
  </w:style>
  <w:style w:type="paragraph" w:customStyle="1" w:styleId="afff1">
    <w:name w:val="Прижатый влево"/>
    <w:basedOn w:val="a7"/>
    <w:next w:val="a7"/>
    <w:uiPriority w:val="99"/>
    <w:rsid w:val="004D2F44"/>
    <w:pPr>
      <w:widowControl/>
      <w:suppressAutoHyphens w:val="0"/>
      <w:overflowPunct/>
      <w:autoSpaceDN w:val="0"/>
      <w:adjustRightInd w:val="0"/>
    </w:pPr>
    <w:rPr>
      <w:rFonts w:ascii="Arial" w:hAnsi="Arial" w:cs="Arial"/>
      <w:sz w:val="24"/>
      <w:szCs w:val="24"/>
      <w:lang w:eastAsia="ru-RU"/>
    </w:rPr>
  </w:style>
  <w:style w:type="paragraph" w:customStyle="1" w:styleId="afff2">
    <w:name w:val="Заголовок статьи"/>
    <w:basedOn w:val="a7"/>
    <w:next w:val="a7"/>
    <w:uiPriority w:val="99"/>
    <w:rsid w:val="004D2F44"/>
    <w:pPr>
      <w:widowControl/>
      <w:suppressAutoHyphens w:val="0"/>
      <w:overflowPunct/>
      <w:autoSpaceDN w:val="0"/>
      <w:adjustRightInd w:val="0"/>
      <w:ind w:left="1612" w:hanging="892"/>
      <w:jc w:val="both"/>
    </w:pPr>
    <w:rPr>
      <w:rFonts w:ascii="Arial" w:hAnsi="Arial" w:cs="Arial"/>
      <w:sz w:val="24"/>
      <w:szCs w:val="24"/>
      <w:lang w:eastAsia="ru-RU"/>
    </w:rPr>
  </w:style>
  <w:style w:type="paragraph" w:styleId="afff3">
    <w:name w:val="caption"/>
    <w:basedOn w:val="a7"/>
    <w:next w:val="a7"/>
    <w:unhideWhenUsed/>
    <w:qFormat/>
    <w:rsid w:val="004D2F44"/>
    <w:pPr>
      <w:widowControl/>
      <w:suppressAutoHyphens w:val="0"/>
      <w:overflowPunct/>
      <w:autoSpaceDE/>
    </w:pPr>
    <w:rPr>
      <w:rFonts w:eastAsia="SimSun"/>
      <w:b/>
      <w:bCs/>
      <w:lang w:eastAsia="zh-CN"/>
    </w:rPr>
  </w:style>
  <w:style w:type="character" w:styleId="afff4">
    <w:name w:val="Strong"/>
    <w:qFormat/>
    <w:rsid w:val="004D2F44"/>
    <w:rPr>
      <w:b/>
    </w:rPr>
  </w:style>
  <w:style w:type="table" w:styleId="afff5">
    <w:name w:val="Table Grid"/>
    <w:basedOn w:val="a9"/>
    <w:rsid w:val="004D2F44"/>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Табличный_боковик_11"/>
    <w:link w:val="111"/>
    <w:rsid w:val="004D2F44"/>
    <w:pPr>
      <w:spacing w:after="0" w:line="240" w:lineRule="auto"/>
    </w:pPr>
    <w:rPr>
      <w:rFonts w:ascii="Times New Roman" w:eastAsia="Calibri" w:hAnsi="Times New Roman" w:cs="Times New Roman"/>
      <w:szCs w:val="24"/>
      <w:lang w:eastAsia="ru-RU"/>
    </w:rPr>
  </w:style>
  <w:style w:type="character" w:customStyle="1" w:styleId="111">
    <w:name w:val="Табличный_боковик_11 Знак"/>
    <w:link w:val="110"/>
    <w:locked/>
    <w:rsid w:val="004D2F44"/>
    <w:rPr>
      <w:rFonts w:ascii="Times New Roman" w:eastAsia="Calibri" w:hAnsi="Times New Roman" w:cs="Times New Roman"/>
      <w:szCs w:val="24"/>
      <w:lang w:eastAsia="ru-RU"/>
    </w:rPr>
  </w:style>
  <w:style w:type="paragraph" w:customStyle="1" w:styleId="afff6">
    <w:name w:val="Таблица_название_таблицы"/>
    <w:next w:val="a7"/>
    <w:link w:val="afff7"/>
    <w:rsid w:val="004D2F44"/>
    <w:pPr>
      <w:keepNext/>
      <w:spacing w:after="120" w:line="240" w:lineRule="auto"/>
      <w:jc w:val="center"/>
    </w:pPr>
    <w:rPr>
      <w:rFonts w:ascii="Times New Roman" w:eastAsia="Calibri" w:hAnsi="Times New Roman" w:cs="Times New Roman"/>
      <w:bCs/>
      <w:sz w:val="24"/>
      <w:lang w:eastAsia="ru-RU"/>
    </w:rPr>
  </w:style>
  <w:style w:type="character" w:customStyle="1" w:styleId="afff7">
    <w:name w:val="Таблица_название_таблицы Знак"/>
    <w:link w:val="afff6"/>
    <w:locked/>
    <w:rsid w:val="004D2F44"/>
    <w:rPr>
      <w:rFonts w:ascii="Times New Roman" w:eastAsia="Calibri" w:hAnsi="Times New Roman" w:cs="Times New Roman"/>
      <w:bCs/>
      <w:sz w:val="24"/>
      <w:lang w:eastAsia="ru-RU"/>
    </w:rPr>
  </w:style>
  <w:style w:type="character" w:customStyle="1" w:styleId="Heading1Char">
    <w:name w:val="Heading 1 Char"/>
    <w:aliases w:val="Заголовок 1 Знак Знак Знак Char,Заголовок 1 Знак Знак Char,Заголовок 1 Знак Char"/>
    <w:locked/>
    <w:rsid w:val="004D2F44"/>
    <w:rPr>
      <w:rFonts w:ascii="Calibri" w:hAnsi="Calibri" w:cs="Calibri"/>
      <w:b/>
      <w:bCs/>
      <w:kern w:val="36"/>
      <w:sz w:val="48"/>
      <w:szCs w:val="48"/>
      <w:lang w:val="ru-RU" w:eastAsia="ru-RU"/>
    </w:rPr>
  </w:style>
  <w:style w:type="character" w:customStyle="1" w:styleId="Heading2Char">
    <w:name w:val="Heading 2 Char"/>
    <w:aliases w:val="Заголовок 2 Знак1 Знак Знак Char,Знак Char,Заголовок 2 Знак1 Char,Знак Знак Знак Знак Char,Заголовок 2 Знак1 Знак Знак Знак Char,Знак Знак Знак Знак Знак Char,Заголовок 2 Знак1 Знак Char,H2 Char,h2 Char"/>
    <w:semiHidden/>
    <w:locked/>
    <w:rsid w:val="004D2F44"/>
    <w:rPr>
      <w:rFonts w:ascii="Cambria" w:hAnsi="Cambria" w:cs="Times New Roman"/>
      <w:b/>
      <w:bCs/>
      <w:i/>
      <w:iCs/>
      <w:sz w:val="28"/>
      <w:szCs w:val="28"/>
    </w:rPr>
  </w:style>
  <w:style w:type="character" w:customStyle="1" w:styleId="Heading3Char">
    <w:name w:val="Heading 3 Char"/>
    <w:aliases w:val="Текст сноски1 Char,Знак Знак Знак Char,Знак Знак Знак Знак Знак Знак Знак Знак Знак Знак Знак Знак Знак Знак Знак Знак Знак Знак Знак Знак Знак Char,Знак3 Char,Знак1 Char"/>
    <w:semiHidden/>
    <w:locked/>
    <w:rsid w:val="004D2F44"/>
    <w:rPr>
      <w:rFonts w:ascii="Cambria" w:hAnsi="Cambria" w:cs="Times New Roman"/>
      <w:b/>
      <w:bCs/>
      <w:sz w:val="26"/>
      <w:szCs w:val="26"/>
    </w:rPr>
  </w:style>
  <w:style w:type="character" w:customStyle="1" w:styleId="Heading3Char1">
    <w:name w:val="Heading 3 Char1"/>
    <w:aliases w:val="footnote text Char,Знак Знак Знак Char2,Знак Знак Знак Знак Знак Знак Знак Знак Знак Знак Знак Знак Знак Знак Знак Знак Знак Знак Знак Знак Знак Char2,Знак3 Char1,Знак1 Char2"/>
    <w:locked/>
    <w:rsid w:val="004D2F44"/>
    <w:rPr>
      <w:rFonts w:eastAsia="Times New Roman" w:cs="Times New Roman"/>
      <w:sz w:val="28"/>
      <w:szCs w:val="28"/>
      <w:u w:val="thick"/>
    </w:rPr>
  </w:style>
  <w:style w:type="paragraph" w:customStyle="1" w:styleId="16">
    <w:name w:val="Без интервала1"/>
    <w:rsid w:val="004D2F44"/>
    <w:pPr>
      <w:spacing w:after="0" w:line="240" w:lineRule="auto"/>
    </w:pPr>
    <w:rPr>
      <w:rFonts w:ascii="Times New Roman" w:eastAsia="Times New Roman" w:hAnsi="Times New Roman" w:cs="Times New Roman"/>
      <w:sz w:val="24"/>
      <w:szCs w:val="24"/>
      <w:lang w:eastAsia="ru-RU"/>
    </w:rPr>
  </w:style>
  <w:style w:type="paragraph" w:customStyle="1" w:styleId="17">
    <w:name w:val="Абзац списка1"/>
    <w:basedOn w:val="a7"/>
    <w:rsid w:val="004D2F44"/>
    <w:pPr>
      <w:widowControl/>
      <w:suppressAutoHyphens w:val="0"/>
      <w:overflowPunct/>
      <w:autoSpaceDN w:val="0"/>
      <w:adjustRightInd w:val="0"/>
      <w:spacing w:after="200" w:line="276" w:lineRule="auto"/>
      <w:ind w:left="720" w:firstLine="540"/>
      <w:jc w:val="both"/>
    </w:pPr>
    <w:rPr>
      <w:rFonts w:ascii="Calibri" w:hAnsi="Calibri" w:cs="Calibri"/>
      <w:sz w:val="22"/>
      <w:szCs w:val="22"/>
      <w:lang w:eastAsia="ru-RU"/>
    </w:rPr>
  </w:style>
  <w:style w:type="paragraph" w:customStyle="1" w:styleId="210">
    <w:name w:val="Цитата 21"/>
    <w:basedOn w:val="a7"/>
    <w:next w:val="a7"/>
    <w:link w:val="QuoteChar"/>
    <w:rsid w:val="004D2F44"/>
    <w:pPr>
      <w:widowControl/>
      <w:suppressAutoHyphens w:val="0"/>
      <w:overflowPunct/>
      <w:autoSpaceDN w:val="0"/>
      <w:adjustRightInd w:val="0"/>
      <w:ind w:firstLine="540"/>
      <w:jc w:val="both"/>
    </w:pPr>
    <w:rPr>
      <w:i/>
      <w:iCs/>
      <w:color w:val="000000"/>
      <w:sz w:val="24"/>
      <w:szCs w:val="24"/>
    </w:rPr>
  </w:style>
  <w:style w:type="character" w:customStyle="1" w:styleId="QuoteChar">
    <w:name w:val="Quote Char"/>
    <w:link w:val="210"/>
    <w:locked/>
    <w:rsid w:val="004D2F44"/>
    <w:rPr>
      <w:rFonts w:ascii="Times New Roman" w:eastAsia="Times New Roman" w:hAnsi="Times New Roman" w:cs="Times New Roman"/>
      <w:i/>
      <w:iCs/>
      <w:color w:val="000000"/>
      <w:sz w:val="24"/>
      <w:szCs w:val="24"/>
    </w:rPr>
  </w:style>
  <w:style w:type="paragraph" w:customStyle="1" w:styleId="18">
    <w:name w:val="Выделенная цитата1"/>
    <w:basedOn w:val="a7"/>
    <w:next w:val="a7"/>
    <w:link w:val="IntenseQuoteChar"/>
    <w:rsid w:val="004D2F44"/>
    <w:pPr>
      <w:widowControl/>
      <w:pBdr>
        <w:bottom w:val="single" w:sz="4" w:space="4" w:color="4F81BD"/>
      </w:pBdr>
      <w:suppressAutoHyphens w:val="0"/>
      <w:overflowPunct/>
      <w:autoSpaceDN w:val="0"/>
      <w:adjustRightInd w:val="0"/>
      <w:spacing w:before="200" w:after="280"/>
      <w:ind w:left="936" w:right="936" w:firstLine="540"/>
      <w:jc w:val="both"/>
    </w:pPr>
    <w:rPr>
      <w:b/>
      <w:bCs/>
      <w:i/>
      <w:iCs/>
      <w:color w:val="4F81BD"/>
      <w:sz w:val="24"/>
      <w:szCs w:val="24"/>
    </w:rPr>
  </w:style>
  <w:style w:type="character" w:customStyle="1" w:styleId="IntenseQuoteChar">
    <w:name w:val="Intense Quote Char"/>
    <w:link w:val="18"/>
    <w:locked/>
    <w:rsid w:val="004D2F44"/>
    <w:rPr>
      <w:rFonts w:ascii="Times New Roman" w:eastAsia="Times New Roman" w:hAnsi="Times New Roman" w:cs="Times New Roman"/>
      <w:b/>
      <w:bCs/>
      <w:i/>
      <w:iCs/>
      <w:color w:val="4F81BD"/>
      <w:sz w:val="24"/>
      <w:szCs w:val="24"/>
    </w:rPr>
  </w:style>
  <w:style w:type="character" w:customStyle="1" w:styleId="19">
    <w:name w:val="Слабое выделение1"/>
    <w:rsid w:val="004D2F44"/>
    <w:rPr>
      <w:rFonts w:cs="Times New Roman"/>
      <w:i/>
      <w:iCs/>
      <w:color w:val="808080"/>
    </w:rPr>
  </w:style>
  <w:style w:type="character" w:customStyle="1" w:styleId="1a">
    <w:name w:val="Сильное выделение1"/>
    <w:rsid w:val="004D2F44"/>
    <w:rPr>
      <w:rFonts w:cs="Times New Roman"/>
      <w:b/>
      <w:bCs/>
      <w:i/>
      <w:iCs/>
      <w:color w:val="4F81BD"/>
    </w:rPr>
  </w:style>
  <w:style w:type="character" w:customStyle="1" w:styleId="1b">
    <w:name w:val="Слабая ссылка1"/>
    <w:rsid w:val="004D2F44"/>
    <w:rPr>
      <w:rFonts w:cs="Times New Roman"/>
      <w:smallCaps/>
      <w:color w:val="auto"/>
      <w:u w:val="single"/>
    </w:rPr>
  </w:style>
  <w:style w:type="character" w:customStyle="1" w:styleId="1c">
    <w:name w:val="Сильная ссылка1"/>
    <w:rsid w:val="004D2F44"/>
    <w:rPr>
      <w:rFonts w:cs="Times New Roman"/>
      <w:b/>
      <w:bCs/>
      <w:smallCaps/>
      <w:color w:val="auto"/>
      <w:spacing w:val="5"/>
      <w:u w:val="single"/>
    </w:rPr>
  </w:style>
  <w:style w:type="character" w:customStyle="1" w:styleId="1d">
    <w:name w:val="Название книги1"/>
    <w:rsid w:val="004D2F44"/>
    <w:rPr>
      <w:rFonts w:cs="Times New Roman"/>
      <w:b/>
      <w:bCs/>
      <w:smallCaps/>
      <w:spacing w:val="5"/>
    </w:rPr>
  </w:style>
  <w:style w:type="paragraph" w:customStyle="1" w:styleId="1e">
    <w:name w:val="Заголовок оглавления1"/>
    <w:basedOn w:val="10"/>
    <w:next w:val="a7"/>
    <w:rsid w:val="004D2F44"/>
    <w:pPr>
      <w:numPr>
        <w:ilvl w:val="5"/>
      </w:numPr>
      <w:tabs>
        <w:tab w:val="num" w:pos="1152"/>
      </w:tabs>
      <w:suppressAutoHyphens/>
      <w:autoSpaceDE w:val="0"/>
      <w:autoSpaceDN w:val="0"/>
      <w:adjustRightInd w:val="0"/>
      <w:spacing w:before="240" w:after="60"/>
      <w:jc w:val="left"/>
      <w:outlineLvl w:val="9"/>
    </w:pPr>
    <w:rPr>
      <w:rFonts w:cs="Cambria"/>
      <w:b w:val="0"/>
      <w:bCs w:val="0"/>
      <w:caps/>
    </w:rPr>
  </w:style>
  <w:style w:type="character" w:customStyle="1" w:styleId="310">
    <w:name w:val="Заголовок 3 Знак1"/>
    <w:aliases w:val="Знак Знак1,Заголовок 2 Знак2,Заголовок 2 Знак1 Знак Знак Знак2,Заголовок 2 Знак1 Знак2,Знак Знак Знак Знак Знак2,Заголовок 2 Знак1 Знак Знак Знак Знак1,Знак Знак Знак Знак Знак Знак1,Заголовок 2 Знак1 Знак Знак2,H2 Знак1,h2 Знак1"/>
    <w:locked/>
    <w:rsid w:val="004D2F44"/>
    <w:rPr>
      <w:rFonts w:eastAsia="Times New Roman" w:cs="Times New Roman"/>
      <w:sz w:val="28"/>
      <w:szCs w:val="28"/>
      <w:u w:val="thick"/>
      <w:lang w:val="ru-RU" w:eastAsia="ru-RU"/>
    </w:rPr>
  </w:style>
  <w:style w:type="paragraph" w:customStyle="1" w:styleId="1f">
    <w:name w:val="Основной текст 1"/>
    <w:basedOn w:val="a7"/>
    <w:rsid w:val="004D2F44"/>
    <w:pPr>
      <w:widowControl/>
      <w:suppressAutoHyphens w:val="0"/>
      <w:overflowPunct/>
      <w:autoSpaceDN w:val="0"/>
      <w:adjustRightInd w:val="0"/>
      <w:spacing w:line="360" w:lineRule="auto"/>
      <w:ind w:firstLine="709"/>
      <w:jc w:val="both"/>
    </w:pPr>
    <w:rPr>
      <w:sz w:val="24"/>
      <w:szCs w:val="24"/>
      <w:lang w:eastAsia="ru-RU"/>
    </w:rPr>
  </w:style>
  <w:style w:type="character" w:customStyle="1" w:styleId="FooterChar">
    <w:name w:val="Footer Char"/>
    <w:locked/>
    <w:rsid w:val="004D2F44"/>
    <w:rPr>
      <w:rFonts w:ascii="Calibri" w:hAnsi="Calibri" w:cs="Calibri"/>
      <w:sz w:val="24"/>
      <w:szCs w:val="24"/>
      <w:lang w:val="ru-RU" w:eastAsia="ru-RU"/>
    </w:rPr>
  </w:style>
  <w:style w:type="paragraph" w:customStyle="1" w:styleId="1f0">
    <w:name w:val="Текст1"/>
    <w:basedOn w:val="a7"/>
    <w:rsid w:val="004D2F44"/>
    <w:pPr>
      <w:widowControl/>
      <w:suppressAutoHyphens w:val="0"/>
      <w:overflowPunct/>
      <w:autoSpaceDN w:val="0"/>
      <w:adjustRightInd w:val="0"/>
      <w:ind w:firstLine="709"/>
      <w:jc w:val="both"/>
    </w:pPr>
    <w:rPr>
      <w:sz w:val="24"/>
      <w:szCs w:val="24"/>
      <w:lang w:eastAsia="ru-RU"/>
    </w:rPr>
  </w:style>
  <w:style w:type="character" w:styleId="afff8">
    <w:name w:val="FollowedHyperlink"/>
    <w:uiPriority w:val="99"/>
    <w:semiHidden/>
    <w:rsid w:val="004D2F44"/>
    <w:rPr>
      <w:rFonts w:cs="Times New Roman"/>
      <w:color w:val="800080"/>
      <w:u w:val="single"/>
    </w:rPr>
  </w:style>
  <w:style w:type="character" w:customStyle="1" w:styleId="afff9">
    <w:name w:val="Текст концевой сноски Знак"/>
    <w:link w:val="afffa"/>
    <w:semiHidden/>
    <w:locked/>
    <w:rsid w:val="004D2F44"/>
    <w:rPr>
      <w:rFonts w:ascii="Times New Roman" w:eastAsia="Times New Roman" w:hAnsi="Times New Roman" w:cs="Times New Roman"/>
      <w:sz w:val="20"/>
      <w:szCs w:val="20"/>
      <w:lang w:eastAsia="ar-SA"/>
    </w:rPr>
  </w:style>
  <w:style w:type="character" w:customStyle="1" w:styleId="afffb">
    <w:name w:val="Подпись Знак"/>
    <w:link w:val="afffc"/>
    <w:semiHidden/>
    <w:locked/>
    <w:rsid w:val="004D2F44"/>
    <w:rPr>
      <w:sz w:val="24"/>
      <w:szCs w:val="24"/>
    </w:rPr>
  </w:style>
  <w:style w:type="character" w:customStyle="1" w:styleId="BodyTextChar">
    <w:name w:val="Body Text Char"/>
    <w:aliases w:val="Основной текст Знак Знак Знак Char,Основной текст Знак Знак Знак Знак Char,Основной текст Знак Знак Знак Знак Знак Знак Char,Основной текст Знак Знак Знак Знак Знак Знак Знак Знак Знак Char,Основной текст Знак Знак Char"/>
    <w:semiHidden/>
    <w:locked/>
    <w:rsid w:val="004D2F44"/>
    <w:rPr>
      <w:rFonts w:cs="Times New Roman"/>
      <w:sz w:val="24"/>
      <w:szCs w:val="24"/>
    </w:rPr>
  </w:style>
  <w:style w:type="character" w:customStyle="1" w:styleId="1f1">
    <w:name w:val="Основной текст Знак1"/>
    <w:aliases w:val="Основной текст Знак Знак Знак Знак2,Основной текст Знак Знак Знак Знак Знак1,Основной текст Знак Знак Знак Знак Знак Знак Знак1,Основной текст Знак Знак Знак Знак Знак Знак Знак Знак Знак Знак1"/>
    <w:semiHidden/>
    <w:locked/>
    <w:rsid w:val="004D2F44"/>
    <w:rPr>
      <w:rFonts w:cs="Times New Roman"/>
      <w:sz w:val="24"/>
      <w:szCs w:val="24"/>
    </w:rPr>
  </w:style>
  <w:style w:type="character" w:customStyle="1" w:styleId="38">
    <w:name w:val="Основной текст 3 Знак"/>
    <w:link w:val="39"/>
    <w:semiHidden/>
    <w:locked/>
    <w:rsid w:val="004D2F44"/>
    <w:rPr>
      <w:sz w:val="24"/>
      <w:szCs w:val="24"/>
    </w:rPr>
  </w:style>
  <w:style w:type="character" w:customStyle="1" w:styleId="220">
    <w:name w:val="Основной текст с отступом 2 Знак2"/>
    <w:aliases w:val="Основной текст с отступом 2 Знак Знак Знак,Основной текст с отступом 2 Знак Знак1,Основной текст с отступом 2 Знак Знак Знак Знак Знак Знак,Основной текст с отступом 22 Знак"/>
    <w:semiHidden/>
    <w:locked/>
    <w:rsid w:val="004D2F44"/>
    <w:rPr>
      <w:sz w:val="24"/>
      <w:szCs w:val="24"/>
      <w:lang w:bidi="ar-SA"/>
    </w:rPr>
  </w:style>
  <w:style w:type="character" w:customStyle="1" w:styleId="afffd">
    <w:name w:val="Схема документа Знак"/>
    <w:link w:val="afffe"/>
    <w:semiHidden/>
    <w:locked/>
    <w:rsid w:val="004D2F44"/>
    <w:rPr>
      <w:rFonts w:ascii="Tahoma" w:hAnsi="Tahoma"/>
    </w:rPr>
  </w:style>
  <w:style w:type="character" w:customStyle="1" w:styleId="CommentTextChar1">
    <w:name w:val="Comment Text Char1"/>
    <w:semiHidden/>
    <w:locked/>
    <w:rsid w:val="004D2F44"/>
    <w:rPr>
      <w:rFonts w:cs="Times New Roman"/>
      <w:sz w:val="20"/>
      <w:szCs w:val="20"/>
    </w:rPr>
  </w:style>
  <w:style w:type="character" w:customStyle="1" w:styleId="1f2">
    <w:name w:val="Текст примечания Знак1"/>
    <w:semiHidden/>
    <w:locked/>
    <w:rsid w:val="004D2F44"/>
    <w:rPr>
      <w:rFonts w:cs="Times New Roman"/>
    </w:rPr>
  </w:style>
  <w:style w:type="character" w:customStyle="1" w:styleId="affff">
    <w:name w:val="Обычный (веб) Знак"/>
    <w:aliases w:val="Обычный (Web) Знак"/>
    <w:semiHidden/>
    <w:locked/>
    <w:rsid w:val="004D2F44"/>
    <w:rPr>
      <w:rFonts w:ascii="Tahoma" w:hAnsi="Tahoma" w:cs="Tahoma"/>
      <w:sz w:val="16"/>
      <w:szCs w:val="16"/>
    </w:rPr>
  </w:style>
  <w:style w:type="paragraph" w:customStyle="1" w:styleId="29">
    <w:name w:val="Текст2"/>
    <w:basedOn w:val="a7"/>
    <w:rsid w:val="004D2F44"/>
    <w:pPr>
      <w:widowControl/>
      <w:suppressAutoHyphens w:val="0"/>
      <w:overflowPunct/>
      <w:autoSpaceDN w:val="0"/>
      <w:adjustRightInd w:val="0"/>
      <w:ind w:firstLine="709"/>
      <w:jc w:val="both"/>
    </w:pPr>
    <w:rPr>
      <w:sz w:val="24"/>
      <w:szCs w:val="24"/>
      <w:lang w:eastAsia="ru-RU"/>
    </w:rPr>
  </w:style>
  <w:style w:type="paragraph" w:customStyle="1" w:styleId="BodyText21">
    <w:name w:val="Body Text 21"/>
    <w:basedOn w:val="a7"/>
    <w:rsid w:val="004D2F44"/>
    <w:pPr>
      <w:widowControl/>
      <w:suppressAutoHyphens w:val="0"/>
      <w:overflowPunct/>
      <w:autoSpaceDN w:val="0"/>
      <w:adjustRightInd w:val="0"/>
      <w:spacing w:before="120"/>
      <w:ind w:firstLine="709"/>
      <w:jc w:val="both"/>
    </w:pPr>
    <w:rPr>
      <w:sz w:val="28"/>
      <w:szCs w:val="28"/>
      <w:lang w:eastAsia="ru-RU"/>
    </w:rPr>
  </w:style>
  <w:style w:type="character" w:customStyle="1" w:styleId="BodyText2Char1">
    <w:name w:val="Body Text 2 Char1"/>
    <w:semiHidden/>
    <w:locked/>
    <w:rsid w:val="004D2F44"/>
    <w:rPr>
      <w:rFonts w:cs="Times New Roman"/>
      <w:sz w:val="24"/>
      <w:szCs w:val="24"/>
    </w:rPr>
  </w:style>
  <w:style w:type="character" w:customStyle="1" w:styleId="211">
    <w:name w:val="Основной текст 2 Знак1"/>
    <w:semiHidden/>
    <w:locked/>
    <w:rsid w:val="004D2F44"/>
    <w:rPr>
      <w:rFonts w:cs="Times New Roman"/>
      <w:sz w:val="24"/>
      <w:szCs w:val="24"/>
    </w:rPr>
  </w:style>
  <w:style w:type="paragraph" w:customStyle="1" w:styleId="affff0">
    <w:name w:val="Название закона"/>
    <w:basedOn w:val="a7"/>
    <w:next w:val="26"/>
    <w:rsid w:val="004D2F44"/>
    <w:pPr>
      <w:widowControl/>
      <w:suppressAutoHyphens w:val="0"/>
      <w:overflowPunct/>
      <w:autoSpaceDN w:val="0"/>
      <w:adjustRightInd w:val="0"/>
      <w:ind w:firstLine="540"/>
      <w:jc w:val="center"/>
    </w:pPr>
    <w:rPr>
      <w:b/>
      <w:bCs/>
      <w:sz w:val="24"/>
      <w:szCs w:val="24"/>
      <w:lang w:eastAsia="ru-RU"/>
    </w:rPr>
  </w:style>
  <w:style w:type="paragraph" w:customStyle="1" w:styleId="212">
    <w:name w:val="Основной текст с отступом 21"/>
    <w:basedOn w:val="a7"/>
    <w:rsid w:val="004D2F44"/>
    <w:pPr>
      <w:widowControl/>
      <w:suppressAutoHyphens w:val="0"/>
      <w:autoSpaceDN w:val="0"/>
      <w:adjustRightInd w:val="0"/>
      <w:spacing w:before="120"/>
      <w:ind w:firstLine="709"/>
      <w:jc w:val="both"/>
    </w:pPr>
    <w:rPr>
      <w:sz w:val="24"/>
      <w:szCs w:val="24"/>
      <w:lang w:eastAsia="ru-RU"/>
    </w:rPr>
  </w:style>
  <w:style w:type="paragraph" w:customStyle="1" w:styleId="311">
    <w:name w:val="Основной текст с отступом 31"/>
    <w:basedOn w:val="a7"/>
    <w:rsid w:val="004D2F44"/>
    <w:pPr>
      <w:widowControl/>
      <w:suppressAutoHyphens w:val="0"/>
      <w:autoSpaceDN w:val="0"/>
      <w:adjustRightInd w:val="0"/>
      <w:ind w:firstLine="720"/>
      <w:jc w:val="both"/>
    </w:pPr>
    <w:rPr>
      <w:rFonts w:ascii="AcademyACTT" w:hAnsi="AcademyACTT" w:cs="AcademyACTT"/>
      <w:sz w:val="28"/>
      <w:szCs w:val="28"/>
      <w:lang w:val="en-US" w:eastAsia="ru-RU"/>
    </w:rPr>
  </w:style>
  <w:style w:type="paragraph" w:customStyle="1" w:styleId="213">
    <w:name w:val="Основной текст 21"/>
    <w:basedOn w:val="a7"/>
    <w:rsid w:val="004D2F44"/>
    <w:pPr>
      <w:widowControl/>
      <w:suppressAutoHyphens w:val="0"/>
      <w:autoSpaceDN w:val="0"/>
      <w:adjustRightInd w:val="0"/>
      <w:spacing w:before="120"/>
      <w:ind w:firstLine="709"/>
      <w:jc w:val="both"/>
    </w:pPr>
    <w:rPr>
      <w:sz w:val="24"/>
      <w:szCs w:val="24"/>
      <w:lang w:eastAsia="ru-RU"/>
    </w:rPr>
  </w:style>
  <w:style w:type="paragraph" w:customStyle="1" w:styleId="312">
    <w:name w:val="Основной текст 31"/>
    <w:basedOn w:val="a7"/>
    <w:rsid w:val="004D2F44"/>
    <w:pPr>
      <w:widowControl/>
      <w:suppressAutoHyphens w:val="0"/>
      <w:autoSpaceDN w:val="0"/>
      <w:adjustRightInd w:val="0"/>
      <w:ind w:firstLine="540"/>
      <w:jc w:val="center"/>
    </w:pPr>
    <w:rPr>
      <w:b/>
      <w:bCs/>
      <w:sz w:val="24"/>
      <w:szCs w:val="24"/>
      <w:lang w:eastAsia="ru-RU"/>
    </w:rPr>
  </w:style>
  <w:style w:type="paragraph" w:customStyle="1" w:styleId="1f3">
    <w:name w:val="Стиль1"/>
    <w:basedOn w:val="a7"/>
    <w:rsid w:val="004D2F44"/>
    <w:pPr>
      <w:widowControl/>
      <w:suppressAutoHyphens w:val="0"/>
      <w:overflowPunct/>
      <w:autoSpaceDN w:val="0"/>
      <w:adjustRightInd w:val="0"/>
      <w:ind w:firstLine="720"/>
      <w:jc w:val="both"/>
    </w:pPr>
    <w:rPr>
      <w:sz w:val="24"/>
      <w:szCs w:val="24"/>
      <w:lang w:eastAsia="ru-RU"/>
    </w:rPr>
  </w:style>
  <w:style w:type="paragraph" w:customStyle="1" w:styleId="1f4">
    <w:name w:val="Обычный (веб)1"/>
    <w:basedOn w:val="a7"/>
    <w:rsid w:val="004D2F44"/>
    <w:pPr>
      <w:widowControl/>
      <w:suppressAutoHyphens w:val="0"/>
      <w:autoSpaceDN w:val="0"/>
      <w:adjustRightInd w:val="0"/>
      <w:spacing w:before="100" w:after="100"/>
      <w:ind w:firstLine="540"/>
      <w:jc w:val="both"/>
    </w:pPr>
    <w:rPr>
      <w:color w:val="000000"/>
      <w:sz w:val="24"/>
      <w:szCs w:val="24"/>
      <w:lang w:eastAsia="ru-RU"/>
    </w:rPr>
  </w:style>
  <w:style w:type="paragraph" w:customStyle="1" w:styleId="Noeeu1">
    <w:name w:val="Noeeu1"/>
    <w:basedOn w:val="a7"/>
    <w:rsid w:val="004D2F44"/>
    <w:pPr>
      <w:widowControl/>
      <w:suppressAutoHyphens w:val="0"/>
      <w:autoSpaceDN w:val="0"/>
      <w:adjustRightInd w:val="0"/>
      <w:ind w:firstLine="720"/>
      <w:jc w:val="both"/>
    </w:pPr>
    <w:rPr>
      <w:sz w:val="24"/>
      <w:szCs w:val="24"/>
      <w:lang w:eastAsia="ru-RU"/>
    </w:rPr>
  </w:style>
  <w:style w:type="paragraph" w:customStyle="1" w:styleId="1f5">
    <w:name w:val="1"/>
    <w:basedOn w:val="a7"/>
    <w:next w:val="ab"/>
    <w:rsid w:val="004D2F44"/>
    <w:pPr>
      <w:widowControl/>
      <w:suppressAutoHyphens w:val="0"/>
      <w:overflowPunct/>
      <w:autoSpaceDN w:val="0"/>
      <w:adjustRightInd w:val="0"/>
      <w:spacing w:before="100" w:beforeAutospacing="1" w:after="100" w:afterAutospacing="1"/>
      <w:ind w:firstLine="540"/>
      <w:jc w:val="both"/>
    </w:pPr>
    <w:rPr>
      <w:color w:val="000000"/>
      <w:sz w:val="24"/>
      <w:szCs w:val="24"/>
      <w:lang w:eastAsia="ru-RU"/>
    </w:rPr>
  </w:style>
  <w:style w:type="paragraph" w:customStyle="1" w:styleId="xl24">
    <w:name w:val="xl24"/>
    <w:basedOn w:val="a7"/>
    <w:rsid w:val="004D2F44"/>
    <w:pPr>
      <w:widowControl/>
      <w:suppressAutoHyphens w:val="0"/>
      <w:overflowPunct/>
      <w:autoSpaceDN w:val="0"/>
      <w:adjustRightInd w:val="0"/>
      <w:spacing w:before="100" w:beforeAutospacing="1" w:after="100" w:afterAutospacing="1"/>
      <w:ind w:firstLine="540"/>
      <w:jc w:val="center"/>
    </w:pPr>
    <w:rPr>
      <w:sz w:val="24"/>
      <w:szCs w:val="24"/>
      <w:lang w:eastAsia="ru-RU"/>
    </w:rPr>
  </w:style>
  <w:style w:type="paragraph" w:customStyle="1" w:styleId="affff1">
    <w:name w:val="Основной"/>
    <w:basedOn w:val="a7"/>
    <w:rsid w:val="004D2F44"/>
    <w:pPr>
      <w:widowControl/>
      <w:suppressAutoHyphens w:val="0"/>
      <w:overflowPunct/>
      <w:autoSpaceDN w:val="0"/>
      <w:adjustRightInd w:val="0"/>
      <w:spacing w:line="360" w:lineRule="auto"/>
      <w:ind w:firstLine="720"/>
      <w:jc w:val="both"/>
    </w:pPr>
    <w:rPr>
      <w:sz w:val="24"/>
      <w:szCs w:val="24"/>
      <w:lang w:eastAsia="ru-RU"/>
    </w:rPr>
  </w:style>
  <w:style w:type="character" w:customStyle="1" w:styleId="212pt">
    <w:name w:val="Заголовок 2 + 12 pt Знак Знак Знак"/>
    <w:link w:val="212pt0"/>
    <w:locked/>
    <w:rsid w:val="004D2F44"/>
    <w:rPr>
      <w:b/>
      <w:sz w:val="24"/>
    </w:rPr>
  </w:style>
  <w:style w:type="paragraph" w:customStyle="1" w:styleId="212pt0">
    <w:name w:val="Заголовок 2 + 12 pt Знак Знак"/>
    <w:basedOn w:val="a7"/>
    <w:next w:val="a7"/>
    <w:link w:val="212pt"/>
    <w:autoRedefine/>
    <w:rsid w:val="004D2F44"/>
    <w:pPr>
      <w:keepNext/>
      <w:widowControl/>
      <w:suppressAutoHyphens w:val="0"/>
      <w:overflowPunct/>
      <w:autoSpaceDN w:val="0"/>
      <w:adjustRightInd w:val="0"/>
      <w:ind w:firstLine="540"/>
      <w:jc w:val="center"/>
      <w:outlineLvl w:val="0"/>
    </w:pPr>
    <w:rPr>
      <w:rFonts w:asciiTheme="minorHAnsi" w:eastAsiaTheme="minorHAnsi" w:hAnsiTheme="minorHAnsi" w:cstheme="minorBidi"/>
      <w:b/>
      <w:sz w:val="24"/>
      <w:szCs w:val="22"/>
      <w:lang w:eastAsia="en-US"/>
    </w:rPr>
  </w:style>
  <w:style w:type="paragraph" w:customStyle="1" w:styleId="212pt1">
    <w:name w:val="Заголовок 2 + 12 pt"/>
    <w:basedOn w:val="a7"/>
    <w:next w:val="a7"/>
    <w:autoRedefine/>
    <w:rsid w:val="004D2F44"/>
    <w:pPr>
      <w:keepNext/>
      <w:widowControl/>
      <w:suppressAutoHyphens w:val="0"/>
      <w:overflowPunct/>
      <w:autoSpaceDN w:val="0"/>
      <w:adjustRightInd w:val="0"/>
      <w:spacing w:after="120"/>
      <w:ind w:firstLine="540"/>
      <w:jc w:val="center"/>
      <w:outlineLvl w:val="0"/>
    </w:pPr>
    <w:rPr>
      <w:lang w:eastAsia="ru-RU"/>
    </w:rPr>
  </w:style>
  <w:style w:type="paragraph" w:customStyle="1" w:styleId="2TimesNewRoman">
    <w:name w:val="Стиль Заголовок 2 + Times New Roman по центру"/>
    <w:basedOn w:val="22"/>
    <w:next w:val="af2"/>
    <w:autoRedefine/>
    <w:rsid w:val="004D2F44"/>
    <w:pPr>
      <w:tabs>
        <w:tab w:val="clear" w:pos="567"/>
      </w:tabs>
      <w:autoSpaceDE w:val="0"/>
      <w:autoSpaceDN w:val="0"/>
      <w:adjustRightInd w:val="0"/>
      <w:spacing w:before="240" w:after="60"/>
      <w:ind w:left="1702"/>
    </w:pPr>
    <w:rPr>
      <w:iCs w:val="0"/>
      <w:caps/>
      <w:lang w:eastAsia="ru-RU"/>
    </w:rPr>
  </w:style>
  <w:style w:type="paragraph" w:customStyle="1" w:styleId="212pt2">
    <w:name w:val="Заголовок 2 + 12 pt Знак"/>
    <w:basedOn w:val="a7"/>
    <w:next w:val="a7"/>
    <w:autoRedefine/>
    <w:rsid w:val="004D2F44"/>
    <w:pPr>
      <w:keepNext/>
      <w:widowControl/>
      <w:suppressAutoHyphens w:val="0"/>
      <w:overflowPunct/>
      <w:autoSpaceDN w:val="0"/>
      <w:adjustRightInd w:val="0"/>
      <w:ind w:firstLine="540"/>
      <w:jc w:val="center"/>
      <w:outlineLvl w:val="0"/>
    </w:pPr>
    <w:rPr>
      <w:lang w:eastAsia="ru-RU"/>
    </w:rPr>
  </w:style>
  <w:style w:type="paragraph" w:customStyle="1" w:styleId="2a">
    <w:name w:val="Знак2"/>
    <w:basedOn w:val="a7"/>
    <w:next w:val="22"/>
    <w:autoRedefine/>
    <w:rsid w:val="004D2F44"/>
    <w:pPr>
      <w:widowControl/>
      <w:suppressAutoHyphens w:val="0"/>
      <w:overflowPunct/>
      <w:autoSpaceDN w:val="0"/>
      <w:adjustRightInd w:val="0"/>
      <w:spacing w:after="160" w:line="240" w:lineRule="exact"/>
      <w:ind w:firstLine="540"/>
      <w:jc w:val="right"/>
    </w:pPr>
    <w:rPr>
      <w:noProof/>
      <w:sz w:val="24"/>
      <w:szCs w:val="24"/>
      <w:lang w:val="en-US" w:eastAsia="en-US"/>
    </w:rPr>
  </w:style>
  <w:style w:type="character" w:customStyle="1" w:styleId="BodyTextIndentChar1">
    <w:name w:val="Body Text Indent Char1"/>
    <w:semiHidden/>
    <w:locked/>
    <w:rsid w:val="004D2F44"/>
    <w:rPr>
      <w:rFonts w:cs="Times New Roman"/>
      <w:sz w:val="24"/>
      <w:szCs w:val="24"/>
    </w:rPr>
  </w:style>
  <w:style w:type="character" w:customStyle="1" w:styleId="1f6">
    <w:name w:val="Основной текст с отступом Знак1"/>
    <w:semiHidden/>
    <w:locked/>
    <w:rsid w:val="004D2F44"/>
    <w:rPr>
      <w:rFonts w:cs="Times New Roman"/>
      <w:sz w:val="24"/>
      <w:szCs w:val="24"/>
    </w:rPr>
  </w:style>
  <w:style w:type="character" w:customStyle="1" w:styleId="affff2">
    <w:name w:val="Основной текст с точкой Знак"/>
    <w:link w:val="a1"/>
    <w:locked/>
    <w:rsid w:val="004D2F44"/>
    <w:rPr>
      <w:rFonts w:cs="Times New Roman"/>
      <w:b/>
      <w:bCs/>
      <w:sz w:val="24"/>
      <w:szCs w:val="24"/>
      <w:u w:val="single"/>
      <w:lang w:eastAsia="ru-RU"/>
    </w:rPr>
  </w:style>
  <w:style w:type="paragraph" w:customStyle="1" w:styleId="a1">
    <w:name w:val="Основной текст с точкой"/>
    <w:basedOn w:val="af5"/>
    <w:link w:val="affff2"/>
    <w:rsid w:val="004D2F44"/>
    <w:pPr>
      <w:widowControl/>
      <w:numPr>
        <w:numId w:val="3"/>
      </w:numPr>
      <w:tabs>
        <w:tab w:val="clear" w:pos="1211"/>
        <w:tab w:val="clear" w:pos="3600"/>
        <w:tab w:val="num" w:pos="360"/>
        <w:tab w:val="left" w:pos="851"/>
      </w:tabs>
      <w:suppressAutoHyphens w:val="0"/>
      <w:autoSpaceDN w:val="0"/>
      <w:adjustRightInd w:val="0"/>
      <w:spacing w:before="60"/>
      <w:ind w:left="283" w:firstLine="0"/>
      <w:jc w:val="both"/>
    </w:pPr>
    <w:rPr>
      <w:rFonts w:asciiTheme="minorHAnsi" w:eastAsiaTheme="minorHAnsi" w:hAnsiTheme="minorHAnsi"/>
      <w:b/>
      <w:bCs/>
      <w:u w:val="single"/>
    </w:rPr>
  </w:style>
  <w:style w:type="paragraph" w:customStyle="1" w:styleId="Oaaeeiuenoeeu">
    <w:name w:val="Oaaee?iue noeeu"/>
    <w:basedOn w:val="a7"/>
    <w:rsid w:val="004D2F44"/>
    <w:pPr>
      <w:widowControl/>
      <w:suppressAutoHyphens w:val="0"/>
      <w:autoSpaceDN w:val="0"/>
      <w:adjustRightInd w:val="0"/>
      <w:ind w:firstLine="540"/>
      <w:jc w:val="center"/>
    </w:pPr>
    <w:rPr>
      <w:sz w:val="22"/>
      <w:szCs w:val="22"/>
      <w:lang w:eastAsia="ru-RU"/>
    </w:rPr>
  </w:style>
  <w:style w:type="paragraph" w:customStyle="1" w:styleId="affff3">
    <w:name w:val="Краткий обратный адрес"/>
    <w:basedOn w:val="a7"/>
    <w:rsid w:val="004D2F44"/>
    <w:pPr>
      <w:widowControl/>
      <w:suppressAutoHyphens w:val="0"/>
      <w:autoSpaceDN w:val="0"/>
      <w:adjustRightInd w:val="0"/>
      <w:ind w:firstLine="540"/>
      <w:jc w:val="both"/>
    </w:pPr>
    <w:rPr>
      <w:sz w:val="24"/>
      <w:szCs w:val="24"/>
      <w:lang w:eastAsia="ru-RU"/>
    </w:rPr>
  </w:style>
  <w:style w:type="paragraph" w:customStyle="1" w:styleId="podzag">
    <w:name w:val="podzag"/>
    <w:basedOn w:val="a7"/>
    <w:rsid w:val="004D2F44"/>
    <w:pPr>
      <w:widowControl/>
      <w:suppressAutoHyphens w:val="0"/>
      <w:overflowPunct/>
      <w:autoSpaceDN w:val="0"/>
      <w:adjustRightInd w:val="0"/>
      <w:spacing w:before="100" w:after="100"/>
      <w:ind w:firstLine="540"/>
      <w:jc w:val="both"/>
    </w:pPr>
    <w:rPr>
      <w:rFonts w:ascii="Arial Unicode MS" w:eastAsia="Arial Unicode MS" w:hAnsi="Arial Unicode MS" w:cs="Arial Unicode MS"/>
      <w:sz w:val="24"/>
      <w:szCs w:val="24"/>
      <w:lang w:eastAsia="ru-RU"/>
    </w:rPr>
  </w:style>
  <w:style w:type="paragraph" w:customStyle="1" w:styleId="a4">
    <w:name w:val="Эко_№_таб"/>
    <w:basedOn w:val="a7"/>
    <w:next w:val="a7"/>
    <w:rsid w:val="004D2F44"/>
    <w:pPr>
      <w:widowControl/>
      <w:numPr>
        <w:numId w:val="1"/>
      </w:numPr>
      <w:suppressAutoHyphens w:val="0"/>
      <w:overflowPunct/>
      <w:autoSpaceDN w:val="0"/>
      <w:adjustRightInd w:val="0"/>
      <w:spacing w:before="120"/>
      <w:ind w:left="0" w:firstLine="709"/>
      <w:jc w:val="right"/>
    </w:pPr>
    <w:rPr>
      <w:i/>
      <w:iCs/>
      <w:sz w:val="24"/>
      <w:szCs w:val="24"/>
      <w:lang w:eastAsia="ru-RU"/>
    </w:rPr>
  </w:style>
  <w:style w:type="paragraph" w:customStyle="1" w:styleId="a5">
    <w:name w:val="Эко_булет"/>
    <w:basedOn w:val="a7"/>
    <w:next w:val="a7"/>
    <w:rsid w:val="004D2F44"/>
    <w:pPr>
      <w:widowControl/>
      <w:numPr>
        <w:numId w:val="4"/>
      </w:numPr>
      <w:suppressAutoHyphens w:val="0"/>
      <w:overflowPunct/>
      <w:autoSpaceDN w:val="0"/>
      <w:adjustRightInd w:val="0"/>
      <w:spacing w:before="120"/>
      <w:jc w:val="both"/>
    </w:pPr>
    <w:rPr>
      <w:sz w:val="24"/>
      <w:szCs w:val="24"/>
      <w:lang w:eastAsia="ru-RU"/>
    </w:rPr>
  </w:style>
  <w:style w:type="paragraph" w:customStyle="1" w:styleId="affff4">
    <w:name w:val="Эко_таб"/>
    <w:basedOn w:val="a7"/>
    <w:rsid w:val="004D2F44"/>
    <w:pPr>
      <w:widowControl/>
      <w:suppressAutoHyphens w:val="0"/>
      <w:overflowPunct/>
      <w:autoSpaceDN w:val="0"/>
      <w:adjustRightInd w:val="0"/>
      <w:spacing w:before="120" w:after="120"/>
      <w:ind w:firstLine="540"/>
      <w:jc w:val="center"/>
    </w:pPr>
    <w:rPr>
      <w:b/>
      <w:bCs/>
      <w:i/>
      <w:iCs/>
      <w:sz w:val="24"/>
      <w:szCs w:val="24"/>
      <w:lang w:eastAsia="ru-RU"/>
    </w:rPr>
  </w:style>
  <w:style w:type="paragraph" w:customStyle="1" w:styleId="150">
    <w:name w:val="Шанпар1.5"/>
    <w:basedOn w:val="a7"/>
    <w:rsid w:val="004D2F44"/>
    <w:pPr>
      <w:widowControl/>
      <w:suppressAutoHyphens w:val="0"/>
      <w:overflowPunct/>
      <w:autoSpaceDN w:val="0"/>
      <w:adjustRightInd w:val="0"/>
      <w:spacing w:before="120" w:line="360" w:lineRule="auto"/>
      <w:ind w:firstLine="720"/>
      <w:jc w:val="both"/>
    </w:pPr>
    <w:rPr>
      <w:sz w:val="24"/>
      <w:szCs w:val="24"/>
      <w:lang w:eastAsia="ru-RU"/>
    </w:rPr>
  </w:style>
  <w:style w:type="paragraph" w:customStyle="1" w:styleId="Bullet1">
    <w:name w:val="Bullet 1"/>
    <w:basedOn w:val="a7"/>
    <w:rsid w:val="004D2F44"/>
    <w:pPr>
      <w:widowControl/>
      <w:numPr>
        <w:numId w:val="2"/>
      </w:numPr>
      <w:suppressAutoHyphens w:val="0"/>
      <w:overflowPunct/>
      <w:autoSpaceDN w:val="0"/>
      <w:adjustRightInd w:val="0"/>
      <w:spacing w:before="120" w:line="240" w:lineRule="atLeast"/>
      <w:jc w:val="both"/>
    </w:pPr>
    <w:rPr>
      <w:sz w:val="22"/>
      <w:szCs w:val="22"/>
      <w:lang w:val="en-AU" w:eastAsia="ru-RU"/>
    </w:rPr>
  </w:style>
  <w:style w:type="paragraph" w:customStyle="1" w:styleId="affff5">
    <w:name w:val="Обычный для таблицы"/>
    <w:basedOn w:val="a7"/>
    <w:rsid w:val="004D2F44"/>
    <w:pPr>
      <w:widowControl/>
      <w:suppressAutoHyphens w:val="0"/>
      <w:overflowPunct/>
      <w:autoSpaceDN w:val="0"/>
      <w:adjustRightInd w:val="0"/>
      <w:spacing w:before="120" w:after="120"/>
      <w:ind w:firstLine="540"/>
      <w:jc w:val="center"/>
    </w:pPr>
    <w:rPr>
      <w:sz w:val="24"/>
      <w:szCs w:val="24"/>
      <w:lang w:eastAsia="ru-RU"/>
    </w:rPr>
  </w:style>
  <w:style w:type="paragraph" w:customStyle="1" w:styleId="solo11">
    <w:name w:val="solo11"/>
    <w:basedOn w:val="a7"/>
    <w:rsid w:val="004D2F44"/>
    <w:pPr>
      <w:widowControl/>
      <w:suppressAutoHyphens w:val="0"/>
      <w:autoSpaceDN w:val="0"/>
      <w:adjustRightInd w:val="0"/>
      <w:spacing w:line="240" w:lineRule="atLeast"/>
      <w:ind w:firstLine="720"/>
      <w:jc w:val="both"/>
    </w:pPr>
    <w:rPr>
      <w:rFonts w:ascii="Times New Roman CYR" w:hAnsi="Times New Roman CYR" w:cs="Times New Roman CYR"/>
      <w:sz w:val="24"/>
      <w:szCs w:val="24"/>
      <w:lang w:eastAsia="ru-RU"/>
    </w:rPr>
  </w:style>
  <w:style w:type="paragraph" w:customStyle="1" w:styleId="BodyTextIndent1">
    <w:name w:val="Body Text Indent1"/>
    <w:basedOn w:val="a7"/>
    <w:semiHidden/>
    <w:rsid w:val="004D2F44"/>
    <w:pPr>
      <w:widowControl/>
      <w:suppressAutoHyphens w:val="0"/>
      <w:overflowPunct/>
      <w:autoSpaceDN w:val="0"/>
      <w:adjustRightInd w:val="0"/>
      <w:ind w:firstLine="567"/>
      <w:jc w:val="both"/>
    </w:pPr>
    <w:rPr>
      <w:sz w:val="24"/>
      <w:szCs w:val="24"/>
      <w:lang w:eastAsia="ru-RU"/>
    </w:rPr>
  </w:style>
  <w:style w:type="paragraph" w:customStyle="1" w:styleId="1f7">
    <w:name w:val="1 Знак"/>
    <w:basedOn w:val="a7"/>
    <w:rsid w:val="004D2F44"/>
    <w:pPr>
      <w:widowControl/>
      <w:suppressAutoHyphens w:val="0"/>
      <w:overflowPunct/>
      <w:autoSpaceDN w:val="0"/>
      <w:adjustRightInd w:val="0"/>
      <w:spacing w:before="100" w:beforeAutospacing="1" w:after="100" w:afterAutospacing="1"/>
      <w:ind w:firstLine="540"/>
      <w:jc w:val="both"/>
    </w:pPr>
    <w:rPr>
      <w:rFonts w:ascii="Tahoma" w:hAnsi="Tahoma" w:cs="Tahoma"/>
      <w:lang w:val="en-US" w:eastAsia="en-US"/>
    </w:rPr>
  </w:style>
  <w:style w:type="paragraph" w:customStyle="1" w:styleId="affff6">
    <w:name w:val="Обычный +"/>
    <w:aliases w:val="По ширине"/>
    <w:basedOn w:val="a7"/>
    <w:rsid w:val="004D2F44"/>
    <w:pPr>
      <w:widowControl/>
      <w:suppressAutoHyphens w:val="0"/>
      <w:overflowPunct/>
      <w:autoSpaceDN w:val="0"/>
      <w:adjustRightInd w:val="0"/>
      <w:ind w:firstLine="540"/>
      <w:jc w:val="both"/>
    </w:pPr>
    <w:rPr>
      <w:sz w:val="22"/>
      <w:szCs w:val="22"/>
      <w:lang w:eastAsia="ru-RU"/>
    </w:rPr>
  </w:style>
  <w:style w:type="paragraph" w:customStyle="1" w:styleId="Caaieiaieioi">
    <w:name w:val="Caaieiaie ioi"/>
    <w:basedOn w:val="a7"/>
    <w:rsid w:val="004D2F44"/>
    <w:pPr>
      <w:keepNext/>
      <w:suppressAutoHyphens w:val="0"/>
      <w:overflowPunct/>
      <w:autoSpaceDN w:val="0"/>
      <w:adjustRightInd w:val="0"/>
      <w:spacing w:before="120" w:after="120" w:line="220" w:lineRule="exact"/>
      <w:ind w:left="1418" w:firstLine="540"/>
      <w:jc w:val="both"/>
    </w:pPr>
    <w:rPr>
      <w:b/>
      <w:bCs/>
      <w:lang w:eastAsia="ru-RU"/>
    </w:rPr>
  </w:style>
  <w:style w:type="paragraph" w:customStyle="1" w:styleId="Heading">
    <w:name w:val="Heading"/>
    <w:rsid w:val="004D2F44"/>
    <w:pPr>
      <w:widowControl w:val="0"/>
      <w:autoSpaceDE w:val="0"/>
      <w:autoSpaceDN w:val="0"/>
      <w:adjustRightInd w:val="0"/>
      <w:spacing w:after="0" w:line="240" w:lineRule="auto"/>
    </w:pPr>
    <w:rPr>
      <w:rFonts w:ascii="Arial" w:eastAsia="Times New Roman" w:hAnsi="Arial" w:cs="Arial"/>
      <w:b/>
      <w:bCs/>
      <w:lang w:eastAsia="ru-RU"/>
    </w:rPr>
  </w:style>
  <w:style w:type="paragraph" w:styleId="afffc">
    <w:name w:val="Signature"/>
    <w:basedOn w:val="a7"/>
    <w:link w:val="afffb"/>
    <w:semiHidden/>
    <w:rsid w:val="004D2F44"/>
    <w:pPr>
      <w:widowControl/>
      <w:suppressAutoHyphens w:val="0"/>
      <w:overflowPunct/>
      <w:autoSpaceDN w:val="0"/>
      <w:adjustRightInd w:val="0"/>
      <w:ind w:left="4252" w:firstLine="540"/>
      <w:jc w:val="both"/>
    </w:pPr>
    <w:rPr>
      <w:rFonts w:asciiTheme="minorHAnsi" w:eastAsiaTheme="minorHAnsi" w:hAnsiTheme="minorHAnsi" w:cstheme="minorBidi"/>
      <w:sz w:val="24"/>
      <w:szCs w:val="24"/>
      <w:lang w:eastAsia="en-US"/>
    </w:rPr>
  </w:style>
  <w:style w:type="character" w:customStyle="1" w:styleId="1f8">
    <w:name w:val="Подпись Знак1"/>
    <w:basedOn w:val="a8"/>
    <w:semiHidden/>
    <w:rsid w:val="004D2F44"/>
    <w:rPr>
      <w:rFonts w:ascii="Times New Roman" w:eastAsia="Times New Roman" w:hAnsi="Times New Roman" w:cs="Times New Roman"/>
      <w:sz w:val="20"/>
      <w:szCs w:val="20"/>
      <w:lang w:eastAsia="ar-SA"/>
    </w:rPr>
  </w:style>
  <w:style w:type="character" w:customStyle="1" w:styleId="SignatureChar1">
    <w:name w:val="Signature Char1"/>
    <w:semiHidden/>
    <w:locked/>
    <w:rsid w:val="004D2F44"/>
    <w:rPr>
      <w:rFonts w:cs="Times New Roman"/>
      <w:sz w:val="24"/>
      <w:szCs w:val="24"/>
    </w:rPr>
  </w:style>
  <w:style w:type="paragraph" w:customStyle="1" w:styleId="PP">
    <w:name w:val="Строка PP"/>
    <w:basedOn w:val="afffc"/>
    <w:rsid w:val="004D2F44"/>
    <w:pPr>
      <w:overflowPunct w:val="0"/>
    </w:pPr>
  </w:style>
  <w:style w:type="paragraph" w:customStyle="1" w:styleId="Iauiue">
    <w:name w:val="Iau?iue"/>
    <w:rsid w:val="004D2F44"/>
    <w:pPr>
      <w:overflowPunct w:val="0"/>
      <w:autoSpaceDE w:val="0"/>
      <w:autoSpaceDN w:val="0"/>
      <w:adjustRightInd w:val="0"/>
      <w:spacing w:after="0" w:line="240" w:lineRule="auto"/>
      <w:ind w:firstLine="1134"/>
      <w:jc w:val="both"/>
    </w:pPr>
    <w:rPr>
      <w:rFonts w:ascii="HelvDL" w:eastAsia="Times New Roman" w:hAnsi="HelvDL" w:cs="HelvDL"/>
      <w:sz w:val="24"/>
      <w:szCs w:val="24"/>
      <w:lang w:eastAsia="ru-RU"/>
    </w:rPr>
  </w:style>
  <w:style w:type="paragraph" w:customStyle="1" w:styleId="xl25">
    <w:name w:val="xl25"/>
    <w:basedOn w:val="a7"/>
    <w:rsid w:val="004D2F44"/>
    <w:pPr>
      <w:widowControl/>
      <w:suppressAutoHyphens w:val="0"/>
      <w:overflowPunct/>
      <w:autoSpaceDN w:val="0"/>
      <w:adjustRightInd w:val="0"/>
      <w:spacing w:before="100" w:beforeAutospacing="1" w:after="100" w:afterAutospacing="1"/>
      <w:ind w:firstLine="540"/>
      <w:jc w:val="both"/>
    </w:pPr>
    <w:rPr>
      <w:sz w:val="24"/>
      <w:szCs w:val="24"/>
      <w:lang w:eastAsia="ru-RU"/>
    </w:rPr>
  </w:style>
  <w:style w:type="paragraph" w:customStyle="1" w:styleId="xl26">
    <w:name w:val="xl26"/>
    <w:basedOn w:val="a7"/>
    <w:rsid w:val="004D2F44"/>
    <w:pPr>
      <w:widowControl/>
      <w:pBdr>
        <w:left w:val="single" w:sz="4" w:space="0" w:color="auto"/>
        <w:right w:val="single" w:sz="4" w:space="0" w:color="auto"/>
      </w:pBdr>
      <w:suppressAutoHyphens w:val="0"/>
      <w:overflowPunct/>
      <w:autoSpaceDN w:val="0"/>
      <w:adjustRightInd w:val="0"/>
      <w:spacing w:before="100" w:beforeAutospacing="1" w:after="100" w:afterAutospacing="1"/>
      <w:ind w:firstLine="540"/>
      <w:jc w:val="center"/>
    </w:pPr>
    <w:rPr>
      <w:sz w:val="24"/>
      <w:szCs w:val="24"/>
      <w:lang w:eastAsia="ru-RU"/>
    </w:rPr>
  </w:style>
  <w:style w:type="paragraph" w:customStyle="1" w:styleId="xl27">
    <w:name w:val="xl27"/>
    <w:basedOn w:val="a7"/>
    <w:rsid w:val="004D2F44"/>
    <w:pPr>
      <w:widowControl/>
      <w:pBdr>
        <w:top w:val="single" w:sz="4" w:space="0" w:color="auto"/>
        <w:left w:val="single" w:sz="4" w:space="0" w:color="auto"/>
        <w:bottom w:val="single" w:sz="4" w:space="0" w:color="auto"/>
      </w:pBdr>
      <w:suppressAutoHyphens w:val="0"/>
      <w:overflowPunct/>
      <w:autoSpaceDN w:val="0"/>
      <w:adjustRightInd w:val="0"/>
      <w:spacing w:before="100" w:beforeAutospacing="1" w:after="100" w:afterAutospacing="1"/>
      <w:ind w:firstLine="540"/>
      <w:jc w:val="both"/>
    </w:pPr>
    <w:rPr>
      <w:sz w:val="24"/>
      <w:szCs w:val="24"/>
      <w:lang w:eastAsia="ru-RU"/>
    </w:rPr>
  </w:style>
  <w:style w:type="paragraph" w:customStyle="1" w:styleId="xl28">
    <w:name w:val="xl28"/>
    <w:basedOn w:val="a7"/>
    <w:rsid w:val="004D2F44"/>
    <w:pPr>
      <w:widowControl/>
      <w:pBdr>
        <w:top w:val="single" w:sz="4" w:space="0" w:color="auto"/>
        <w:bottom w:val="single" w:sz="4" w:space="0" w:color="auto"/>
      </w:pBdr>
      <w:suppressAutoHyphens w:val="0"/>
      <w:overflowPunct/>
      <w:autoSpaceDN w:val="0"/>
      <w:adjustRightInd w:val="0"/>
      <w:spacing w:before="100" w:beforeAutospacing="1" w:after="100" w:afterAutospacing="1"/>
      <w:ind w:firstLine="540"/>
      <w:jc w:val="both"/>
    </w:pPr>
    <w:rPr>
      <w:sz w:val="24"/>
      <w:szCs w:val="24"/>
      <w:lang w:eastAsia="ru-RU"/>
    </w:rPr>
  </w:style>
  <w:style w:type="paragraph" w:customStyle="1" w:styleId="xl29">
    <w:name w:val="xl29"/>
    <w:basedOn w:val="a7"/>
    <w:rsid w:val="004D2F44"/>
    <w:pPr>
      <w:widowControl/>
      <w:pBdr>
        <w:top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pPr>
    <w:rPr>
      <w:sz w:val="24"/>
      <w:szCs w:val="24"/>
      <w:lang w:eastAsia="ru-RU"/>
    </w:rPr>
  </w:style>
  <w:style w:type="paragraph" w:customStyle="1" w:styleId="xl30">
    <w:name w:val="xl30"/>
    <w:basedOn w:val="a7"/>
    <w:rsid w:val="004D2F44"/>
    <w:pPr>
      <w:widowControl/>
      <w:pBdr>
        <w:top w:val="single" w:sz="4" w:space="0" w:color="auto"/>
        <w:left w:val="single" w:sz="4" w:space="0" w:color="auto"/>
        <w:right w:val="single" w:sz="4" w:space="0" w:color="auto"/>
      </w:pBdr>
      <w:suppressAutoHyphens w:val="0"/>
      <w:overflowPunct/>
      <w:autoSpaceDN w:val="0"/>
      <w:adjustRightInd w:val="0"/>
      <w:spacing w:before="100" w:beforeAutospacing="1" w:after="100" w:afterAutospacing="1"/>
      <w:ind w:firstLine="540"/>
      <w:jc w:val="center"/>
    </w:pPr>
    <w:rPr>
      <w:sz w:val="24"/>
      <w:szCs w:val="24"/>
      <w:lang w:eastAsia="ru-RU"/>
    </w:rPr>
  </w:style>
  <w:style w:type="paragraph" w:customStyle="1" w:styleId="xl31">
    <w:name w:val="xl31"/>
    <w:basedOn w:val="a7"/>
    <w:rsid w:val="004D2F44"/>
    <w:pPr>
      <w:widowControl/>
      <w:pBdr>
        <w:left w:val="single" w:sz="4" w:space="0" w:color="auto"/>
        <w:right w:val="single" w:sz="4" w:space="0" w:color="auto"/>
      </w:pBdr>
      <w:suppressAutoHyphens w:val="0"/>
      <w:overflowPunct/>
      <w:autoSpaceDN w:val="0"/>
      <w:adjustRightInd w:val="0"/>
      <w:spacing w:before="100" w:beforeAutospacing="1" w:after="100" w:afterAutospacing="1"/>
      <w:ind w:firstLine="540"/>
      <w:jc w:val="both"/>
    </w:pPr>
    <w:rPr>
      <w:b/>
      <w:bCs/>
      <w:sz w:val="24"/>
      <w:szCs w:val="24"/>
      <w:lang w:eastAsia="ru-RU"/>
    </w:rPr>
  </w:style>
  <w:style w:type="paragraph" w:customStyle="1" w:styleId="xl32">
    <w:name w:val="xl32"/>
    <w:basedOn w:val="a7"/>
    <w:rsid w:val="004D2F44"/>
    <w:pPr>
      <w:widowControl/>
      <w:pBdr>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pPr>
    <w:rPr>
      <w:b/>
      <w:bCs/>
      <w:sz w:val="24"/>
      <w:szCs w:val="24"/>
      <w:lang w:eastAsia="ru-RU"/>
    </w:rPr>
  </w:style>
  <w:style w:type="paragraph" w:customStyle="1" w:styleId="xl33">
    <w:name w:val="xl33"/>
    <w:basedOn w:val="a7"/>
    <w:rsid w:val="004D2F44"/>
    <w:pPr>
      <w:widowControl/>
      <w:pBdr>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pPr>
    <w:rPr>
      <w:sz w:val="24"/>
      <w:szCs w:val="24"/>
      <w:lang w:eastAsia="ru-RU"/>
    </w:rPr>
  </w:style>
  <w:style w:type="paragraph" w:customStyle="1" w:styleId="xl34">
    <w:name w:val="xl34"/>
    <w:basedOn w:val="a7"/>
    <w:rsid w:val="004D2F44"/>
    <w:pPr>
      <w:widowControl/>
      <w:suppressAutoHyphens w:val="0"/>
      <w:overflowPunct/>
      <w:autoSpaceDN w:val="0"/>
      <w:adjustRightInd w:val="0"/>
      <w:spacing w:before="100" w:beforeAutospacing="1" w:after="100" w:afterAutospacing="1"/>
      <w:ind w:firstLine="540"/>
      <w:jc w:val="both"/>
    </w:pPr>
    <w:rPr>
      <w:b/>
      <w:bCs/>
      <w:sz w:val="24"/>
      <w:szCs w:val="24"/>
      <w:lang w:eastAsia="ru-RU"/>
    </w:rPr>
  </w:style>
  <w:style w:type="paragraph" w:customStyle="1" w:styleId="xl35">
    <w:name w:val="xl35"/>
    <w:basedOn w:val="a7"/>
    <w:rsid w:val="004D2F44"/>
    <w:pPr>
      <w:widowControl/>
      <w:suppressAutoHyphens w:val="0"/>
      <w:overflowPunct/>
      <w:autoSpaceDN w:val="0"/>
      <w:adjustRightInd w:val="0"/>
      <w:spacing w:before="100" w:beforeAutospacing="1" w:after="100" w:afterAutospacing="1"/>
      <w:ind w:firstLine="540"/>
      <w:jc w:val="center"/>
    </w:pPr>
    <w:rPr>
      <w:b/>
      <w:bCs/>
      <w:sz w:val="24"/>
      <w:szCs w:val="24"/>
      <w:lang w:eastAsia="ru-RU"/>
    </w:rPr>
  </w:style>
  <w:style w:type="paragraph" w:customStyle="1" w:styleId="xl36">
    <w:name w:val="xl36"/>
    <w:basedOn w:val="a7"/>
    <w:rsid w:val="004D2F44"/>
    <w:pPr>
      <w:widowControl/>
      <w:pBdr>
        <w:top w:val="single" w:sz="4" w:space="0" w:color="auto"/>
        <w:left w:val="single" w:sz="4" w:space="0" w:color="auto"/>
        <w:right w:val="single" w:sz="4" w:space="0" w:color="auto"/>
      </w:pBdr>
      <w:suppressAutoHyphens w:val="0"/>
      <w:overflowPunct/>
      <w:autoSpaceDN w:val="0"/>
      <w:adjustRightInd w:val="0"/>
      <w:spacing w:before="100" w:beforeAutospacing="1" w:after="100" w:afterAutospacing="1"/>
      <w:ind w:firstLine="540"/>
      <w:jc w:val="center"/>
    </w:pPr>
    <w:rPr>
      <w:b/>
      <w:bCs/>
      <w:sz w:val="24"/>
      <w:szCs w:val="24"/>
      <w:lang w:eastAsia="ru-RU"/>
    </w:rPr>
  </w:style>
  <w:style w:type="paragraph" w:customStyle="1" w:styleId="xl37">
    <w:name w:val="xl37"/>
    <w:basedOn w:val="a7"/>
    <w:rsid w:val="004D2F44"/>
    <w:pPr>
      <w:widowControl/>
      <w:pBdr>
        <w:top w:val="single" w:sz="4" w:space="0" w:color="auto"/>
        <w:left w:val="single" w:sz="4" w:space="0" w:color="auto"/>
        <w:right w:val="single" w:sz="4" w:space="0" w:color="auto"/>
      </w:pBdr>
      <w:suppressAutoHyphens w:val="0"/>
      <w:overflowPunct/>
      <w:autoSpaceDN w:val="0"/>
      <w:adjustRightInd w:val="0"/>
      <w:spacing w:before="100" w:beforeAutospacing="1" w:after="100" w:afterAutospacing="1"/>
      <w:ind w:firstLine="540"/>
      <w:jc w:val="both"/>
    </w:pPr>
    <w:rPr>
      <w:sz w:val="24"/>
      <w:szCs w:val="24"/>
      <w:lang w:eastAsia="ru-RU"/>
    </w:rPr>
  </w:style>
  <w:style w:type="paragraph" w:customStyle="1" w:styleId="xl38">
    <w:name w:val="xl38"/>
    <w:basedOn w:val="a7"/>
    <w:rsid w:val="004D2F44"/>
    <w:pPr>
      <w:widowControl/>
      <w:pBdr>
        <w:left w:val="single" w:sz="4" w:space="0" w:color="auto"/>
        <w:right w:val="single" w:sz="4" w:space="0" w:color="auto"/>
      </w:pBdr>
      <w:suppressAutoHyphens w:val="0"/>
      <w:overflowPunct/>
      <w:autoSpaceDN w:val="0"/>
      <w:adjustRightInd w:val="0"/>
      <w:spacing w:before="100" w:beforeAutospacing="1" w:after="100" w:afterAutospacing="1"/>
      <w:ind w:firstLine="540"/>
      <w:jc w:val="center"/>
    </w:pPr>
    <w:rPr>
      <w:b/>
      <w:bCs/>
      <w:sz w:val="24"/>
      <w:szCs w:val="24"/>
      <w:lang w:eastAsia="ru-RU"/>
    </w:rPr>
  </w:style>
  <w:style w:type="paragraph" w:customStyle="1" w:styleId="xl39">
    <w:name w:val="xl39"/>
    <w:basedOn w:val="a7"/>
    <w:rsid w:val="004D2F44"/>
    <w:pPr>
      <w:widowControl/>
      <w:suppressAutoHyphens w:val="0"/>
      <w:overflowPunct/>
      <w:autoSpaceDN w:val="0"/>
      <w:adjustRightInd w:val="0"/>
      <w:spacing w:before="100" w:beforeAutospacing="1" w:after="100" w:afterAutospacing="1"/>
      <w:ind w:firstLine="540"/>
      <w:jc w:val="center"/>
    </w:pPr>
    <w:rPr>
      <w:sz w:val="24"/>
      <w:szCs w:val="24"/>
      <w:lang w:eastAsia="ru-RU"/>
    </w:rPr>
  </w:style>
  <w:style w:type="paragraph" w:customStyle="1" w:styleId="xl40">
    <w:name w:val="xl40"/>
    <w:basedOn w:val="a7"/>
    <w:rsid w:val="004D2F44"/>
    <w:pPr>
      <w:widowControl/>
      <w:pBdr>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pPr>
    <w:rPr>
      <w:b/>
      <w:bCs/>
      <w:sz w:val="24"/>
      <w:szCs w:val="24"/>
      <w:lang w:eastAsia="ru-RU"/>
    </w:rPr>
  </w:style>
  <w:style w:type="paragraph" w:customStyle="1" w:styleId="xl41">
    <w:name w:val="xl41"/>
    <w:basedOn w:val="a7"/>
    <w:rsid w:val="004D2F44"/>
    <w:pPr>
      <w:widowControl/>
      <w:pBdr>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pPr>
    <w:rPr>
      <w:sz w:val="24"/>
      <w:szCs w:val="24"/>
      <w:lang w:eastAsia="ru-RU"/>
    </w:rPr>
  </w:style>
  <w:style w:type="paragraph" w:customStyle="1" w:styleId="xl42">
    <w:name w:val="xl42"/>
    <w:basedOn w:val="a7"/>
    <w:rsid w:val="004D2F44"/>
    <w:pPr>
      <w:widowControl/>
      <w:pBdr>
        <w:left w:val="single" w:sz="4" w:space="0" w:color="auto"/>
        <w:right w:val="single" w:sz="4" w:space="0" w:color="auto"/>
      </w:pBdr>
      <w:suppressAutoHyphens w:val="0"/>
      <w:overflowPunct/>
      <w:autoSpaceDN w:val="0"/>
      <w:adjustRightInd w:val="0"/>
      <w:spacing w:before="100" w:beforeAutospacing="1" w:after="100" w:afterAutospacing="1"/>
      <w:ind w:firstLine="540"/>
      <w:jc w:val="both"/>
    </w:pPr>
    <w:rPr>
      <w:sz w:val="24"/>
      <w:szCs w:val="24"/>
      <w:lang w:eastAsia="ru-RU"/>
    </w:rPr>
  </w:style>
  <w:style w:type="paragraph" w:customStyle="1" w:styleId="xl43">
    <w:name w:val="xl43"/>
    <w:basedOn w:val="a7"/>
    <w:rsid w:val="004D2F44"/>
    <w:pPr>
      <w:widowControl/>
      <w:pBdr>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pPr>
    <w:rPr>
      <w:sz w:val="24"/>
      <w:szCs w:val="24"/>
      <w:lang w:eastAsia="ru-RU"/>
    </w:rPr>
  </w:style>
  <w:style w:type="paragraph" w:customStyle="1" w:styleId="xl44">
    <w:name w:val="xl44"/>
    <w:basedOn w:val="a7"/>
    <w:rsid w:val="004D2F44"/>
    <w:pPr>
      <w:widowControl/>
      <w:pBdr>
        <w:top w:val="single" w:sz="4" w:space="0" w:color="auto"/>
        <w:left w:val="single" w:sz="4" w:space="0" w:color="auto"/>
        <w:right w:val="single" w:sz="4" w:space="0" w:color="auto"/>
      </w:pBdr>
      <w:suppressAutoHyphens w:val="0"/>
      <w:overflowPunct/>
      <w:autoSpaceDN w:val="0"/>
      <w:adjustRightInd w:val="0"/>
      <w:spacing w:before="100" w:beforeAutospacing="1" w:after="100" w:afterAutospacing="1"/>
      <w:ind w:firstLine="540"/>
      <w:jc w:val="right"/>
    </w:pPr>
    <w:rPr>
      <w:sz w:val="24"/>
      <w:szCs w:val="24"/>
      <w:lang w:eastAsia="ru-RU"/>
    </w:rPr>
  </w:style>
  <w:style w:type="paragraph" w:customStyle="1" w:styleId="xl45">
    <w:name w:val="xl45"/>
    <w:basedOn w:val="a7"/>
    <w:rsid w:val="004D2F44"/>
    <w:pPr>
      <w:widowControl/>
      <w:pBdr>
        <w:left w:val="single" w:sz="4" w:space="0" w:color="auto"/>
        <w:right w:val="single" w:sz="4" w:space="0" w:color="auto"/>
      </w:pBdr>
      <w:suppressAutoHyphens w:val="0"/>
      <w:overflowPunct/>
      <w:autoSpaceDN w:val="0"/>
      <w:adjustRightInd w:val="0"/>
      <w:spacing w:before="100" w:beforeAutospacing="1" w:after="100" w:afterAutospacing="1"/>
      <w:ind w:firstLine="540"/>
      <w:jc w:val="right"/>
    </w:pPr>
    <w:rPr>
      <w:sz w:val="24"/>
      <w:szCs w:val="24"/>
      <w:lang w:eastAsia="ru-RU"/>
    </w:rPr>
  </w:style>
  <w:style w:type="paragraph" w:customStyle="1" w:styleId="xl46">
    <w:name w:val="xl46"/>
    <w:basedOn w:val="a7"/>
    <w:rsid w:val="004D2F44"/>
    <w:pPr>
      <w:widowControl/>
      <w:pBdr>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right"/>
    </w:pPr>
    <w:rPr>
      <w:sz w:val="24"/>
      <w:szCs w:val="24"/>
      <w:lang w:eastAsia="ru-RU"/>
    </w:rPr>
  </w:style>
  <w:style w:type="paragraph" w:customStyle="1" w:styleId="xl47">
    <w:name w:val="xl47"/>
    <w:basedOn w:val="a7"/>
    <w:rsid w:val="004D2F44"/>
    <w:pPr>
      <w:widowControl/>
      <w:suppressAutoHyphens w:val="0"/>
      <w:overflowPunct/>
      <w:autoSpaceDN w:val="0"/>
      <w:adjustRightInd w:val="0"/>
      <w:spacing w:before="100" w:beforeAutospacing="1" w:after="100" w:afterAutospacing="1"/>
      <w:ind w:firstLine="540"/>
      <w:jc w:val="right"/>
    </w:pPr>
    <w:rPr>
      <w:sz w:val="24"/>
      <w:szCs w:val="24"/>
      <w:lang w:eastAsia="ru-RU"/>
    </w:rPr>
  </w:style>
  <w:style w:type="paragraph" w:customStyle="1" w:styleId="xl48">
    <w:name w:val="xl48"/>
    <w:basedOn w:val="a7"/>
    <w:rsid w:val="004D2F44"/>
    <w:pPr>
      <w:widowControl/>
      <w:pBdr>
        <w:top w:val="single" w:sz="4" w:space="0" w:color="auto"/>
        <w:bottom w:val="single" w:sz="4" w:space="0" w:color="auto"/>
      </w:pBdr>
      <w:suppressAutoHyphens w:val="0"/>
      <w:overflowPunct/>
      <w:autoSpaceDN w:val="0"/>
      <w:adjustRightInd w:val="0"/>
      <w:spacing w:before="100" w:beforeAutospacing="1" w:after="100" w:afterAutospacing="1"/>
      <w:ind w:firstLine="540"/>
      <w:jc w:val="right"/>
    </w:pPr>
    <w:rPr>
      <w:sz w:val="24"/>
      <w:szCs w:val="24"/>
      <w:lang w:eastAsia="ru-RU"/>
    </w:rPr>
  </w:style>
  <w:style w:type="paragraph" w:customStyle="1" w:styleId="xl49">
    <w:name w:val="xl49"/>
    <w:basedOn w:val="a7"/>
    <w:rsid w:val="004D2F44"/>
    <w:pPr>
      <w:widowControl/>
      <w:pBdr>
        <w:top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right"/>
    </w:pPr>
    <w:rPr>
      <w:sz w:val="24"/>
      <w:szCs w:val="24"/>
      <w:lang w:eastAsia="ru-RU"/>
    </w:rPr>
  </w:style>
  <w:style w:type="paragraph" w:customStyle="1" w:styleId="xl50">
    <w:name w:val="xl50"/>
    <w:basedOn w:val="a7"/>
    <w:rsid w:val="004D2F44"/>
    <w:pPr>
      <w:widowControl/>
      <w:pBdr>
        <w:top w:val="single" w:sz="4" w:space="0" w:color="auto"/>
        <w:right w:val="single" w:sz="4" w:space="0" w:color="auto"/>
      </w:pBdr>
      <w:suppressAutoHyphens w:val="0"/>
      <w:overflowPunct/>
      <w:autoSpaceDN w:val="0"/>
      <w:adjustRightInd w:val="0"/>
      <w:spacing w:before="100" w:beforeAutospacing="1" w:after="100" w:afterAutospacing="1"/>
      <w:ind w:firstLine="540"/>
      <w:jc w:val="right"/>
    </w:pPr>
    <w:rPr>
      <w:sz w:val="24"/>
      <w:szCs w:val="24"/>
      <w:lang w:eastAsia="ru-RU"/>
    </w:rPr>
  </w:style>
  <w:style w:type="paragraph" w:customStyle="1" w:styleId="xl51">
    <w:name w:val="xl51"/>
    <w:basedOn w:val="a7"/>
    <w:rsid w:val="004D2F44"/>
    <w:pPr>
      <w:widowControl/>
      <w:pBdr>
        <w:right w:val="single" w:sz="4" w:space="0" w:color="auto"/>
      </w:pBdr>
      <w:suppressAutoHyphens w:val="0"/>
      <w:overflowPunct/>
      <w:autoSpaceDN w:val="0"/>
      <w:adjustRightInd w:val="0"/>
      <w:spacing w:before="100" w:beforeAutospacing="1" w:after="100" w:afterAutospacing="1"/>
      <w:ind w:firstLine="540"/>
      <w:jc w:val="right"/>
    </w:pPr>
    <w:rPr>
      <w:sz w:val="24"/>
      <w:szCs w:val="24"/>
      <w:lang w:eastAsia="ru-RU"/>
    </w:rPr>
  </w:style>
  <w:style w:type="paragraph" w:customStyle="1" w:styleId="xl52">
    <w:name w:val="xl52"/>
    <w:basedOn w:val="a7"/>
    <w:rsid w:val="004D2F44"/>
    <w:pPr>
      <w:widowControl/>
      <w:pBdr>
        <w:bottom w:val="single" w:sz="4" w:space="0" w:color="auto"/>
        <w:right w:val="single" w:sz="4" w:space="0" w:color="auto"/>
      </w:pBdr>
      <w:suppressAutoHyphens w:val="0"/>
      <w:overflowPunct/>
      <w:autoSpaceDN w:val="0"/>
      <w:adjustRightInd w:val="0"/>
      <w:spacing w:before="100" w:beforeAutospacing="1" w:after="100" w:afterAutospacing="1"/>
      <w:ind w:firstLine="540"/>
      <w:jc w:val="right"/>
    </w:pPr>
    <w:rPr>
      <w:sz w:val="24"/>
      <w:szCs w:val="24"/>
      <w:lang w:eastAsia="ru-RU"/>
    </w:rPr>
  </w:style>
  <w:style w:type="paragraph" w:customStyle="1" w:styleId="2TimesNewRoman12pt60">
    <w:name w:val="Стиль Заголовок 2 + Times New Roman 12 pt Перед:  6 пт После:  0......"/>
    <w:basedOn w:val="a7"/>
    <w:next w:val="af2"/>
    <w:autoRedefine/>
    <w:rsid w:val="004D2F44"/>
    <w:pPr>
      <w:keepNext/>
      <w:suppressAutoHyphens w:val="0"/>
      <w:overflowPunct/>
      <w:autoSpaceDN w:val="0"/>
      <w:adjustRightInd w:val="0"/>
      <w:ind w:firstLine="540"/>
      <w:jc w:val="both"/>
      <w:outlineLvl w:val="1"/>
    </w:pPr>
    <w:rPr>
      <w:b/>
      <w:bCs/>
      <w:i/>
      <w:iCs/>
      <w:sz w:val="24"/>
      <w:szCs w:val="24"/>
      <w:lang w:eastAsia="ru-RU"/>
    </w:rPr>
  </w:style>
  <w:style w:type="paragraph" w:customStyle="1" w:styleId="312pt00">
    <w:name w:val="Стиль Заголовок 3 12pt + Перед:  0 пт После:  0 пт"/>
    <w:basedOn w:val="a7"/>
    <w:rsid w:val="004D2F44"/>
    <w:pPr>
      <w:keepNext/>
      <w:suppressAutoHyphens w:val="0"/>
      <w:overflowPunct/>
      <w:autoSpaceDN w:val="0"/>
      <w:adjustRightInd w:val="0"/>
      <w:ind w:firstLine="540"/>
      <w:jc w:val="both"/>
      <w:outlineLvl w:val="2"/>
    </w:pPr>
    <w:rPr>
      <w:i/>
      <w:iCs/>
      <w:sz w:val="24"/>
      <w:szCs w:val="24"/>
      <w:lang w:eastAsia="ru-RU"/>
    </w:rPr>
  </w:style>
  <w:style w:type="paragraph" w:customStyle="1" w:styleId="0">
    <w:name w:val="Заголовок 0"/>
    <w:basedOn w:val="10"/>
    <w:link w:val="00"/>
    <w:autoRedefine/>
    <w:rsid w:val="004D2F44"/>
    <w:pPr>
      <w:numPr>
        <w:ilvl w:val="5"/>
      </w:numPr>
      <w:tabs>
        <w:tab w:val="num" w:pos="1152"/>
      </w:tabs>
      <w:suppressAutoHyphens/>
      <w:autoSpaceDE w:val="0"/>
      <w:autoSpaceDN w:val="0"/>
      <w:adjustRightInd w:val="0"/>
      <w:spacing w:after="360"/>
    </w:pPr>
    <w:rPr>
      <w:bCs w:val="0"/>
      <w:kern w:val="0"/>
      <w:sz w:val="28"/>
      <w:szCs w:val="20"/>
    </w:rPr>
  </w:style>
  <w:style w:type="paragraph" w:customStyle="1" w:styleId="FR1">
    <w:name w:val="FR1"/>
    <w:rsid w:val="004D2F44"/>
    <w:pPr>
      <w:widowControl w:val="0"/>
      <w:autoSpaceDE w:val="0"/>
      <w:autoSpaceDN w:val="0"/>
      <w:adjustRightInd w:val="0"/>
      <w:spacing w:after="0" w:line="240" w:lineRule="auto"/>
      <w:ind w:right="200"/>
      <w:jc w:val="center"/>
    </w:pPr>
    <w:rPr>
      <w:rFonts w:ascii="Arial" w:eastAsia="Times New Roman" w:hAnsi="Arial" w:cs="Arial"/>
      <w:b/>
      <w:bCs/>
      <w:sz w:val="24"/>
      <w:szCs w:val="24"/>
      <w:lang w:eastAsia="ru-RU"/>
    </w:rPr>
  </w:style>
  <w:style w:type="paragraph" w:customStyle="1" w:styleId="FR2">
    <w:name w:val="FR2"/>
    <w:rsid w:val="004D2F44"/>
    <w:pPr>
      <w:widowControl w:val="0"/>
      <w:autoSpaceDE w:val="0"/>
      <w:autoSpaceDN w:val="0"/>
      <w:adjustRightInd w:val="0"/>
      <w:spacing w:before="280" w:after="0" w:line="300" w:lineRule="auto"/>
      <w:ind w:left="1520" w:right="1200"/>
      <w:jc w:val="center"/>
    </w:pPr>
    <w:rPr>
      <w:rFonts w:ascii="Arial" w:eastAsia="Times New Roman" w:hAnsi="Arial" w:cs="Arial"/>
      <w:i/>
      <w:iCs/>
      <w:sz w:val="28"/>
      <w:szCs w:val="28"/>
      <w:lang w:eastAsia="ru-RU"/>
    </w:rPr>
  </w:style>
  <w:style w:type="paragraph" w:customStyle="1" w:styleId="1f9">
    <w:name w:val="Обычный1"/>
    <w:rsid w:val="004D2F44"/>
    <w:pPr>
      <w:spacing w:after="0" w:line="240" w:lineRule="auto"/>
    </w:pPr>
    <w:rPr>
      <w:rFonts w:ascii="Times New Roman" w:eastAsia="Times New Roman" w:hAnsi="Times New Roman" w:cs="Times New Roman"/>
      <w:sz w:val="20"/>
      <w:szCs w:val="20"/>
      <w:lang w:eastAsia="ru-RU"/>
    </w:rPr>
  </w:style>
  <w:style w:type="paragraph" w:customStyle="1" w:styleId="ArNar">
    <w:name w:val="Обычный ArNar"/>
    <w:basedOn w:val="a7"/>
    <w:rsid w:val="004D2F44"/>
    <w:pPr>
      <w:widowControl/>
      <w:suppressAutoHyphens w:val="0"/>
      <w:overflowPunct/>
      <w:autoSpaceDN w:val="0"/>
      <w:adjustRightInd w:val="0"/>
      <w:ind w:firstLine="709"/>
      <w:jc w:val="both"/>
    </w:pPr>
    <w:rPr>
      <w:rFonts w:ascii="Arial Narrow" w:hAnsi="Arial Narrow" w:cs="Arial Narrow"/>
      <w:color w:val="000000"/>
      <w:sz w:val="22"/>
      <w:szCs w:val="22"/>
      <w:lang w:eastAsia="ru-RU"/>
    </w:rPr>
  </w:style>
  <w:style w:type="paragraph" w:customStyle="1" w:styleId="a0">
    <w:name w:val="Список отчета"/>
    <w:basedOn w:val="af2"/>
    <w:rsid w:val="004D2F44"/>
    <w:pPr>
      <w:widowControl w:val="0"/>
      <w:numPr>
        <w:numId w:val="5"/>
      </w:numPr>
      <w:tabs>
        <w:tab w:val="clear" w:pos="360"/>
      </w:tabs>
      <w:suppressAutoHyphens/>
      <w:overflowPunct w:val="0"/>
      <w:autoSpaceDE w:val="0"/>
      <w:ind w:left="0" w:firstLine="0"/>
      <w:jc w:val="left"/>
    </w:pPr>
    <w:rPr>
      <w:b w:val="0"/>
      <w:bCs w:val="0"/>
      <w:sz w:val="20"/>
      <w:szCs w:val="20"/>
      <w:lang w:eastAsia="ar-SA"/>
    </w:rPr>
  </w:style>
  <w:style w:type="paragraph" w:customStyle="1" w:styleId="FR4">
    <w:name w:val="FR4"/>
    <w:rsid w:val="004D2F44"/>
    <w:pPr>
      <w:widowControl w:val="0"/>
      <w:autoSpaceDE w:val="0"/>
      <w:autoSpaceDN w:val="0"/>
      <w:adjustRightInd w:val="0"/>
      <w:spacing w:after="0" w:line="240" w:lineRule="auto"/>
      <w:ind w:left="4960"/>
    </w:pPr>
    <w:rPr>
      <w:rFonts w:ascii="Times New Roman" w:eastAsia="Times New Roman" w:hAnsi="Times New Roman" w:cs="Times New Roman"/>
      <w:noProof/>
      <w:sz w:val="16"/>
      <w:szCs w:val="16"/>
      <w:lang w:eastAsia="ru-RU"/>
    </w:rPr>
  </w:style>
  <w:style w:type="paragraph" w:customStyle="1" w:styleId="affff7">
    <w:name w:val="Заголовок раздела"/>
    <w:basedOn w:val="a7"/>
    <w:rsid w:val="004D2F44"/>
    <w:pPr>
      <w:keepNext/>
      <w:keepLines/>
      <w:widowControl/>
      <w:suppressAutoHyphens w:val="0"/>
      <w:overflowPunct/>
      <w:autoSpaceDN w:val="0"/>
      <w:adjustRightInd w:val="0"/>
      <w:spacing w:before="120" w:after="160"/>
      <w:ind w:firstLine="709"/>
      <w:jc w:val="center"/>
    </w:pPr>
    <w:rPr>
      <w:rFonts w:ascii="Arial" w:hAnsi="Arial" w:cs="Arial"/>
      <w:b/>
      <w:bCs/>
      <w:i/>
      <w:iCs/>
      <w:kern w:val="28"/>
      <w:sz w:val="28"/>
      <w:szCs w:val="28"/>
      <w:lang w:eastAsia="ru-RU"/>
    </w:rPr>
  </w:style>
  <w:style w:type="paragraph" w:customStyle="1" w:styleId="abzac">
    <w:name w:val="abzac"/>
    <w:basedOn w:val="a7"/>
    <w:rsid w:val="004D2F44"/>
    <w:pPr>
      <w:widowControl/>
      <w:suppressAutoHyphens w:val="0"/>
      <w:overflowPunct/>
      <w:autoSpaceDN w:val="0"/>
      <w:adjustRightInd w:val="0"/>
      <w:ind w:firstLine="225"/>
      <w:jc w:val="both"/>
    </w:pPr>
    <w:rPr>
      <w:sz w:val="24"/>
      <w:szCs w:val="24"/>
      <w:lang w:eastAsia="ru-RU"/>
    </w:rPr>
  </w:style>
  <w:style w:type="paragraph" w:customStyle="1" w:styleId="a3">
    <w:name w:val="штрих"/>
    <w:basedOn w:val="af2"/>
    <w:rsid w:val="004D2F44"/>
    <w:pPr>
      <w:widowControl w:val="0"/>
      <w:numPr>
        <w:numId w:val="6"/>
      </w:numPr>
      <w:tabs>
        <w:tab w:val="clear" w:pos="1429"/>
      </w:tabs>
      <w:suppressAutoHyphens/>
      <w:overflowPunct w:val="0"/>
      <w:autoSpaceDE w:val="0"/>
      <w:ind w:left="0" w:firstLine="0"/>
      <w:jc w:val="left"/>
    </w:pPr>
    <w:rPr>
      <w:b w:val="0"/>
      <w:bCs w:val="0"/>
      <w:sz w:val="20"/>
      <w:szCs w:val="20"/>
      <w:lang w:eastAsia="ar-SA"/>
    </w:rPr>
  </w:style>
  <w:style w:type="paragraph" w:customStyle="1" w:styleId="affff8">
    <w:basedOn w:val="a7"/>
    <w:next w:val="a7"/>
    <w:rsid w:val="004D2F44"/>
    <w:pPr>
      <w:widowControl/>
      <w:overflowPunct/>
      <w:autoSpaceDN w:val="0"/>
      <w:adjustRightInd w:val="0"/>
      <w:spacing w:before="60" w:after="60"/>
      <w:ind w:left="1701" w:right="1701" w:firstLine="540"/>
      <w:jc w:val="center"/>
    </w:pPr>
    <w:rPr>
      <w:b/>
      <w:bCs/>
      <w:spacing w:val="20"/>
      <w:sz w:val="28"/>
      <w:szCs w:val="28"/>
      <w:lang w:eastAsia="ru-RU"/>
    </w:rPr>
  </w:style>
  <w:style w:type="paragraph" w:customStyle="1" w:styleId="xl53">
    <w:name w:val="xl53"/>
    <w:basedOn w:val="a7"/>
    <w:rsid w:val="004D2F44"/>
    <w:pPr>
      <w:widowControl/>
      <w:pBdr>
        <w:top w:val="single" w:sz="4" w:space="0" w:color="auto"/>
        <w:left w:val="single" w:sz="4" w:space="0" w:color="auto"/>
        <w:right w:val="single" w:sz="4" w:space="0" w:color="auto"/>
      </w:pBdr>
      <w:suppressAutoHyphens w:val="0"/>
      <w:overflowPunct/>
      <w:autoSpaceDN w:val="0"/>
      <w:adjustRightInd w:val="0"/>
      <w:spacing w:before="100" w:beforeAutospacing="1" w:after="100" w:afterAutospacing="1"/>
      <w:ind w:firstLine="540"/>
      <w:jc w:val="both"/>
    </w:pPr>
    <w:rPr>
      <w:color w:val="000000"/>
      <w:sz w:val="24"/>
      <w:szCs w:val="24"/>
      <w:lang w:eastAsia="ru-RU"/>
    </w:rPr>
  </w:style>
  <w:style w:type="paragraph" w:customStyle="1" w:styleId="xl54">
    <w:name w:val="xl54"/>
    <w:basedOn w:val="a7"/>
    <w:rsid w:val="004D2F44"/>
    <w:pPr>
      <w:widowControl/>
      <w:pBdr>
        <w:left w:val="single" w:sz="4" w:space="0" w:color="auto"/>
        <w:right w:val="single" w:sz="4" w:space="0" w:color="auto"/>
      </w:pBdr>
      <w:suppressAutoHyphens w:val="0"/>
      <w:overflowPunct/>
      <w:autoSpaceDN w:val="0"/>
      <w:adjustRightInd w:val="0"/>
      <w:spacing w:before="100" w:beforeAutospacing="1" w:after="100" w:afterAutospacing="1"/>
      <w:ind w:firstLine="540"/>
      <w:jc w:val="both"/>
    </w:pPr>
    <w:rPr>
      <w:color w:val="000000"/>
      <w:sz w:val="24"/>
      <w:szCs w:val="24"/>
      <w:lang w:eastAsia="ru-RU"/>
    </w:rPr>
  </w:style>
  <w:style w:type="paragraph" w:customStyle="1" w:styleId="xl55">
    <w:name w:val="xl55"/>
    <w:basedOn w:val="a7"/>
    <w:rsid w:val="004D2F44"/>
    <w:pPr>
      <w:widowControl/>
      <w:pBdr>
        <w:left w:val="single" w:sz="4" w:space="0" w:color="auto"/>
        <w:right w:val="single" w:sz="4" w:space="0" w:color="auto"/>
      </w:pBdr>
      <w:suppressAutoHyphens w:val="0"/>
      <w:overflowPunct/>
      <w:autoSpaceDN w:val="0"/>
      <w:adjustRightInd w:val="0"/>
      <w:spacing w:before="100" w:beforeAutospacing="1" w:after="100" w:afterAutospacing="1"/>
      <w:ind w:firstLine="540"/>
      <w:jc w:val="right"/>
    </w:pPr>
    <w:rPr>
      <w:color w:val="000000"/>
      <w:sz w:val="24"/>
      <w:szCs w:val="24"/>
      <w:lang w:eastAsia="ru-RU"/>
    </w:rPr>
  </w:style>
  <w:style w:type="paragraph" w:customStyle="1" w:styleId="xl56">
    <w:name w:val="xl56"/>
    <w:basedOn w:val="a7"/>
    <w:rsid w:val="004D2F44"/>
    <w:pPr>
      <w:widowControl/>
      <w:pBdr>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right"/>
    </w:pPr>
    <w:rPr>
      <w:color w:val="000000"/>
      <w:sz w:val="24"/>
      <w:szCs w:val="24"/>
      <w:lang w:eastAsia="ru-RU"/>
    </w:rPr>
  </w:style>
  <w:style w:type="paragraph" w:customStyle="1" w:styleId="xl57">
    <w:name w:val="xl57"/>
    <w:basedOn w:val="a7"/>
    <w:rsid w:val="004D2F44"/>
    <w:pPr>
      <w:widowControl/>
      <w:pBdr>
        <w:top w:val="single" w:sz="4" w:space="0" w:color="auto"/>
        <w:bottom w:val="single" w:sz="4" w:space="0" w:color="auto"/>
      </w:pBdr>
      <w:suppressAutoHyphens w:val="0"/>
      <w:overflowPunct/>
      <w:autoSpaceDN w:val="0"/>
      <w:adjustRightInd w:val="0"/>
      <w:spacing w:before="100" w:beforeAutospacing="1" w:after="100" w:afterAutospacing="1"/>
      <w:ind w:firstLine="540"/>
      <w:jc w:val="both"/>
    </w:pPr>
    <w:rPr>
      <w:sz w:val="24"/>
      <w:szCs w:val="24"/>
      <w:lang w:eastAsia="ru-RU"/>
    </w:rPr>
  </w:style>
  <w:style w:type="paragraph" w:customStyle="1" w:styleId="xl58">
    <w:name w:val="xl58"/>
    <w:basedOn w:val="a7"/>
    <w:rsid w:val="004D2F44"/>
    <w:pPr>
      <w:widowControl/>
      <w:pBdr>
        <w:left w:val="single" w:sz="4" w:space="0" w:color="auto"/>
        <w:bottom w:val="single" w:sz="4" w:space="0" w:color="auto"/>
      </w:pBdr>
      <w:suppressAutoHyphens w:val="0"/>
      <w:overflowPunct/>
      <w:autoSpaceDN w:val="0"/>
      <w:adjustRightInd w:val="0"/>
      <w:spacing w:before="100" w:beforeAutospacing="1" w:after="100" w:afterAutospacing="1"/>
      <w:ind w:firstLine="540"/>
      <w:jc w:val="right"/>
    </w:pPr>
    <w:rPr>
      <w:color w:val="000000"/>
      <w:sz w:val="24"/>
      <w:szCs w:val="24"/>
      <w:lang w:eastAsia="ru-RU"/>
    </w:rPr>
  </w:style>
  <w:style w:type="paragraph" w:customStyle="1" w:styleId="xl59">
    <w:name w:val="xl59"/>
    <w:basedOn w:val="a7"/>
    <w:rsid w:val="004D2F44"/>
    <w:pPr>
      <w:widowControl/>
      <w:pBdr>
        <w:bottom w:val="single" w:sz="4" w:space="0" w:color="auto"/>
      </w:pBdr>
      <w:suppressAutoHyphens w:val="0"/>
      <w:overflowPunct/>
      <w:autoSpaceDN w:val="0"/>
      <w:adjustRightInd w:val="0"/>
      <w:spacing w:before="100" w:beforeAutospacing="1" w:after="100" w:afterAutospacing="1"/>
      <w:ind w:firstLine="540"/>
      <w:jc w:val="right"/>
    </w:pPr>
    <w:rPr>
      <w:color w:val="000000"/>
      <w:sz w:val="24"/>
      <w:szCs w:val="24"/>
      <w:lang w:eastAsia="ru-RU"/>
    </w:rPr>
  </w:style>
  <w:style w:type="paragraph" w:customStyle="1" w:styleId="xl60">
    <w:name w:val="xl60"/>
    <w:basedOn w:val="a7"/>
    <w:rsid w:val="004D2F44"/>
    <w:pPr>
      <w:widowControl/>
      <w:pBdr>
        <w:bottom w:val="single" w:sz="4" w:space="0" w:color="auto"/>
      </w:pBdr>
      <w:suppressAutoHyphens w:val="0"/>
      <w:overflowPunct/>
      <w:autoSpaceDN w:val="0"/>
      <w:adjustRightInd w:val="0"/>
      <w:spacing w:before="100" w:beforeAutospacing="1" w:after="100" w:afterAutospacing="1"/>
      <w:ind w:firstLine="540"/>
      <w:jc w:val="right"/>
    </w:pPr>
    <w:rPr>
      <w:color w:val="000000"/>
      <w:sz w:val="24"/>
      <w:szCs w:val="24"/>
      <w:lang w:eastAsia="ru-RU"/>
    </w:rPr>
  </w:style>
  <w:style w:type="paragraph" w:customStyle="1" w:styleId="xl61">
    <w:name w:val="xl61"/>
    <w:basedOn w:val="a7"/>
    <w:rsid w:val="004D2F44"/>
    <w:pPr>
      <w:widowControl/>
      <w:pBdr>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pPr>
    <w:rPr>
      <w:b/>
      <w:bCs/>
      <w:color w:val="000000"/>
      <w:sz w:val="24"/>
      <w:szCs w:val="24"/>
      <w:lang w:eastAsia="ru-RU"/>
    </w:rPr>
  </w:style>
  <w:style w:type="paragraph" w:customStyle="1" w:styleId="xl62">
    <w:name w:val="xl62"/>
    <w:basedOn w:val="a7"/>
    <w:rsid w:val="004D2F44"/>
    <w:pPr>
      <w:widowControl/>
      <w:pBdr>
        <w:left w:val="single" w:sz="4" w:space="0" w:color="auto"/>
        <w:right w:val="single" w:sz="4" w:space="0" w:color="auto"/>
      </w:pBdr>
      <w:suppressAutoHyphens w:val="0"/>
      <w:overflowPunct/>
      <w:autoSpaceDN w:val="0"/>
      <w:adjustRightInd w:val="0"/>
      <w:spacing w:before="100" w:beforeAutospacing="1" w:after="100" w:afterAutospacing="1"/>
      <w:ind w:firstLine="540"/>
      <w:jc w:val="center"/>
    </w:pPr>
    <w:rPr>
      <w:b/>
      <w:bCs/>
      <w:sz w:val="24"/>
      <w:szCs w:val="24"/>
      <w:lang w:eastAsia="ru-RU"/>
    </w:rPr>
  </w:style>
  <w:style w:type="paragraph" w:customStyle="1" w:styleId="xl63">
    <w:name w:val="xl63"/>
    <w:basedOn w:val="a7"/>
    <w:rsid w:val="004D2F44"/>
    <w:pPr>
      <w:widowControl/>
      <w:pBdr>
        <w:top w:val="single" w:sz="4" w:space="0" w:color="auto"/>
        <w:left w:val="single" w:sz="4" w:space="0" w:color="auto"/>
        <w:right w:val="single" w:sz="4" w:space="0" w:color="auto"/>
      </w:pBdr>
      <w:suppressAutoHyphens w:val="0"/>
      <w:overflowPunct/>
      <w:autoSpaceDN w:val="0"/>
      <w:adjustRightInd w:val="0"/>
      <w:spacing w:before="100" w:beforeAutospacing="1" w:after="100" w:afterAutospacing="1"/>
      <w:ind w:firstLine="540"/>
      <w:jc w:val="center"/>
    </w:pPr>
    <w:rPr>
      <w:sz w:val="24"/>
      <w:szCs w:val="24"/>
      <w:lang w:eastAsia="ru-RU"/>
    </w:rPr>
  </w:style>
  <w:style w:type="paragraph" w:customStyle="1" w:styleId="xl64">
    <w:name w:val="xl64"/>
    <w:basedOn w:val="a7"/>
    <w:rsid w:val="004D2F44"/>
    <w:pPr>
      <w:widowControl/>
      <w:pBdr>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pPr>
    <w:rPr>
      <w:sz w:val="24"/>
      <w:szCs w:val="24"/>
      <w:lang w:eastAsia="ru-RU"/>
    </w:rPr>
  </w:style>
  <w:style w:type="paragraph" w:customStyle="1" w:styleId="xl65">
    <w:name w:val="xl65"/>
    <w:basedOn w:val="a7"/>
    <w:rsid w:val="004D2F44"/>
    <w:pPr>
      <w:widowControl/>
      <w:pBdr>
        <w:top w:val="single" w:sz="4" w:space="0" w:color="auto"/>
        <w:left w:val="single" w:sz="4" w:space="0" w:color="auto"/>
        <w:right w:val="single" w:sz="4" w:space="0" w:color="auto"/>
      </w:pBdr>
      <w:suppressAutoHyphens w:val="0"/>
      <w:overflowPunct/>
      <w:autoSpaceDN w:val="0"/>
      <w:adjustRightInd w:val="0"/>
      <w:spacing w:before="100" w:beforeAutospacing="1" w:after="100" w:afterAutospacing="1"/>
      <w:ind w:firstLine="540"/>
      <w:jc w:val="center"/>
    </w:pPr>
    <w:rPr>
      <w:color w:val="000000"/>
      <w:sz w:val="24"/>
      <w:szCs w:val="24"/>
      <w:lang w:eastAsia="ru-RU"/>
    </w:rPr>
  </w:style>
  <w:style w:type="character" w:customStyle="1" w:styleId="2b">
    <w:name w:val="Список маркированный 2 Знак"/>
    <w:link w:val="21"/>
    <w:locked/>
    <w:rsid w:val="004D2F44"/>
    <w:rPr>
      <w:rFonts w:cs="Times New Roman"/>
      <w:sz w:val="24"/>
      <w:szCs w:val="24"/>
      <w:lang w:eastAsia="ar-SA"/>
    </w:rPr>
  </w:style>
  <w:style w:type="paragraph" w:customStyle="1" w:styleId="21">
    <w:name w:val="Список маркированный 2"/>
    <w:basedOn w:val="a7"/>
    <w:link w:val="2b"/>
    <w:rsid w:val="004D2F44"/>
    <w:pPr>
      <w:widowControl/>
      <w:numPr>
        <w:numId w:val="7"/>
      </w:numPr>
      <w:tabs>
        <w:tab w:val="num" w:pos="360"/>
        <w:tab w:val="left" w:pos="1560"/>
      </w:tabs>
      <w:suppressAutoHyphens w:val="0"/>
      <w:overflowPunct/>
      <w:autoSpaceDN w:val="0"/>
      <w:adjustRightInd w:val="0"/>
      <w:spacing w:line="360" w:lineRule="auto"/>
      <w:ind w:left="1560" w:hanging="426"/>
      <w:jc w:val="both"/>
    </w:pPr>
    <w:rPr>
      <w:rFonts w:asciiTheme="minorHAnsi" w:eastAsiaTheme="minorHAnsi" w:hAnsiTheme="minorHAnsi"/>
      <w:sz w:val="24"/>
      <w:szCs w:val="24"/>
    </w:rPr>
  </w:style>
  <w:style w:type="paragraph" w:customStyle="1" w:styleId="1fa">
    <w:name w:val="Основной текст с отступом1"/>
    <w:basedOn w:val="a7"/>
    <w:rsid w:val="004D2F44"/>
    <w:pPr>
      <w:shd w:val="clear" w:color="auto" w:fill="FFFFFF"/>
      <w:suppressAutoHyphens w:val="0"/>
      <w:overflowPunct/>
      <w:autoSpaceDN w:val="0"/>
      <w:adjustRightInd w:val="0"/>
      <w:spacing w:line="317" w:lineRule="exact"/>
      <w:ind w:firstLine="758"/>
      <w:jc w:val="both"/>
    </w:pPr>
    <w:rPr>
      <w:color w:val="FF0000"/>
      <w:sz w:val="28"/>
      <w:szCs w:val="28"/>
      <w:lang w:eastAsia="ru-RU"/>
    </w:rPr>
  </w:style>
  <w:style w:type="paragraph" w:customStyle="1" w:styleId="2c">
    <w:name w:val="2 Знак"/>
    <w:basedOn w:val="a7"/>
    <w:next w:val="22"/>
    <w:autoRedefine/>
    <w:rsid w:val="004D2F44"/>
    <w:pPr>
      <w:widowControl/>
      <w:suppressAutoHyphens w:val="0"/>
      <w:overflowPunct/>
      <w:autoSpaceDN w:val="0"/>
      <w:adjustRightInd w:val="0"/>
      <w:spacing w:after="160" w:line="240" w:lineRule="exact"/>
      <w:ind w:firstLine="540"/>
      <w:jc w:val="right"/>
    </w:pPr>
    <w:rPr>
      <w:noProof/>
      <w:sz w:val="24"/>
      <w:szCs w:val="24"/>
      <w:lang w:val="en-US" w:eastAsia="en-US"/>
    </w:rPr>
  </w:style>
  <w:style w:type="paragraph" w:customStyle="1" w:styleId="2d">
    <w:name w:val="Знак Знак Знак2 Знак"/>
    <w:basedOn w:val="a7"/>
    <w:next w:val="22"/>
    <w:autoRedefine/>
    <w:rsid w:val="004D2F44"/>
    <w:pPr>
      <w:widowControl/>
      <w:suppressAutoHyphens w:val="0"/>
      <w:overflowPunct/>
      <w:autoSpaceDN w:val="0"/>
      <w:adjustRightInd w:val="0"/>
      <w:spacing w:after="160" w:line="240" w:lineRule="exact"/>
      <w:ind w:firstLine="540"/>
      <w:jc w:val="right"/>
    </w:pPr>
    <w:rPr>
      <w:noProof/>
      <w:sz w:val="24"/>
      <w:szCs w:val="24"/>
      <w:lang w:val="en-US" w:eastAsia="en-US"/>
    </w:rPr>
  </w:style>
  <w:style w:type="paragraph" w:customStyle="1" w:styleId="u">
    <w:name w:val="u"/>
    <w:basedOn w:val="a7"/>
    <w:rsid w:val="004D2F44"/>
    <w:pPr>
      <w:widowControl/>
      <w:suppressAutoHyphens w:val="0"/>
      <w:overflowPunct/>
      <w:autoSpaceDN w:val="0"/>
      <w:adjustRightInd w:val="0"/>
      <w:spacing w:before="100" w:beforeAutospacing="1" w:after="100" w:afterAutospacing="1"/>
      <w:ind w:firstLine="540"/>
      <w:jc w:val="both"/>
    </w:pPr>
    <w:rPr>
      <w:sz w:val="24"/>
      <w:szCs w:val="24"/>
      <w:lang w:eastAsia="ru-RU"/>
    </w:rPr>
  </w:style>
  <w:style w:type="paragraph" w:customStyle="1" w:styleId="tekstob">
    <w:name w:val="tekstob"/>
    <w:basedOn w:val="a7"/>
    <w:rsid w:val="004D2F44"/>
    <w:pPr>
      <w:widowControl/>
      <w:suppressAutoHyphens w:val="0"/>
      <w:overflowPunct/>
      <w:autoSpaceDN w:val="0"/>
      <w:adjustRightInd w:val="0"/>
      <w:spacing w:before="100" w:beforeAutospacing="1" w:after="100" w:afterAutospacing="1"/>
      <w:ind w:firstLine="540"/>
      <w:jc w:val="both"/>
    </w:pPr>
    <w:rPr>
      <w:sz w:val="24"/>
      <w:szCs w:val="24"/>
      <w:lang w:eastAsia="ru-RU"/>
    </w:rPr>
  </w:style>
  <w:style w:type="paragraph" w:customStyle="1" w:styleId="120">
    <w:name w:val="Абзац списка12"/>
    <w:basedOn w:val="a7"/>
    <w:rsid w:val="004D2F44"/>
    <w:pPr>
      <w:widowControl/>
      <w:suppressAutoHyphens w:val="0"/>
      <w:overflowPunct/>
      <w:autoSpaceDN w:val="0"/>
      <w:adjustRightInd w:val="0"/>
      <w:ind w:left="720" w:firstLine="540"/>
      <w:jc w:val="both"/>
    </w:pPr>
    <w:rPr>
      <w:sz w:val="24"/>
      <w:szCs w:val="24"/>
      <w:lang w:eastAsia="ru-RU"/>
    </w:rPr>
  </w:style>
  <w:style w:type="paragraph" w:customStyle="1" w:styleId="affff9">
    <w:name w:val="ñïèñîê"/>
    <w:basedOn w:val="a7"/>
    <w:rsid w:val="004D2F44"/>
    <w:pPr>
      <w:keepLines/>
      <w:suppressAutoHyphens w:val="0"/>
      <w:overflowPunct/>
      <w:autoSpaceDN w:val="0"/>
      <w:adjustRightInd w:val="0"/>
      <w:ind w:left="709" w:hanging="284"/>
      <w:jc w:val="both"/>
    </w:pPr>
    <w:rPr>
      <w:rFonts w:ascii="Peterburg" w:hAnsi="Peterburg" w:cs="Peterburg"/>
      <w:sz w:val="24"/>
      <w:szCs w:val="24"/>
      <w:lang w:eastAsia="ru-RU"/>
    </w:rPr>
  </w:style>
  <w:style w:type="paragraph" w:customStyle="1" w:styleId="52">
    <w:name w:val="çàãîëîâîê 5"/>
    <w:basedOn w:val="a7"/>
    <w:next w:val="a7"/>
    <w:rsid w:val="004D2F44"/>
    <w:pPr>
      <w:keepNext/>
      <w:suppressAutoHyphens w:val="0"/>
      <w:overflowPunct/>
      <w:autoSpaceDN w:val="0"/>
      <w:adjustRightInd w:val="0"/>
      <w:ind w:firstLine="567"/>
      <w:jc w:val="both"/>
    </w:pPr>
    <w:rPr>
      <w:b/>
      <w:bCs/>
      <w:u w:val="single"/>
      <w:lang w:eastAsia="ru-RU"/>
    </w:rPr>
  </w:style>
  <w:style w:type="paragraph" w:customStyle="1" w:styleId="nienie">
    <w:name w:val="nienie"/>
    <w:basedOn w:val="Iauiue"/>
    <w:rsid w:val="004D2F44"/>
    <w:pPr>
      <w:widowControl w:val="0"/>
      <w:overflowPunct/>
      <w:autoSpaceDE/>
      <w:autoSpaceDN/>
      <w:adjustRightInd/>
      <w:ind w:firstLine="0"/>
      <w:jc w:val="left"/>
    </w:pPr>
    <w:rPr>
      <w:rFonts w:ascii="Times New Roman" w:hAnsi="Times New Roman" w:cs="Times New Roman"/>
      <w:sz w:val="20"/>
      <w:szCs w:val="20"/>
    </w:rPr>
  </w:style>
  <w:style w:type="paragraph" w:customStyle="1" w:styleId="112">
    <w:name w:val="Абзац списка11"/>
    <w:basedOn w:val="a7"/>
    <w:link w:val="ListParagraphChar"/>
    <w:rsid w:val="004D2F44"/>
    <w:pPr>
      <w:widowControl/>
      <w:suppressAutoHyphens w:val="0"/>
      <w:overflowPunct/>
      <w:autoSpaceDN w:val="0"/>
      <w:adjustRightInd w:val="0"/>
      <w:ind w:left="720" w:firstLine="540"/>
      <w:jc w:val="both"/>
    </w:pPr>
    <w:rPr>
      <w:sz w:val="24"/>
    </w:rPr>
  </w:style>
  <w:style w:type="paragraph" w:customStyle="1" w:styleId="uni">
    <w:name w:val="uni"/>
    <w:basedOn w:val="a7"/>
    <w:rsid w:val="004D2F44"/>
    <w:pPr>
      <w:widowControl/>
      <w:suppressAutoHyphens w:val="0"/>
      <w:overflowPunct/>
      <w:autoSpaceDN w:val="0"/>
      <w:adjustRightInd w:val="0"/>
      <w:ind w:firstLine="390"/>
      <w:jc w:val="both"/>
    </w:pPr>
    <w:rPr>
      <w:sz w:val="24"/>
      <w:szCs w:val="24"/>
      <w:lang w:eastAsia="ru-RU"/>
    </w:rPr>
  </w:style>
  <w:style w:type="paragraph" w:customStyle="1" w:styleId="unip">
    <w:name w:val="unip"/>
    <w:basedOn w:val="a7"/>
    <w:rsid w:val="004D2F44"/>
    <w:pPr>
      <w:widowControl/>
      <w:suppressAutoHyphens w:val="0"/>
      <w:overflowPunct/>
      <w:autoSpaceDN w:val="0"/>
      <w:adjustRightInd w:val="0"/>
      <w:ind w:firstLine="390"/>
      <w:jc w:val="both"/>
    </w:pPr>
    <w:rPr>
      <w:sz w:val="24"/>
      <w:szCs w:val="24"/>
      <w:lang w:eastAsia="ru-RU"/>
    </w:rPr>
  </w:style>
  <w:style w:type="paragraph" w:customStyle="1" w:styleId="Default">
    <w:name w:val="Default"/>
    <w:rsid w:val="004D2F4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ffa">
    <w:name w:val="Комментарий"/>
    <w:basedOn w:val="a7"/>
    <w:next w:val="a7"/>
    <w:rsid w:val="004D2F44"/>
    <w:pPr>
      <w:widowControl/>
      <w:shd w:val="clear" w:color="auto" w:fill="F0F0F0"/>
      <w:suppressAutoHyphens w:val="0"/>
      <w:overflowPunct/>
      <w:autoSpaceDN w:val="0"/>
      <w:adjustRightInd w:val="0"/>
      <w:spacing w:before="75"/>
      <w:ind w:firstLine="540"/>
      <w:jc w:val="both"/>
    </w:pPr>
    <w:rPr>
      <w:rFonts w:ascii="Arial" w:hAnsi="Arial" w:cs="Arial"/>
      <w:color w:val="353842"/>
      <w:sz w:val="24"/>
      <w:szCs w:val="24"/>
      <w:lang w:eastAsia="ru-RU"/>
    </w:rPr>
  </w:style>
  <w:style w:type="paragraph" w:customStyle="1" w:styleId="affffb">
    <w:name w:val="Информация об изменениях документа"/>
    <w:basedOn w:val="affffa"/>
    <w:next w:val="a7"/>
    <w:rsid w:val="004D2F44"/>
    <w:pPr>
      <w:spacing w:before="0"/>
    </w:pPr>
    <w:rPr>
      <w:i/>
      <w:iCs/>
    </w:rPr>
  </w:style>
  <w:style w:type="paragraph" w:customStyle="1" w:styleId="113">
    <w:name w:val="Без интервала11"/>
    <w:rsid w:val="004D2F44"/>
    <w:pPr>
      <w:spacing w:after="0" w:line="240" w:lineRule="auto"/>
    </w:pPr>
    <w:rPr>
      <w:rFonts w:ascii="Calibri" w:eastAsia="Times New Roman" w:hAnsi="Calibri" w:cs="Calibri"/>
      <w:lang w:eastAsia="ru-RU"/>
    </w:rPr>
  </w:style>
  <w:style w:type="character" w:styleId="affffc">
    <w:name w:val="footnote reference"/>
    <w:semiHidden/>
    <w:rsid w:val="004D2F44"/>
    <w:rPr>
      <w:rFonts w:cs="Times New Roman"/>
      <w:vertAlign w:val="superscript"/>
    </w:rPr>
  </w:style>
  <w:style w:type="character" w:styleId="affffd">
    <w:name w:val="endnote reference"/>
    <w:semiHidden/>
    <w:rsid w:val="004D2F44"/>
    <w:rPr>
      <w:rFonts w:cs="Times New Roman"/>
      <w:vertAlign w:val="superscript"/>
    </w:rPr>
  </w:style>
  <w:style w:type="character" w:customStyle="1" w:styleId="710">
    <w:name w:val="Заголовок 7 Знак1"/>
    <w:semiHidden/>
    <w:rsid w:val="004D2F44"/>
    <w:rPr>
      <w:rFonts w:ascii="Cambria" w:hAnsi="Cambria" w:cs="Cambria"/>
      <w:i/>
      <w:iCs/>
      <w:color w:val="auto"/>
      <w:sz w:val="24"/>
      <w:szCs w:val="24"/>
    </w:rPr>
  </w:style>
  <w:style w:type="character" w:customStyle="1" w:styleId="810">
    <w:name w:val="Заголовок 8 Знак1"/>
    <w:semiHidden/>
    <w:rsid w:val="004D2F44"/>
    <w:rPr>
      <w:rFonts w:ascii="Cambria" w:hAnsi="Cambria" w:cs="Cambria"/>
      <w:color w:val="auto"/>
    </w:rPr>
  </w:style>
  <w:style w:type="character" w:customStyle="1" w:styleId="910">
    <w:name w:val="Заголовок 9 Знак1"/>
    <w:semiHidden/>
    <w:rsid w:val="004D2F44"/>
    <w:rPr>
      <w:rFonts w:ascii="Cambria" w:hAnsi="Cambria" w:cs="Cambria"/>
      <w:i/>
      <w:iCs/>
      <w:color w:val="auto"/>
    </w:rPr>
  </w:style>
  <w:style w:type="character" w:customStyle="1" w:styleId="1fb">
    <w:name w:val="Верхний колонтитул Знак1"/>
    <w:semiHidden/>
    <w:rsid w:val="004D2F44"/>
    <w:rPr>
      <w:rFonts w:cs="Times New Roman"/>
      <w:sz w:val="24"/>
      <w:szCs w:val="24"/>
    </w:rPr>
  </w:style>
  <w:style w:type="character" w:customStyle="1" w:styleId="BodyTextIndent2Char1">
    <w:name w:val="Body Text Indent 2 Char1"/>
    <w:aliases w:val="Основной текст с отступом 2 Знак Знак Char1,Основной текст с отступом 2 Знак Char1,Основной текст с отступом 2 Знак Знак Знак Знак Знак Char1,Основной текст с отступом 22 Char1"/>
    <w:semiHidden/>
    <w:locked/>
    <w:rsid w:val="004D2F44"/>
    <w:rPr>
      <w:rFonts w:cs="Times New Roman"/>
      <w:sz w:val="24"/>
      <w:szCs w:val="24"/>
    </w:rPr>
  </w:style>
  <w:style w:type="character" w:customStyle="1" w:styleId="214">
    <w:name w:val="Основной текст с отступом 2 Знак1"/>
    <w:semiHidden/>
    <w:locked/>
    <w:rsid w:val="004D2F44"/>
    <w:rPr>
      <w:rFonts w:cs="Times New Roman"/>
      <w:sz w:val="24"/>
      <w:szCs w:val="24"/>
    </w:rPr>
  </w:style>
  <w:style w:type="character" w:customStyle="1" w:styleId="BodyTextIndent3Char1">
    <w:name w:val="Body Text Indent 3 Char1"/>
    <w:semiHidden/>
    <w:locked/>
    <w:rsid w:val="004D2F44"/>
    <w:rPr>
      <w:rFonts w:cs="Times New Roman"/>
      <w:sz w:val="16"/>
      <w:szCs w:val="16"/>
    </w:rPr>
  </w:style>
  <w:style w:type="character" w:customStyle="1" w:styleId="313">
    <w:name w:val="Основной текст с отступом 3 Знак1"/>
    <w:semiHidden/>
    <w:locked/>
    <w:rsid w:val="004D2F44"/>
    <w:rPr>
      <w:rFonts w:cs="Times New Roman"/>
      <w:sz w:val="16"/>
      <w:szCs w:val="16"/>
    </w:rPr>
  </w:style>
  <w:style w:type="paragraph" w:styleId="39">
    <w:name w:val="Body Text 3"/>
    <w:basedOn w:val="a7"/>
    <w:link w:val="38"/>
    <w:semiHidden/>
    <w:rsid w:val="004D2F44"/>
    <w:pPr>
      <w:widowControl/>
      <w:suppressAutoHyphens w:val="0"/>
      <w:overflowPunct/>
      <w:autoSpaceDN w:val="0"/>
      <w:adjustRightInd w:val="0"/>
      <w:spacing w:after="120"/>
      <w:ind w:firstLine="540"/>
      <w:jc w:val="both"/>
    </w:pPr>
    <w:rPr>
      <w:rFonts w:asciiTheme="minorHAnsi" w:eastAsiaTheme="minorHAnsi" w:hAnsiTheme="minorHAnsi" w:cstheme="minorBidi"/>
      <w:sz w:val="24"/>
      <w:szCs w:val="24"/>
      <w:lang w:eastAsia="en-US"/>
    </w:rPr>
  </w:style>
  <w:style w:type="character" w:customStyle="1" w:styleId="314">
    <w:name w:val="Основной текст 3 Знак1"/>
    <w:basedOn w:val="a8"/>
    <w:semiHidden/>
    <w:rsid w:val="004D2F44"/>
    <w:rPr>
      <w:rFonts w:ascii="Times New Roman" w:eastAsia="Times New Roman" w:hAnsi="Times New Roman" w:cs="Times New Roman"/>
      <w:sz w:val="16"/>
      <w:szCs w:val="16"/>
      <w:lang w:eastAsia="ar-SA"/>
    </w:rPr>
  </w:style>
  <w:style w:type="character" w:customStyle="1" w:styleId="BodyText3Char1">
    <w:name w:val="Body Text 3 Char1"/>
    <w:semiHidden/>
    <w:locked/>
    <w:rsid w:val="004D2F44"/>
    <w:rPr>
      <w:rFonts w:cs="Times New Roman"/>
      <w:sz w:val="16"/>
      <w:szCs w:val="16"/>
    </w:rPr>
  </w:style>
  <w:style w:type="character" w:customStyle="1" w:styleId="1fc">
    <w:name w:val="Нижний колонтитул Знак1"/>
    <w:semiHidden/>
    <w:rsid w:val="004D2F44"/>
    <w:rPr>
      <w:rFonts w:cs="Times New Roman"/>
      <w:sz w:val="24"/>
      <w:szCs w:val="24"/>
    </w:rPr>
  </w:style>
  <w:style w:type="character" w:customStyle="1" w:styleId="1fd">
    <w:name w:val="Название Знак1"/>
    <w:rsid w:val="004D2F44"/>
    <w:rPr>
      <w:rFonts w:ascii="Cambria" w:hAnsi="Cambria" w:cs="Cambria"/>
      <w:color w:val="auto"/>
      <w:spacing w:val="5"/>
      <w:kern w:val="28"/>
      <w:sz w:val="52"/>
      <w:szCs w:val="52"/>
    </w:rPr>
  </w:style>
  <w:style w:type="character" w:customStyle="1" w:styleId="CommentSubjectChar1">
    <w:name w:val="Comment Subject Char1"/>
    <w:semiHidden/>
    <w:locked/>
    <w:rsid w:val="004D2F44"/>
    <w:rPr>
      <w:rFonts w:cs="Times New Roman"/>
      <w:b/>
      <w:bCs/>
      <w:sz w:val="20"/>
      <w:szCs w:val="20"/>
    </w:rPr>
  </w:style>
  <w:style w:type="character" w:customStyle="1" w:styleId="1fe">
    <w:name w:val="Тема примечания Знак1"/>
    <w:semiHidden/>
    <w:locked/>
    <w:rsid w:val="004D2F44"/>
    <w:rPr>
      <w:rFonts w:cs="Times New Roman"/>
      <w:b/>
      <w:bCs/>
    </w:rPr>
  </w:style>
  <w:style w:type="character" w:customStyle="1" w:styleId="1ff">
    <w:name w:val="Текст выноски Знак1"/>
    <w:semiHidden/>
    <w:rsid w:val="004D2F44"/>
    <w:rPr>
      <w:rFonts w:ascii="Tahoma" w:hAnsi="Tahoma" w:cs="Tahoma"/>
      <w:sz w:val="16"/>
      <w:szCs w:val="16"/>
    </w:rPr>
  </w:style>
  <w:style w:type="character" w:customStyle="1" w:styleId="114">
    <w:name w:val="Заголовок 1 Знак1"/>
    <w:aliases w:val="Заголовок 1 Знак Знак Знак Знак1,Заголовок 1 Знак Знак Знак2"/>
    <w:locked/>
    <w:rsid w:val="004D2F44"/>
    <w:rPr>
      <w:b/>
      <w:sz w:val="24"/>
    </w:rPr>
  </w:style>
  <w:style w:type="paragraph" w:styleId="afffe">
    <w:name w:val="Document Map"/>
    <w:basedOn w:val="a7"/>
    <w:link w:val="afffd"/>
    <w:semiHidden/>
    <w:rsid w:val="004D2F44"/>
    <w:pPr>
      <w:widowControl/>
      <w:suppressAutoHyphens w:val="0"/>
      <w:overflowPunct/>
      <w:autoSpaceDN w:val="0"/>
      <w:adjustRightInd w:val="0"/>
      <w:ind w:firstLine="540"/>
      <w:jc w:val="both"/>
    </w:pPr>
    <w:rPr>
      <w:rFonts w:ascii="Tahoma" w:eastAsiaTheme="minorHAnsi" w:hAnsi="Tahoma" w:cstheme="minorBidi"/>
      <w:sz w:val="22"/>
      <w:szCs w:val="22"/>
      <w:lang w:eastAsia="en-US"/>
    </w:rPr>
  </w:style>
  <w:style w:type="character" w:customStyle="1" w:styleId="1ff0">
    <w:name w:val="Схема документа Знак1"/>
    <w:basedOn w:val="a8"/>
    <w:semiHidden/>
    <w:rsid w:val="004D2F44"/>
    <w:rPr>
      <w:rFonts w:ascii="Tahoma" w:eastAsia="Times New Roman" w:hAnsi="Tahoma" w:cs="Tahoma"/>
      <w:sz w:val="16"/>
      <w:szCs w:val="16"/>
      <w:lang w:eastAsia="ar-SA"/>
    </w:rPr>
  </w:style>
  <w:style w:type="character" w:customStyle="1" w:styleId="DocumentMapChar1">
    <w:name w:val="Document Map Char1"/>
    <w:semiHidden/>
    <w:locked/>
    <w:rsid w:val="004D2F44"/>
    <w:rPr>
      <w:rFonts w:cs="Times New Roman"/>
      <w:sz w:val="2"/>
    </w:rPr>
  </w:style>
  <w:style w:type="character" w:customStyle="1" w:styleId="PlainTextChar1">
    <w:name w:val="Plain Text Char1"/>
    <w:semiHidden/>
    <w:locked/>
    <w:rsid w:val="004D2F44"/>
    <w:rPr>
      <w:rFonts w:ascii="Courier New" w:hAnsi="Courier New" w:cs="Courier New"/>
      <w:sz w:val="20"/>
      <w:szCs w:val="20"/>
    </w:rPr>
  </w:style>
  <w:style w:type="character" w:customStyle="1" w:styleId="1ff1">
    <w:name w:val="Текст Знак1"/>
    <w:semiHidden/>
    <w:locked/>
    <w:rsid w:val="004D2F44"/>
    <w:rPr>
      <w:rFonts w:ascii="Consolas" w:hAnsi="Consolas" w:cs="Consolas"/>
      <w:sz w:val="21"/>
      <w:szCs w:val="21"/>
    </w:rPr>
  </w:style>
  <w:style w:type="character" w:customStyle="1" w:styleId="1ff2">
    <w:name w:val="Подзаголовок Знак1"/>
    <w:rsid w:val="004D2F44"/>
    <w:rPr>
      <w:rFonts w:ascii="Cambria" w:hAnsi="Cambria" w:cs="Cambria"/>
      <w:i/>
      <w:iCs/>
      <w:color w:val="4F81BD"/>
      <w:spacing w:val="15"/>
      <w:sz w:val="24"/>
      <w:szCs w:val="24"/>
    </w:rPr>
  </w:style>
  <w:style w:type="character" w:customStyle="1" w:styleId="3a">
    <w:name w:val="Основной текст Знак Знак Знак Знак Знак3"/>
    <w:aliases w:val="Основной текст Знак Знак Знак Знак Знак4"/>
    <w:rsid w:val="004D2F44"/>
    <w:rPr>
      <w:color w:val="000000"/>
      <w:sz w:val="24"/>
      <w:lang w:val="ru-RU" w:eastAsia="ru-RU"/>
    </w:rPr>
  </w:style>
  <w:style w:type="character" w:customStyle="1" w:styleId="212pt3">
    <w:name w:val="Заголовок 2 + 12 pt Знак Знак Знак Знак Знак"/>
    <w:rsid w:val="004D2F44"/>
    <w:rPr>
      <w:b/>
      <w:sz w:val="24"/>
      <w:lang w:val="ru-RU" w:eastAsia="ru-RU"/>
    </w:rPr>
  </w:style>
  <w:style w:type="paragraph" w:styleId="afffa">
    <w:name w:val="endnote text"/>
    <w:basedOn w:val="a7"/>
    <w:link w:val="afff9"/>
    <w:semiHidden/>
    <w:rsid w:val="004D2F44"/>
    <w:pPr>
      <w:widowControl/>
      <w:suppressAutoHyphens w:val="0"/>
      <w:overflowPunct/>
      <w:autoSpaceDN w:val="0"/>
      <w:adjustRightInd w:val="0"/>
      <w:ind w:firstLine="540"/>
      <w:jc w:val="both"/>
    </w:pPr>
  </w:style>
  <w:style w:type="character" w:customStyle="1" w:styleId="1ff3">
    <w:name w:val="Текст концевой сноски Знак1"/>
    <w:basedOn w:val="a8"/>
    <w:semiHidden/>
    <w:rsid w:val="004D2F44"/>
    <w:rPr>
      <w:rFonts w:ascii="Times New Roman" w:eastAsia="Times New Roman" w:hAnsi="Times New Roman" w:cs="Times New Roman"/>
      <w:sz w:val="20"/>
      <w:szCs w:val="20"/>
      <w:lang w:eastAsia="ar-SA"/>
    </w:rPr>
  </w:style>
  <w:style w:type="character" w:customStyle="1" w:styleId="EndnoteTextChar1">
    <w:name w:val="Endnote Text Char1"/>
    <w:semiHidden/>
    <w:locked/>
    <w:rsid w:val="004D2F44"/>
    <w:rPr>
      <w:rFonts w:cs="Times New Roman"/>
      <w:sz w:val="20"/>
      <w:szCs w:val="20"/>
    </w:rPr>
  </w:style>
  <w:style w:type="character" w:customStyle="1" w:styleId="212pt4">
    <w:name w:val="Заголовок 2 + 12 pt Знак Знак Знак Знак"/>
    <w:rsid w:val="004D2F44"/>
    <w:rPr>
      <w:sz w:val="24"/>
      <w:lang w:val="ru-RU" w:eastAsia="ru-RU"/>
    </w:rPr>
  </w:style>
  <w:style w:type="character" w:customStyle="1" w:styleId="BodyTextChar2">
    <w:name w:val="Body Text Char2"/>
    <w:aliases w:val="Основной текст Знак Знак Знак Char2,Основной текст Знак Знак Знак Знак Char2,Знак Char2,Основной текст Знак Знак Знак Знак Знак Знак Char2,Основной текст Знак Знак Знак Знак Знак Знак Знак Знак Знак Char2"/>
    <w:locked/>
    <w:rsid w:val="004D2F44"/>
    <w:rPr>
      <w:rFonts w:ascii="Calibri" w:hAnsi="Calibri"/>
      <w:sz w:val="24"/>
      <w:lang w:val="ru-RU" w:eastAsia="ru-RU"/>
    </w:rPr>
  </w:style>
  <w:style w:type="character" w:customStyle="1" w:styleId="FootnoteTextChar">
    <w:name w:val="Footnote Text Char"/>
    <w:aliases w:val="Знак1 Char3,Знак Знак Знак Char3,Знак Знак Знак Знак Знак Знак Знак Знак Знак Знак Знак Знак Знак Знак Знак Знак Знак Знак Знак Знак Знак Char3"/>
    <w:semiHidden/>
    <w:locked/>
    <w:rsid w:val="004D2F44"/>
    <w:rPr>
      <w:rFonts w:ascii="Times New Roman" w:hAnsi="Times New Roman"/>
      <w:sz w:val="20"/>
    </w:rPr>
  </w:style>
  <w:style w:type="character" w:customStyle="1" w:styleId="FootnoteTextChar1">
    <w:name w:val="Footnote Text Char1"/>
    <w:aliases w:val="Знак1 Char1,Знак Знак Знак Char1,Знак Знак Знак Знак Знак Знак Знак Знак Знак Знак Знак Знак Знак Знак Знак Знак Знак Знак Знак Знак Знак Char1"/>
    <w:locked/>
    <w:rsid w:val="004D2F44"/>
    <w:rPr>
      <w:rFonts w:ascii="Calibri" w:hAnsi="Calibri"/>
      <w:lang w:val="ru-RU" w:eastAsia="ru-RU"/>
    </w:rPr>
  </w:style>
  <w:style w:type="character" w:customStyle="1" w:styleId="apple-converted-space">
    <w:name w:val="apple-converted-space"/>
    <w:rsid w:val="004D2F44"/>
    <w:rPr>
      <w:rFonts w:ascii="Times New Roman" w:hAnsi="Times New Roman"/>
    </w:rPr>
  </w:style>
  <w:style w:type="table" w:styleId="1ff4">
    <w:name w:val="Table Columns 1"/>
    <w:basedOn w:val="a9"/>
    <w:semiHidden/>
    <w:rsid w:val="004D2F44"/>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53">
    <w:name w:val="Table Columns 5"/>
    <w:basedOn w:val="a9"/>
    <w:semiHidden/>
    <w:rsid w:val="004D2F44"/>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2">
    <w:name w:val="Table List 2"/>
    <w:basedOn w:val="a9"/>
    <w:semiHidden/>
    <w:rsid w:val="004D2F44"/>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7">
    <w:name w:val="Table List 7"/>
    <w:basedOn w:val="a9"/>
    <w:semiHidden/>
    <w:rsid w:val="004D2F44"/>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9"/>
    <w:semiHidden/>
    <w:rsid w:val="004D2F44"/>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3b">
    <w:name w:val="Table 3D effects 3"/>
    <w:basedOn w:val="a9"/>
    <w:semiHidden/>
    <w:rsid w:val="004D2F44"/>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e">
    <w:name w:val="Table Contemporary"/>
    <w:basedOn w:val="a9"/>
    <w:semiHidden/>
    <w:rsid w:val="004D2F44"/>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
    <w:name w:val="Table Elegant"/>
    <w:basedOn w:val="a9"/>
    <w:semiHidden/>
    <w:rsid w:val="004D2F44"/>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5">
    <w:name w:val="Table Subtle 1"/>
    <w:basedOn w:val="a9"/>
    <w:semiHidden/>
    <w:rsid w:val="004D2F44"/>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
    <w:name w:val="Table Web 3"/>
    <w:basedOn w:val="a9"/>
    <w:semiHidden/>
    <w:rsid w:val="004D2F44"/>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ff6">
    <w:name w:val="Стиль таблицы1"/>
    <w:basedOn w:val="afff5"/>
    <w:rsid w:val="004D2F4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3">
    <w:name w:val="List Bullet 4"/>
    <w:basedOn w:val="a7"/>
    <w:semiHidden/>
    <w:rsid w:val="004D2F44"/>
    <w:pPr>
      <w:widowControl/>
      <w:tabs>
        <w:tab w:val="num" w:pos="1209"/>
      </w:tabs>
      <w:suppressAutoHyphens w:val="0"/>
      <w:overflowPunct/>
      <w:autoSpaceDN w:val="0"/>
      <w:adjustRightInd w:val="0"/>
      <w:ind w:left="1209" w:hanging="360"/>
      <w:jc w:val="both"/>
    </w:pPr>
    <w:rPr>
      <w:sz w:val="24"/>
      <w:szCs w:val="24"/>
      <w:lang w:eastAsia="ru-RU"/>
    </w:rPr>
  </w:style>
  <w:style w:type="character" w:customStyle="1" w:styleId="510">
    <w:name w:val="Заголовок 5 Знак1"/>
    <w:aliases w:val="Underline Знак1"/>
    <w:semiHidden/>
    <w:rsid w:val="004D2F44"/>
    <w:rPr>
      <w:rFonts w:ascii="Cambria" w:hAnsi="Cambria" w:cs="Cambria"/>
      <w:color w:val="auto"/>
      <w:sz w:val="24"/>
      <w:szCs w:val="24"/>
    </w:rPr>
  </w:style>
  <w:style w:type="character" w:customStyle="1" w:styleId="1ff7">
    <w:name w:val="Текст сноски Знак1"/>
    <w:aliases w:val="Знак Знак Знак Знак2,Знак Знак Знак Знак Знак Знак Знак Знак Знак Знак Знак Знак Знак Знак Знак Знак Знак Знак Знак Знак Знак Знак1"/>
    <w:semiHidden/>
    <w:rsid w:val="004D2F44"/>
    <w:rPr>
      <w:rFonts w:cs="Times New Roman"/>
    </w:rPr>
  </w:style>
  <w:style w:type="character" w:customStyle="1" w:styleId="ListParagraphChar">
    <w:name w:val="List Paragraph Char"/>
    <w:link w:val="112"/>
    <w:locked/>
    <w:rsid w:val="004D2F44"/>
    <w:rPr>
      <w:rFonts w:ascii="Times New Roman" w:eastAsia="Times New Roman" w:hAnsi="Times New Roman" w:cs="Times New Roman"/>
      <w:sz w:val="24"/>
      <w:szCs w:val="20"/>
    </w:rPr>
  </w:style>
  <w:style w:type="paragraph" w:customStyle="1" w:styleId="2e">
    <w:name w:val="Абзац списка2"/>
    <w:basedOn w:val="a7"/>
    <w:rsid w:val="004D2F44"/>
    <w:pPr>
      <w:widowControl/>
      <w:suppressAutoHyphens w:val="0"/>
      <w:overflowPunct/>
      <w:autoSpaceDN w:val="0"/>
      <w:adjustRightInd w:val="0"/>
      <w:ind w:left="720" w:firstLine="540"/>
      <w:jc w:val="both"/>
    </w:pPr>
    <w:rPr>
      <w:sz w:val="24"/>
      <w:szCs w:val="24"/>
      <w:lang w:eastAsia="ru-RU"/>
    </w:rPr>
  </w:style>
  <w:style w:type="paragraph" w:customStyle="1" w:styleId="2f">
    <w:name w:val="Заголовок оглавления2"/>
    <w:basedOn w:val="10"/>
    <w:next w:val="a7"/>
    <w:rsid w:val="004D2F44"/>
    <w:pPr>
      <w:keepLines/>
      <w:numPr>
        <w:ilvl w:val="5"/>
      </w:numPr>
      <w:tabs>
        <w:tab w:val="num" w:pos="1152"/>
      </w:tabs>
      <w:suppressAutoHyphens/>
      <w:autoSpaceDE w:val="0"/>
      <w:autoSpaceDN w:val="0"/>
      <w:adjustRightInd w:val="0"/>
      <w:spacing w:before="480" w:line="276" w:lineRule="auto"/>
      <w:jc w:val="left"/>
      <w:outlineLvl w:val="9"/>
    </w:pPr>
    <w:rPr>
      <w:b w:val="0"/>
      <w:bCs w:val="0"/>
      <w:caps/>
      <w:color w:val="365F91"/>
      <w:kern w:val="0"/>
      <w:sz w:val="24"/>
      <w:szCs w:val="24"/>
      <w:lang w:eastAsia="en-US"/>
    </w:rPr>
  </w:style>
  <w:style w:type="paragraph" w:customStyle="1" w:styleId="12pt125">
    <w:name w:val="Стиль 12 pt полужирный по центру Первая строка:  125 см Перед:..."/>
    <w:basedOn w:val="a7"/>
    <w:rsid w:val="004D2F44"/>
    <w:pPr>
      <w:keepNext/>
      <w:keepLines/>
      <w:widowControl/>
      <w:suppressAutoHyphens w:val="0"/>
      <w:overflowPunct/>
      <w:autoSpaceDN w:val="0"/>
      <w:adjustRightInd w:val="0"/>
      <w:spacing w:before="120" w:after="120"/>
      <w:ind w:firstLine="709"/>
      <w:jc w:val="center"/>
    </w:pPr>
    <w:rPr>
      <w:b/>
      <w:bCs/>
      <w:sz w:val="24"/>
      <w:lang w:eastAsia="ru-RU"/>
    </w:rPr>
  </w:style>
  <w:style w:type="character" w:customStyle="1" w:styleId="TitleChar1">
    <w:name w:val="Title Char1"/>
    <w:locked/>
    <w:rsid w:val="004D2F44"/>
    <w:rPr>
      <w:b/>
      <w:color w:val="000000"/>
      <w:sz w:val="24"/>
      <w:lang w:val="ru-RU" w:eastAsia="ru-RU"/>
    </w:rPr>
  </w:style>
  <w:style w:type="paragraph" w:styleId="2f0">
    <w:name w:val="List Continue 2"/>
    <w:basedOn w:val="a7"/>
    <w:rsid w:val="004D2F44"/>
    <w:pPr>
      <w:widowControl/>
      <w:suppressAutoHyphens w:val="0"/>
      <w:autoSpaceDN w:val="0"/>
      <w:adjustRightInd w:val="0"/>
      <w:spacing w:after="120"/>
      <w:ind w:left="720" w:firstLine="540"/>
      <w:jc w:val="both"/>
    </w:pPr>
    <w:rPr>
      <w:sz w:val="24"/>
      <w:lang w:eastAsia="ru-RU"/>
    </w:rPr>
  </w:style>
  <w:style w:type="paragraph" w:styleId="3c">
    <w:name w:val="List 3"/>
    <w:basedOn w:val="a7"/>
    <w:rsid w:val="004D2F44"/>
    <w:pPr>
      <w:widowControl/>
      <w:suppressAutoHyphens w:val="0"/>
      <w:autoSpaceDN w:val="0"/>
      <w:adjustRightInd w:val="0"/>
      <w:ind w:left="849" w:hanging="283"/>
      <w:jc w:val="both"/>
    </w:pPr>
    <w:rPr>
      <w:sz w:val="24"/>
      <w:lang w:eastAsia="ru-RU"/>
    </w:rPr>
  </w:style>
  <w:style w:type="paragraph" w:styleId="2f1">
    <w:name w:val="List 2"/>
    <w:basedOn w:val="a7"/>
    <w:rsid w:val="004D2F44"/>
    <w:pPr>
      <w:widowControl/>
      <w:suppressAutoHyphens w:val="0"/>
      <w:autoSpaceDN w:val="0"/>
      <w:adjustRightInd w:val="0"/>
      <w:ind w:left="566" w:hanging="283"/>
      <w:jc w:val="both"/>
    </w:pPr>
    <w:rPr>
      <w:sz w:val="24"/>
      <w:lang w:eastAsia="ru-RU"/>
    </w:rPr>
  </w:style>
  <w:style w:type="paragraph" w:customStyle="1" w:styleId="ConsPlusCell">
    <w:name w:val="ConsPlusCell"/>
    <w:rsid w:val="004D2F4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0">
    <w:name w:val="List Bullet 2"/>
    <w:basedOn w:val="a7"/>
    <w:autoRedefine/>
    <w:rsid w:val="004D2F44"/>
    <w:pPr>
      <w:widowControl/>
      <w:numPr>
        <w:numId w:val="8"/>
      </w:numPr>
      <w:suppressAutoHyphens w:val="0"/>
      <w:overflowPunct/>
      <w:autoSpaceDN w:val="0"/>
      <w:adjustRightInd w:val="0"/>
      <w:ind w:left="312" w:firstLine="390"/>
      <w:jc w:val="both"/>
    </w:pPr>
    <w:rPr>
      <w:sz w:val="24"/>
      <w:szCs w:val="24"/>
      <w:lang w:eastAsia="ru-RU"/>
    </w:rPr>
  </w:style>
  <w:style w:type="paragraph" w:customStyle="1" w:styleId="215">
    <w:name w:val="Маркированный список 21"/>
    <w:basedOn w:val="a7"/>
    <w:rsid w:val="004D2F44"/>
    <w:pPr>
      <w:widowControl/>
      <w:tabs>
        <w:tab w:val="num" w:pos="8640"/>
      </w:tabs>
      <w:overflowPunct/>
      <w:autoSpaceDN w:val="0"/>
      <w:adjustRightInd w:val="0"/>
      <w:ind w:firstLine="540"/>
      <w:jc w:val="both"/>
    </w:pPr>
    <w:rPr>
      <w:sz w:val="24"/>
      <w:szCs w:val="24"/>
    </w:rPr>
  </w:style>
  <w:style w:type="paragraph" w:customStyle="1" w:styleId="TimesNewRoman">
    <w:name w:val="Times New Roman"/>
    <w:rsid w:val="004D2F4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oeeu11">
    <w:name w:val="Noeeu11"/>
    <w:basedOn w:val="a7"/>
    <w:rsid w:val="004D2F44"/>
    <w:pPr>
      <w:widowControl/>
      <w:suppressAutoHyphens w:val="0"/>
      <w:autoSpaceDN w:val="0"/>
      <w:adjustRightInd w:val="0"/>
      <w:ind w:firstLine="720"/>
      <w:jc w:val="both"/>
      <w:textAlignment w:val="baseline"/>
    </w:pPr>
    <w:rPr>
      <w:sz w:val="24"/>
      <w:lang w:eastAsia="ru-RU"/>
    </w:rPr>
  </w:style>
  <w:style w:type="paragraph" w:styleId="afffff0">
    <w:name w:val="Message Header"/>
    <w:basedOn w:val="a7"/>
    <w:link w:val="afffff1"/>
    <w:rsid w:val="004D2F44"/>
    <w:pPr>
      <w:widowControl/>
      <w:suppressAutoHyphens w:val="0"/>
      <w:overflowPunct/>
      <w:autoSpaceDN w:val="0"/>
      <w:adjustRightInd w:val="0"/>
      <w:spacing w:before="120" w:after="120" w:line="199" w:lineRule="auto"/>
      <w:ind w:left="-57" w:right="113" w:firstLine="540"/>
      <w:jc w:val="right"/>
    </w:pPr>
    <w:rPr>
      <w:rFonts w:ascii="NTHelvetica/Cyrillic" w:hAnsi="NTHelvetica/Cyrillic"/>
      <w:sz w:val="16"/>
    </w:rPr>
  </w:style>
  <w:style w:type="character" w:customStyle="1" w:styleId="afffff1">
    <w:name w:val="Шапка Знак"/>
    <w:basedOn w:val="a8"/>
    <w:link w:val="afffff0"/>
    <w:rsid w:val="004D2F44"/>
    <w:rPr>
      <w:rFonts w:ascii="NTHelvetica/Cyrillic" w:eastAsia="Times New Roman" w:hAnsi="NTHelvetica/Cyrillic" w:cs="Times New Roman"/>
      <w:sz w:val="16"/>
      <w:szCs w:val="20"/>
    </w:rPr>
  </w:style>
  <w:style w:type="paragraph" w:customStyle="1" w:styleId="afffff2">
    <w:name w:val="Цифры"/>
    <w:basedOn w:val="afa"/>
    <w:rsid w:val="004D2F44"/>
    <w:pPr>
      <w:widowControl w:val="0"/>
      <w:autoSpaceDE w:val="0"/>
      <w:autoSpaceDN w:val="0"/>
      <w:adjustRightInd w:val="0"/>
      <w:spacing w:line="199" w:lineRule="auto"/>
      <w:ind w:left="113" w:right="113" w:firstLine="540"/>
      <w:jc w:val="right"/>
    </w:pPr>
    <w:rPr>
      <w:rFonts w:ascii="NTHelvetica/Cyrillic" w:hAnsi="NTHelvetica/Cyrillic"/>
      <w:smallCaps/>
      <w:sz w:val="16"/>
      <w:szCs w:val="20"/>
    </w:rPr>
  </w:style>
  <w:style w:type="paragraph" w:customStyle="1" w:styleId="100">
    <w:name w:val="Стиль Основной текст + по ширине Первая строка:  1 см После:  0 пт"/>
    <w:basedOn w:val="af2"/>
    <w:rsid w:val="004D2F44"/>
    <w:pPr>
      <w:widowControl w:val="0"/>
      <w:suppressAutoHyphens/>
      <w:overflowPunct w:val="0"/>
      <w:autoSpaceDE w:val="0"/>
      <w:jc w:val="left"/>
    </w:pPr>
    <w:rPr>
      <w:b w:val="0"/>
      <w:bCs w:val="0"/>
      <w:sz w:val="20"/>
      <w:szCs w:val="20"/>
      <w:lang w:eastAsia="ar-SA"/>
    </w:rPr>
  </w:style>
  <w:style w:type="paragraph" w:customStyle="1" w:styleId="1ff8">
    <w:name w:val="Заголовок 1 с Нум"/>
    <w:basedOn w:val="10"/>
    <w:rsid w:val="004D2F44"/>
    <w:pPr>
      <w:numPr>
        <w:ilvl w:val="5"/>
      </w:numPr>
      <w:tabs>
        <w:tab w:val="num" w:pos="1152"/>
      </w:tabs>
      <w:suppressAutoHyphens/>
      <w:autoSpaceDE w:val="0"/>
      <w:autoSpaceDN w:val="0"/>
      <w:adjustRightInd w:val="0"/>
      <w:spacing w:before="240" w:after="60"/>
      <w:jc w:val="left"/>
    </w:pPr>
    <w:rPr>
      <w:rFonts w:cs="Arial"/>
      <w:b w:val="0"/>
      <w:bCs w:val="0"/>
      <w:caps/>
      <w:sz w:val="24"/>
    </w:rPr>
  </w:style>
  <w:style w:type="paragraph" w:customStyle="1" w:styleId="1ff9">
    <w:name w:val="Знак Знак Знак1 Знак Знак Знак Знак"/>
    <w:basedOn w:val="a7"/>
    <w:next w:val="22"/>
    <w:autoRedefine/>
    <w:rsid w:val="004D2F44"/>
    <w:pPr>
      <w:widowControl/>
      <w:suppressAutoHyphens w:val="0"/>
      <w:overflowPunct/>
      <w:autoSpaceDN w:val="0"/>
      <w:adjustRightInd w:val="0"/>
      <w:spacing w:after="160" w:line="240" w:lineRule="exact"/>
      <w:ind w:firstLine="540"/>
      <w:jc w:val="right"/>
    </w:pPr>
    <w:rPr>
      <w:noProof/>
      <w:sz w:val="24"/>
      <w:szCs w:val="24"/>
      <w:lang w:val="en-US" w:eastAsia="en-US"/>
    </w:rPr>
  </w:style>
  <w:style w:type="paragraph" w:customStyle="1" w:styleId="320">
    <w:name w:val="Основной текст 32"/>
    <w:basedOn w:val="a7"/>
    <w:rsid w:val="004D2F44"/>
    <w:pPr>
      <w:widowControl/>
      <w:suppressAutoHyphens w:val="0"/>
      <w:autoSpaceDN w:val="0"/>
      <w:adjustRightInd w:val="0"/>
      <w:ind w:firstLine="540"/>
      <w:jc w:val="center"/>
      <w:textAlignment w:val="baseline"/>
    </w:pPr>
    <w:rPr>
      <w:b/>
      <w:sz w:val="24"/>
      <w:lang w:eastAsia="ru-RU"/>
    </w:rPr>
  </w:style>
  <w:style w:type="paragraph" w:styleId="afffff3">
    <w:name w:val="Normal Indent"/>
    <w:basedOn w:val="a7"/>
    <w:rsid w:val="004D2F44"/>
    <w:pPr>
      <w:widowControl/>
      <w:suppressAutoHyphens w:val="0"/>
      <w:autoSpaceDN w:val="0"/>
      <w:adjustRightInd w:val="0"/>
      <w:spacing w:before="60"/>
      <w:ind w:left="113" w:firstLine="709"/>
      <w:jc w:val="both"/>
    </w:pPr>
    <w:rPr>
      <w:sz w:val="24"/>
      <w:lang w:eastAsia="ru-RU"/>
    </w:rPr>
  </w:style>
  <w:style w:type="paragraph" w:customStyle="1" w:styleId="a6">
    <w:name w:val="Заголовок для СТП"/>
    <w:basedOn w:val="a7"/>
    <w:rsid w:val="004D2F44"/>
    <w:pPr>
      <w:widowControl/>
      <w:numPr>
        <w:numId w:val="13"/>
      </w:numPr>
      <w:suppressAutoHyphens w:val="0"/>
      <w:autoSpaceDN w:val="0"/>
      <w:adjustRightInd w:val="0"/>
      <w:jc w:val="both"/>
    </w:pPr>
    <w:rPr>
      <w:lang w:eastAsia="ru-RU"/>
    </w:rPr>
  </w:style>
  <w:style w:type="paragraph" w:styleId="afffff4">
    <w:name w:val="Body Text First Indent"/>
    <w:basedOn w:val="af2"/>
    <w:link w:val="afffff5"/>
    <w:rsid w:val="004D2F44"/>
    <w:pPr>
      <w:autoSpaceDE w:val="0"/>
      <w:autoSpaceDN w:val="0"/>
      <w:adjustRightInd w:val="0"/>
      <w:spacing w:after="120"/>
      <w:ind w:firstLine="210"/>
      <w:jc w:val="both"/>
    </w:pPr>
  </w:style>
  <w:style w:type="character" w:customStyle="1" w:styleId="afffff5">
    <w:name w:val="Красная строка Знак"/>
    <w:basedOn w:val="af3"/>
    <w:link w:val="afffff4"/>
    <w:rsid w:val="004D2F44"/>
    <w:rPr>
      <w:rFonts w:ascii="Times New Roman" w:eastAsia="Times New Roman" w:hAnsi="Times New Roman" w:cs="Times New Roman"/>
      <w:b/>
      <w:bCs/>
      <w:sz w:val="24"/>
      <w:szCs w:val="24"/>
      <w:lang w:eastAsia="ru-RU"/>
    </w:rPr>
  </w:style>
  <w:style w:type="paragraph" w:styleId="2f2">
    <w:name w:val="Body Text First Indent 2"/>
    <w:basedOn w:val="af5"/>
    <w:link w:val="2f3"/>
    <w:rsid w:val="004D2F44"/>
    <w:pPr>
      <w:widowControl/>
      <w:tabs>
        <w:tab w:val="clear" w:pos="3600"/>
      </w:tabs>
      <w:suppressAutoHyphens w:val="0"/>
      <w:overflowPunct/>
      <w:autoSpaceDN w:val="0"/>
      <w:adjustRightInd w:val="0"/>
      <w:spacing w:after="120"/>
      <w:ind w:left="283" w:firstLine="210"/>
      <w:jc w:val="both"/>
    </w:pPr>
    <w:rPr>
      <w:snapToGrid w:val="0"/>
    </w:rPr>
  </w:style>
  <w:style w:type="character" w:customStyle="1" w:styleId="2f3">
    <w:name w:val="Красная строка 2 Знак"/>
    <w:basedOn w:val="af6"/>
    <w:link w:val="2f2"/>
    <w:rsid w:val="004D2F44"/>
    <w:rPr>
      <w:rFonts w:ascii="Times New Roman" w:eastAsia="Times New Roman" w:hAnsi="Times New Roman" w:cs="Times New Roman"/>
      <w:snapToGrid w:val="0"/>
      <w:sz w:val="24"/>
      <w:szCs w:val="24"/>
      <w:lang w:eastAsia="ru-RU"/>
    </w:rPr>
  </w:style>
  <w:style w:type="paragraph" w:customStyle="1" w:styleId="216">
    <w:name w:val="Знак21"/>
    <w:basedOn w:val="a7"/>
    <w:next w:val="22"/>
    <w:autoRedefine/>
    <w:rsid w:val="004D2F44"/>
    <w:pPr>
      <w:widowControl/>
      <w:suppressAutoHyphens w:val="0"/>
      <w:overflowPunct/>
      <w:autoSpaceDN w:val="0"/>
      <w:adjustRightInd w:val="0"/>
      <w:spacing w:after="160" w:line="240" w:lineRule="exact"/>
      <w:ind w:firstLine="540"/>
      <w:jc w:val="right"/>
    </w:pPr>
    <w:rPr>
      <w:noProof/>
      <w:sz w:val="24"/>
      <w:szCs w:val="24"/>
      <w:lang w:val="en-US" w:eastAsia="en-US"/>
    </w:rPr>
  </w:style>
  <w:style w:type="character" w:customStyle="1" w:styleId="afffff6">
    <w:name w:val="Обычный отступ Знак"/>
    <w:rsid w:val="004D2F44"/>
    <w:rPr>
      <w:sz w:val="24"/>
      <w:lang w:val="ru-RU" w:eastAsia="ru-RU"/>
    </w:rPr>
  </w:style>
  <w:style w:type="table" w:styleId="3d">
    <w:name w:val="Table Classic 3"/>
    <w:basedOn w:val="a9"/>
    <w:rsid w:val="004D2F44"/>
    <w:pPr>
      <w:autoSpaceDE w:val="0"/>
      <w:autoSpaceDN w:val="0"/>
      <w:spacing w:after="0" w:line="240" w:lineRule="auto"/>
    </w:pPr>
    <w:rPr>
      <w:rFonts w:ascii="Times New Roman" w:eastAsia="MS Mincho"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44">
    <w:name w:val="Table Grid 4"/>
    <w:basedOn w:val="a9"/>
    <w:rsid w:val="004D2F44"/>
    <w:pPr>
      <w:autoSpaceDE w:val="0"/>
      <w:autoSpaceDN w:val="0"/>
      <w:spacing w:after="0" w:line="240" w:lineRule="auto"/>
    </w:pPr>
    <w:rPr>
      <w:rFonts w:ascii="Times New Roman" w:eastAsia="MS Mincho"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3e">
    <w:name w:val="Table Columns 3"/>
    <w:basedOn w:val="a9"/>
    <w:rsid w:val="004D2F44"/>
    <w:pPr>
      <w:autoSpaceDE w:val="0"/>
      <w:autoSpaceDN w:val="0"/>
      <w:spacing w:after="0" w:line="240" w:lineRule="auto"/>
    </w:pPr>
    <w:rPr>
      <w:rFonts w:ascii="Times New Roman" w:eastAsia="MS Mincho"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paragraph" w:customStyle="1" w:styleId="afffff7">
    <w:name w:val="Письмо"/>
    <w:basedOn w:val="a7"/>
    <w:rsid w:val="004D2F44"/>
    <w:pPr>
      <w:widowControl/>
      <w:suppressAutoHyphens w:val="0"/>
      <w:overflowPunct/>
      <w:autoSpaceDN w:val="0"/>
      <w:adjustRightInd w:val="0"/>
      <w:ind w:firstLine="709"/>
      <w:jc w:val="both"/>
    </w:pPr>
    <w:rPr>
      <w:sz w:val="28"/>
      <w:szCs w:val="24"/>
      <w:lang w:eastAsia="ru-RU"/>
    </w:rPr>
  </w:style>
  <w:style w:type="character" w:customStyle="1" w:styleId="afffff8">
    <w:name w:val="Знак Знак"/>
    <w:rsid w:val="004D2F44"/>
    <w:rPr>
      <w:sz w:val="24"/>
      <w:lang w:val="ru-RU" w:eastAsia="ru-RU"/>
    </w:rPr>
  </w:style>
  <w:style w:type="paragraph" w:customStyle="1" w:styleId="1111">
    <w:name w:val="1.1.1.1_ норм"/>
    <w:basedOn w:val="a7"/>
    <w:link w:val="11110"/>
    <w:autoRedefine/>
    <w:rsid w:val="004D2F44"/>
    <w:pPr>
      <w:keepNext/>
      <w:widowControl/>
      <w:suppressAutoHyphens w:val="0"/>
      <w:overflowPunct/>
      <w:autoSpaceDN w:val="0"/>
      <w:adjustRightInd w:val="0"/>
      <w:spacing w:line="360" w:lineRule="auto"/>
      <w:ind w:firstLine="709"/>
      <w:jc w:val="both"/>
      <w:outlineLvl w:val="3"/>
    </w:pPr>
    <w:rPr>
      <w:sz w:val="24"/>
      <w:lang w:eastAsia="en-US"/>
    </w:rPr>
  </w:style>
  <w:style w:type="character" w:customStyle="1" w:styleId="11110">
    <w:name w:val="1.1.1.1_ норм Знак"/>
    <w:link w:val="1111"/>
    <w:locked/>
    <w:rsid w:val="004D2F44"/>
    <w:rPr>
      <w:rFonts w:ascii="Times New Roman" w:eastAsia="Times New Roman" w:hAnsi="Times New Roman" w:cs="Times New Roman"/>
      <w:sz w:val="24"/>
      <w:szCs w:val="20"/>
    </w:rPr>
  </w:style>
  <w:style w:type="paragraph" w:customStyle="1" w:styleId="-">
    <w:name w:val="Таблица - Шапка"/>
    <w:basedOn w:val="a7"/>
    <w:rsid w:val="004D2F44"/>
    <w:pPr>
      <w:widowControl/>
      <w:suppressAutoHyphens w:val="0"/>
      <w:overflowPunct/>
      <w:autoSpaceDN w:val="0"/>
      <w:adjustRightInd w:val="0"/>
      <w:ind w:firstLine="540"/>
      <w:jc w:val="center"/>
    </w:pPr>
    <w:rPr>
      <w:rFonts w:ascii="Arial" w:hAnsi="Arial" w:cs="Arial"/>
      <w:b/>
      <w:bCs/>
      <w:sz w:val="18"/>
      <w:lang w:eastAsia="ru-RU"/>
    </w:rPr>
  </w:style>
  <w:style w:type="character" w:customStyle="1" w:styleId="101">
    <w:name w:val="Сноска 10"/>
    <w:rsid w:val="004D2F44"/>
    <w:rPr>
      <w:rFonts w:ascii="Times New Roman" w:hAnsi="Times New Roman"/>
      <w:vertAlign w:val="superscript"/>
    </w:rPr>
  </w:style>
  <w:style w:type="paragraph" w:customStyle="1" w:styleId="-0">
    <w:name w:val="Таблица - Текст основной"/>
    <w:basedOn w:val="a7"/>
    <w:link w:val="-1"/>
    <w:rsid w:val="004D2F44"/>
    <w:pPr>
      <w:suppressAutoHyphens w:val="0"/>
      <w:overflowPunct/>
      <w:autoSpaceDN w:val="0"/>
      <w:adjustRightInd w:val="0"/>
      <w:ind w:firstLine="540"/>
      <w:jc w:val="both"/>
    </w:pPr>
    <w:rPr>
      <w:rFonts w:ascii="Arial" w:hAnsi="Arial"/>
      <w:sz w:val="18"/>
    </w:rPr>
  </w:style>
  <w:style w:type="paragraph" w:customStyle="1" w:styleId="-4">
    <w:name w:val="Таблица - Числа справа"/>
    <w:basedOn w:val="-0"/>
    <w:rsid w:val="004D2F44"/>
    <w:pPr>
      <w:jc w:val="right"/>
    </w:pPr>
  </w:style>
  <w:style w:type="paragraph" w:customStyle="1" w:styleId="-5">
    <w:name w:val="Таблица - Текст центр"/>
    <w:basedOn w:val="-0"/>
    <w:rsid w:val="004D2F44"/>
    <w:pPr>
      <w:jc w:val="center"/>
    </w:pPr>
  </w:style>
  <w:style w:type="paragraph" w:customStyle="1" w:styleId="-20">
    <w:name w:val="Таблица - Числа справа 2"/>
    <w:basedOn w:val="-4"/>
    <w:rsid w:val="004D2F44"/>
    <w:pPr>
      <w:ind w:right="113"/>
    </w:pPr>
  </w:style>
  <w:style w:type="paragraph" w:customStyle="1" w:styleId="1ffa">
    <w:name w:val="Знак Знак Знак1 Знак"/>
    <w:basedOn w:val="a7"/>
    <w:next w:val="22"/>
    <w:autoRedefine/>
    <w:rsid w:val="004D2F44"/>
    <w:pPr>
      <w:widowControl/>
      <w:suppressAutoHyphens w:val="0"/>
      <w:overflowPunct/>
      <w:autoSpaceDN w:val="0"/>
      <w:adjustRightInd w:val="0"/>
      <w:spacing w:after="160" w:line="240" w:lineRule="exact"/>
      <w:ind w:firstLine="540"/>
      <w:jc w:val="right"/>
    </w:pPr>
    <w:rPr>
      <w:noProof/>
      <w:sz w:val="24"/>
      <w:szCs w:val="24"/>
      <w:lang w:val="en-US" w:eastAsia="en-US"/>
    </w:rPr>
  </w:style>
  <w:style w:type="paragraph" w:customStyle="1" w:styleId="1ffb">
    <w:name w:val="1 Знак Знак Знак Знак"/>
    <w:basedOn w:val="a7"/>
    <w:rsid w:val="004D2F44"/>
    <w:pPr>
      <w:widowControl/>
      <w:suppressAutoHyphens w:val="0"/>
      <w:overflowPunct/>
      <w:autoSpaceDN w:val="0"/>
      <w:adjustRightInd w:val="0"/>
      <w:spacing w:before="100" w:beforeAutospacing="1" w:after="100" w:afterAutospacing="1"/>
      <w:ind w:firstLine="540"/>
      <w:jc w:val="both"/>
    </w:pPr>
    <w:rPr>
      <w:rFonts w:ascii="Tahoma" w:hAnsi="Tahoma"/>
      <w:lang w:val="en-US" w:eastAsia="en-US"/>
    </w:rPr>
  </w:style>
  <w:style w:type="paragraph" w:customStyle="1" w:styleId="115">
    <w:name w:val="Знак Знак Знак1 Знак Знак Знак Знак1"/>
    <w:basedOn w:val="a7"/>
    <w:next w:val="22"/>
    <w:autoRedefine/>
    <w:rsid w:val="004D2F44"/>
    <w:pPr>
      <w:widowControl/>
      <w:suppressAutoHyphens w:val="0"/>
      <w:overflowPunct/>
      <w:autoSpaceDN w:val="0"/>
      <w:adjustRightInd w:val="0"/>
      <w:spacing w:after="160" w:line="240" w:lineRule="exact"/>
      <w:ind w:firstLine="540"/>
      <w:jc w:val="right"/>
    </w:pPr>
    <w:rPr>
      <w:noProof/>
      <w:sz w:val="24"/>
      <w:szCs w:val="24"/>
      <w:lang w:val="en-US" w:eastAsia="en-US"/>
    </w:rPr>
  </w:style>
  <w:style w:type="paragraph" w:styleId="afffff9">
    <w:name w:val="List Continue"/>
    <w:basedOn w:val="a7"/>
    <w:rsid w:val="004D2F44"/>
    <w:pPr>
      <w:widowControl/>
      <w:tabs>
        <w:tab w:val="num" w:pos="360"/>
      </w:tabs>
      <w:suppressAutoHyphens w:val="0"/>
      <w:autoSpaceDN w:val="0"/>
      <w:adjustRightInd w:val="0"/>
      <w:spacing w:after="120"/>
      <w:ind w:left="283" w:firstLine="540"/>
      <w:jc w:val="both"/>
    </w:pPr>
    <w:rPr>
      <w:sz w:val="24"/>
      <w:lang w:eastAsia="ru-RU"/>
    </w:rPr>
  </w:style>
  <w:style w:type="paragraph" w:customStyle="1" w:styleId="BodyText22">
    <w:name w:val="Body Text 22"/>
    <w:basedOn w:val="a7"/>
    <w:rsid w:val="004D2F44"/>
    <w:pPr>
      <w:widowControl/>
      <w:suppressAutoHyphens w:val="0"/>
      <w:overflowPunct/>
      <w:autoSpaceDN w:val="0"/>
      <w:adjustRightInd w:val="0"/>
      <w:spacing w:after="120"/>
      <w:ind w:firstLine="540"/>
      <w:jc w:val="both"/>
    </w:pPr>
    <w:rPr>
      <w:sz w:val="28"/>
      <w:lang w:eastAsia="ru-RU"/>
    </w:rPr>
  </w:style>
  <w:style w:type="paragraph" w:customStyle="1" w:styleId="3f">
    <w:name w:val="заг 3"/>
    <w:basedOn w:val="30"/>
    <w:rsid w:val="004D2F44"/>
    <w:pPr>
      <w:autoSpaceDE w:val="0"/>
      <w:autoSpaceDN w:val="0"/>
      <w:adjustRightInd w:val="0"/>
      <w:spacing w:before="0"/>
      <w:ind w:firstLine="540"/>
    </w:pPr>
    <w:rPr>
      <w:rFonts w:eastAsia="Times New Roman"/>
      <w:bCs w:val="0"/>
      <w:szCs w:val="20"/>
      <w:lang w:eastAsia="ru-RU"/>
    </w:rPr>
  </w:style>
  <w:style w:type="paragraph" w:styleId="afffffa">
    <w:name w:val="List"/>
    <w:basedOn w:val="a7"/>
    <w:rsid w:val="004D2F44"/>
    <w:pPr>
      <w:widowControl/>
      <w:suppressAutoHyphens w:val="0"/>
      <w:overflowPunct/>
      <w:autoSpaceDN w:val="0"/>
      <w:adjustRightInd w:val="0"/>
      <w:ind w:left="283" w:hanging="283"/>
      <w:jc w:val="both"/>
    </w:pPr>
    <w:rPr>
      <w:sz w:val="24"/>
      <w:szCs w:val="24"/>
      <w:lang w:eastAsia="ru-RU"/>
    </w:rPr>
  </w:style>
  <w:style w:type="paragraph" w:styleId="HTML">
    <w:name w:val="HTML Preformatted"/>
    <w:basedOn w:val="a7"/>
    <w:link w:val="HTML0"/>
    <w:rsid w:val="004D2F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overflowPunct/>
      <w:autoSpaceDN w:val="0"/>
      <w:adjustRightInd w:val="0"/>
      <w:ind w:firstLine="540"/>
      <w:jc w:val="both"/>
    </w:pPr>
    <w:rPr>
      <w:rFonts w:ascii="Courier New" w:hAnsi="Courier New"/>
    </w:rPr>
  </w:style>
  <w:style w:type="character" w:customStyle="1" w:styleId="HTML0">
    <w:name w:val="Стандартный HTML Знак"/>
    <w:basedOn w:val="a8"/>
    <w:link w:val="HTML"/>
    <w:rsid w:val="004D2F44"/>
    <w:rPr>
      <w:rFonts w:ascii="Courier New" w:eastAsia="Times New Roman" w:hAnsi="Courier New" w:cs="Times New Roman"/>
      <w:sz w:val="20"/>
      <w:szCs w:val="20"/>
    </w:rPr>
  </w:style>
  <w:style w:type="paragraph" w:customStyle="1" w:styleId="BodyTextIndent21">
    <w:name w:val="Body Text Indent 21"/>
    <w:basedOn w:val="a7"/>
    <w:rsid w:val="004D2F44"/>
    <w:pPr>
      <w:widowControl/>
      <w:suppressAutoHyphens w:val="0"/>
      <w:overflowPunct/>
      <w:autoSpaceDN w:val="0"/>
      <w:adjustRightInd w:val="0"/>
      <w:spacing w:before="120"/>
      <w:ind w:firstLine="709"/>
      <w:jc w:val="both"/>
    </w:pPr>
    <w:rPr>
      <w:sz w:val="24"/>
      <w:lang w:eastAsia="ru-RU"/>
    </w:rPr>
  </w:style>
  <w:style w:type="character" w:customStyle="1" w:styleId="afffffb">
    <w:name w:val="Основно Знак Знак Знак"/>
    <w:rsid w:val="004D2F44"/>
    <w:rPr>
      <w:snapToGrid w:val="0"/>
      <w:sz w:val="24"/>
      <w:lang w:val="ru-RU" w:eastAsia="ru-RU"/>
    </w:rPr>
  </w:style>
  <w:style w:type="character" w:customStyle="1" w:styleId="c1">
    <w:name w:val="c1"/>
    <w:rsid w:val="004D2F44"/>
    <w:rPr>
      <w:color w:val="0000FF"/>
    </w:rPr>
  </w:style>
  <w:style w:type="character" w:customStyle="1" w:styleId="c3">
    <w:name w:val="c3"/>
    <w:rsid w:val="004D2F44"/>
    <w:rPr>
      <w:color w:val="800080"/>
    </w:rPr>
  </w:style>
  <w:style w:type="paragraph" w:customStyle="1" w:styleId="justify1">
    <w:name w:val="justify1"/>
    <w:basedOn w:val="a7"/>
    <w:rsid w:val="004D2F44"/>
    <w:pPr>
      <w:widowControl/>
      <w:suppressAutoHyphens w:val="0"/>
      <w:overflowPunct/>
      <w:autoSpaceDN w:val="0"/>
      <w:adjustRightInd w:val="0"/>
      <w:spacing w:before="100" w:beforeAutospacing="1" w:after="100" w:afterAutospacing="1" w:line="360" w:lineRule="auto"/>
      <w:ind w:firstLine="709"/>
      <w:jc w:val="both"/>
    </w:pPr>
    <w:rPr>
      <w:rFonts w:ascii="Arial Unicode MS" w:eastAsia="Arial Unicode MS" w:hAnsi="Arial Unicode MS" w:cs="Arial Unicode MS"/>
      <w:color w:val="000000"/>
      <w:sz w:val="24"/>
      <w:szCs w:val="24"/>
      <w:lang w:eastAsia="ru-RU"/>
    </w:rPr>
  </w:style>
  <w:style w:type="paragraph" w:customStyle="1" w:styleId="afffffc">
    <w:name w:val="основной с отступом"/>
    <w:basedOn w:val="af2"/>
    <w:rsid w:val="004D2F44"/>
    <w:pPr>
      <w:tabs>
        <w:tab w:val="left" w:pos="540"/>
        <w:tab w:val="num" w:pos="851"/>
      </w:tabs>
      <w:autoSpaceDE w:val="0"/>
      <w:autoSpaceDN w:val="0"/>
      <w:adjustRightInd w:val="0"/>
      <w:spacing w:line="288" w:lineRule="auto"/>
      <w:jc w:val="both"/>
    </w:pPr>
    <w:rPr>
      <w:b w:val="0"/>
      <w:bCs w:val="0"/>
    </w:rPr>
  </w:style>
  <w:style w:type="paragraph" w:customStyle="1" w:styleId="1">
    <w:name w:val="Список маркированный 1"/>
    <w:basedOn w:val="a7"/>
    <w:link w:val="1ffc"/>
    <w:qFormat/>
    <w:rsid w:val="004D2F44"/>
    <w:pPr>
      <w:widowControl/>
      <w:numPr>
        <w:numId w:val="14"/>
      </w:numPr>
      <w:suppressAutoHyphens w:val="0"/>
      <w:overflowPunct/>
      <w:autoSpaceDN w:val="0"/>
      <w:adjustRightInd w:val="0"/>
      <w:spacing w:line="360" w:lineRule="auto"/>
      <w:jc w:val="both"/>
    </w:pPr>
    <w:rPr>
      <w:sz w:val="24"/>
      <w:szCs w:val="24"/>
    </w:rPr>
  </w:style>
  <w:style w:type="paragraph" w:customStyle="1" w:styleId="1ffd">
    <w:name w:val="Рецензия1"/>
    <w:hidden/>
    <w:semiHidden/>
    <w:rsid w:val="004D2F44"/>
    <w:pPr>
      <w:spacing w:after="0" w:line="240" w:lineRule="auto"/>
    </w:pPr>
    <w:rPr>
      <w:rFonts w:ascii="Times New Roman" w:eastAsia="Times New Roman" w:hAnsi="Times New Roman" w:cs="Times New Roman"/>
      <w:sz w:val="24"/>
      <w:szCs w:val="24"/>
      <w:lang w:eastAsia="ru-RU"/>
    </w:rPr>
  </w:style>
  <w:style w:type="paragraph" w:customStyle="1" w:styleId="afffffd">
    <w:name w:val="Стиль"/>
    <w:rsid w:val="004D2F44"/>
    <w:pPr>
      <w:widowControl w:val="0"/>
      <w:autoSpaceDE w:val="0"/>
      <w:autoSpaceDN w:val="0"/>
      <w:spacing w:after="0" w:line="240" w:lineRule="auto"/>
      <w:ind w:firstLine="720"/>
      <w:jc w:val="both"/>
    </w:pPr>
    <w:rPr>
      <w:rFonts w:ascii="Times New Roman" w:eastAsia="Times New Roman" w:hAnsi="Times New Roman" w:cs="Times New Roman"/>
      <w:sz w:val="24"/>
      <w:szCs w:val="24"/>
      <w:lang w:val="en-US" w:eastAsia="ru-RU"/>
    </w:rPr>
  </w:style>
  <w:style w:type="paragraph" w:customStyle="1" w:styleId="afffffe">
    <w:name w:val="Название статьи"/>
    <w:basedOn w:val="a7"/>
    <w:rsid w:val="004D2F44"/>
    <w:pPr>
      <w:tabs>
        <w:tab w:val="left" w:pos="576"/>
        <w:tab w:val="left" w:pos="720"/>
        <w:tab w:val="left" w:pos="3744"/>
      </w:tabs>
      <w:suppressAutoHyphens w:val="0"/>
      <w:overflowPunct/>
      <w:autoSpaceDN w:val="0"/>
      <w:adjustRightInd w:val="0"/>
      <w:ind w:firstLine="709"/>
      <w:jc w:val="center"/>
    </w:pPr>
    <w:rPr>
      <w:u w:val="single"/>
      <w:lang w:eastAsia="ru-RU"/>
    </w:rPr>
  </w:style>
  <w:style w:type="paragraph" w:customStyle="1" w:styleId="1ffe">
    <w:name w:val="табличный заголовок 1"/>
    <w:basedOn w:val="a7"/>
    <w:rsid w:val="004D2F44"/>
    <w:pPr>
      <w:widowControl/>
      <w:suppressAutoHyphens w:val="0"/>
      <w:overflowPunct/>
      <w:autoSpaceDN w:val="0"/>
      <w:adjustRightInd w:val="0"/>
      <w:ind w:firstLine="709"/>
      <w:jc w:val="both"/>
    </w:pPr>
    <w:rPr>
      <w:sz w:val="24"/>
      <w:lang w:eastAsia="ru-RU"/>
    </w:rPr>
  </w:style>
  <w:style w:type="paragraph" w:customStyle="1" w:styleId="affffff">
    <w:name w:val="Нумерованные заголовки"/>
    <w:basedOn w:val="affffff0"/>
    <w:next w:val="a7"/>
    <w:rsid w:val="004D2F44"/>
    <w:pPr>
      <w:tabs>
        <w:tab w:val="clear" w:pos="926"/>
        <w:tab w:val="num" w:pos="360"/>
      </w:tabs>
      <w:ind w:left="360" w:firstLine="360"/>
    </w:pPr>
    <w:rPr>
      <w:i/>
    </w:rPr>
  </w:style>
  <w:style w:type="paragraph" w:styleId="affffff0">
    <w:name w:val="List Number"/>
    <w:basedOn w:val="a7"/>
    <w:rsid w:val="004D2F44"/>
    <w:pPr>
      <w:widowControl/>
      <w:tabs>
        <w:tab w:val="num" w:pos="926"/>
        <w:tab w:val="num" w:pos="1349"/>
      </w:tabs>
      <w:suppressAutoHyphens w:val="0"/>
      <w:overflowPunct/>
      <w:autoSpaceDN w:val="0"/>
      <w:adjustRightInd w:val="0"/>
      <w:ind w:left="926" w:hanging="360"/>
      <w:jc w:val="both"/>
    </w:pPr>
    <w:rPr>
      <w:sz w:val="24"/>
      <w:szCs w:val="24"/>
      <w:lang w:eastAsia="ru-RU"/>
    </w:rPr>
  </w:style>
  <w:style w:type="paragraph" w:styleId="a">
    <w:name w:val="List Bullet"/>
    <w:basedOn w:val="a7"/>
    <w:autoRedefine/>
    <w:rsid w:val="004D2F44"/>
    <w:pPr>
      <w:widowControl/>
      <w:numPr>
        <w:numId w:val="10"/>
      </w:numPr>
      <w:suppressAutoHyphens w:val="0"/>
      <w:overflowPunct/>
      <w:autoSpaceDN w:val="0"/>
      <w:adjustRightInd w:val="0"/>
      <w:ind w:left="1429"/>
      <w:jc w:val="both"/>
    </w:pPr>
    <w:rPr>
      <w:noProof/>
      <w:sz w:val="24"/>
      <w:lang w:eastAsia="ru-RU"/>
    </w:rPr>
  </w:style>
  <w:style w:type="paragraph" w:customStyle="1" w:styleId="affffff1">
    <w:name w:val="Основно"/>
    <w:basedOn w:val="a7"/>
    <w:rsid w:val="004D2F44"/>
    <w:pPr>
      <w:suppressAutoHyphens w:val="0"/>
      <w:overflowPunct/>
      <w:autoSpaceDN w:val="0"/>
      <w:adjustRightInd w:val="0"/>
      <w:spacing w:before="120" w:line="336" w:lineRule="auto"/>
      <w:ind w:firstLine="720"/>
      <w:jc w:val="both"/>
    </w:pPr>
    <w:rPr>
      <w:sz w:val="24"/>
      <w:szCs w:val="24"/>
      <w:lang w:eastAsia="ru-RU"/>
    </w:rPr>
  </w:style>
  <w:style w:type="paragraph" w:customStyle="1" w:styleId="affffff2">
    <w:name w:val="Основно Знак"/>
    <w:basedOn w:val="a7"/>
    <w:rsid w:val="004D2F44"/>
    <w:pPr>
      <w:suppressAutoHyphens w:val="0"/>
      <w:overflowPunct/>
      <w:autoSpaceDN w:val="0"/>
      <w:adjustRightInd w:val="0"/>
      <w:snapToGrid w:val="0"/>
      <w:spacing w:before="120" w:line="336" w:lineRule="auto"/>
      <w:ind w:firstLine="720"/>
      <w:jc w:val="both"/>
    </w:pPr>
    <w:rPr>
      <w:sz w:val="24"/>
      <w:szCs w:val="24"/>
      <w:lang w:eastAsia="ru-RU"/>
    </w:rPr>
  </w:style>
  <w:style w:type="character" w:customStyle="1" w:styleId="1ffc">
    <w:name w:val="Список маркированный 1 Знак"/>
    <w:link w:val="1"/>
    <w:locked/>
    <w:rsid w:val="004D2F44"/>
    <w:rPr>
      <w:rFonts w:ascii="Times New Roman" w:eastAsia="Times New Roman" w:hAnsi="Times New Roman" w:cs="Times New Roman"/>
      <w:sz w:val="24"/>
      <w:szCs w:val="24"/>
      <w:lang w:eastAsia="ar-SA"/>
    </w:rPr>
  </w:style>
  <w:style w:type="paragraph" w:customStyle="1" w:styleId="3TimesNewRoman12">
    <w:name w:val="Стиль Заголовок 3 + Times New Roman 12 пт не полужирный По ширин..."/>
    <w:basedOn w:val="30"/>
    <w:rsid w:val="004D2F44"/>
    <w:pPr>
      <w:numPr>
        <w:ilvl w:val="2"/>
      </w:numPr>
      <w:tabs>
        <w:tab w:val="num" w:pos="1531"/>
      </w:tabs>
      <w:autoSpaceDE w:val="0"/>
      <w:autoSpaceDN w:val="0"/>
      <w:adjustRightInd w:val="0"/>
      <w:spacing w:before="0"/>
      <w:ind w:left="1560" w:firstLine="567"/>
    </w:pPr>
    <w:rPr>
      <w:rFonts w:eastAsia="Times New Roman"/>
      <w:b w:val="0"/>
      <w:bCs w:val="0"/>
      <w:iCs/>
      <w:szCs w:val="20"/>
      <w:lang w:eastAsia="ru-RU"/>
    </w:rPr>
  </w:style>
  <w:style w:type="paragraph" w:styleId="affffff3">
    <w:name w:val="table of figures"/>
    <w:basedOn w:val="a7"/>
    <w:next w:val="a7"/>
    <w:semiHidden/>
    <w:rsid w:val="004D2F44"/>
    <w:pPr>
      <w:widowControl/>
      <w:suppressAutoHyphens w:val="0"/>
      <w:overflowPunct/>
      <w:autoSpaceDN w:val="0"/>
      <w:adjustRightInd w:val="0"/>
      <w:ind w:firstLine="540"/>
      <w:jc w:val="both"/>
    </w:pPr>
    <w:rPr>
      <w:sz w:val="24"/>
      <w:szCs w:val="24"/>
      <w:lang w:eastAsia="ru-RU"/>
    </w:rPr>
  </w:style>
  <w:style w:type="character" w:customStyle="1" w:styleId="116">
    <w:name w:val="Знак11"/>
    <w:rsid w:val="004D2F44"/>
    <w:rPr>
      <w:b/>
      <w:kern w:val="32"/>
      <w:sz w:val="32"/>
      <w:lang w:val="ru-RU" w:eastAsia="ru-RU"/>
    </w:rPr>
  </w:style>
  <w:style w:type="paragraph" w:customStyle="1" w:styleId="text">
    <w:name w:val="text"/>
    <w:basedOn w:val="a7"/>
    <w:rsid w:val="004D2F44"/>
    <w:pPr>
      <w:widowControl/>
      <w:suppressAutoHyphens w:val="0"/>
      <w:overflowPunct/>
      <w:autoSpaceDN w:val="0"/>
      <w:adjustRightInd w:val="0"/>
      <w:spacing w:before="100" w:beforeAutospacing="1" w:after="100" w:afterAutospacing="1"/>
      <w:ind w:firstLine="540"/>
      <w:jc w:val="both"/>
    </w:pPr>
    <w:rPr>
      <w:rFonts w:ascii="Arial" w:hAnsi="Arial" w:cs="Arial"/>
      <w:sz w:val="24"/>
      <w:szCs w:val="24"/>
      <w:lang w:eastAsia="ru-RU"/>
    </w:rPr>
  </w:style>
  <w:style w:type="character" w:customStyle="1" w:styleId="1fff">
    <w:name w:val="Знак Знак Знак1"/>
    <w:aliases w:val="Знак Знак Знак Знак Знак Знак2,Знак Знак Знак Знак Знак1"/>
    <w:rsid w:val="004D2F44"/>
    <w:rPr>
      <w:sz w:val="24"/>
      <w:lang w:val="ru-RU" w:eastAsia="ru-RU"/>
    </w:rPr>
  </w:style>
  <w:style w:type="paragraph" w:customStyle="1" w:styleId="000">
    <w:name w:val="Стиль Заголовок 0 + Первая строка:  0 см"/>
    <w:basedOn w:val="0"/>
    <w:rsid w:val="004D2F44"/>
    <w:pPr>
      <w:pageBreakBefore/>
      <w:spacing w:before="3600" w:after="240"/>
      <w:outlineLvl w:val="9"/>
    </w:pPr>
    <w:rPr>
      <w:caps/>
      <w:kern w:val="32"/>
      <w:sz w:val="24"/>
    </w:rPr>
  </w:style>
  <w:style w:type="paragraph" w:customStyle="1" w:styleId="-6">
    <w:name w:val="Таблица - Раздел"/>
    <w:basedOn w:val="-"/>
    <w:rsid w:val="004D2F44"/>
    <w:rPr>
      <w:sz w:val="24"/>
      <w:szCs w:val="24"/>
    </w:rPr>
  </w:style>
  <w:style w:type="paragraph" w:customStyle="1" w:styleId="121">
    <w:name w:val="Сноска 12"/>
    <w:basedOn w:val="1f"/>
    <w:rsid w:val="004D2F44"/>
    <w:rPr>
      <w:bCs/>
    </w:rPr>
  </w:style>
  <w:style w:type="paragraph" w:customStyle="1" w:styleId="0woNewPage">
    <w:name w:val="Заголовок 0 w/o NewPage"/>
    <w:link w:val="0woNewPage0"/>
    <w:rsid w:val="004D2F44"/>
    <w:pPr>
      <w:spacing w:before="360" w:after="240" w:line="240" w:lineRule="auto"/>
      <w:jc w:val="center"/>
    </w:pPr>
    <w:rPr>
      <w:rFonts w:ascii="Times New Roman" w:eastAsia="Times New Roman" w:hAnsi="Times New Roman" w:cs="Times New Roman"/>
      <w:b/>
      <w:lang w:eastAsia="ru-RU"/>
    </w:rPr>
  </w:style>
  <w:style w:type="character" w:customStyle="1" w:styleId="45">
    <w:name w:val="Знак Знак4"/>
    <w:rsid w:val="004D2F44"/>
    <w:rPr>
      <w:b/>
      <w:sz w:val="24"/>
      <w:lang w:val="ru-RU" w:eastAsia="ru-RU"/>
    </w:rPr>
  </w:style>
  <w:style w:type="character" w:customStyle="1" w:styleId="00">
    <w:name w:val="Заголовок 0 Знак"/>
    <w:link w:val="0"/>
    <w:locked/>
    <w:rsid w:val="004D2F44"/>
    <w:rPr>
      <w:rFonts w:ascii="Times New Roman" w:eastAsia="Times New Roman" w:hAnsi="Times New Roman" w:cs="Times New Roman"/>
      <w:b/>
      <w:sz w:val="28"/>
      <w:szCs w:val="20"/>
    </w:rPr>
  </w:style>
  <w:style w:type="character" w:customStyle="1" w:styleId="0woNewPage0">
    <w:name w:val="Заголовок 0 w/o NewPage Знак"/>
    <w:link w:val="0woNewPage"/>
    <w:locked/>
    <w:rsid w:val="004D2F44"/>
    <w:rPr>
      <w:rFonts w:ascii="Times New Roman" w:eastAsia="Times New Roman" w:hAnsi="Times New Roman" w:cs="Times New Roman"/>
      <w:b/>
      <w:lang w:eastAsia="ru-RU"/>
    </w:rPr>
  </w:style>
  <w:style w:type="paragraph" w:customStyle="1" w:styleId="affffff4">
    <w:name w:val="Утверждение"/>
    <w:basedOn w:val="a7"/>
    <w:link w:val="affffff5"/>
    <w:rsid w:val="004D2F44"/>
    <w:pPr>
      <w:widowControl/>
      <w:suppressAutoHyphens w:val="0"/>
      <w:overflowPunct/>
      <w:autoSpaceDN w:val="0"/>
      <w:adjustRightInd w:val="0"/>
      <w:ind w:firstLine="540"/>
      <w:jc w:val="right"/>
    </w:pPr>
  </w:style>
  <w:style w:type="character" w:customStyle="1" w:styleId="affffff5">
    <w:name w:val="Утверждение Знак"/>
    <w:link w:val="affffff4"/>
    <w:locked/>
    <w:rsid w:val="004D2F44"/>
    <w:rPr>
      <w:rFonts w:ascii="Times New Roman" w:eastAsia="Times New Roman" w:hAnsi="Times New Roman" w:cs="Times New Roman"/>
      <w:sz w:val="20"/>
      <w:szCs w:val="20"/>
    </w:rPr>
  </w:style>
  <w:style w:type="paragraph" w:customStyle="1" w:styleId="affffff6">
    <w:name w:val="Основно Знак Знак"/>
    <w:basedOn w:val="a7"/>
    <w:rsid w:val="004D2F44"/>
    <w:pPr>
      <w:suppressAutoHyphens w:val="0"/>
      <w:overflowPunct/>
      <w:autoSpaceDN w:val="0"/>
      <w:adjustRightInd w:val="0"/>
      <w:spacing w:before="120" w:line="336" w:lineRule="auto"/>
      <w:ind w:firstLine="720"/>
      <w:jc w:val="both"/>
    </w:pPr>
    <w:rPr>
      <w:sz w:val="24"/>
      <w:szCs w:val="24"/>
      <w:lang w:eastAsia="ru-RU"/>
    </w:rPr>
  </w:style>
  <w:style w:type="character" w:customStyle="1" w:styleId="1fff0">
    <w:name w:val="Заголовок 1 с Нум Знак"/>
    <w:rsid w:val="004D2F44"/>
    <w:rPr>
      <w:rFonts w:cs="Arial"/>
      <w:b/>
      <w:bCs/>
      <w:kern w:val="32"/>
      <w:sz w:val="32"/>
      <w:szCs w:val="32"/>
      <w:lang w:val="ru-RU" w:eastAsia="ru-RU" w:bidi="ar-SA"/>
    </w:rPr>
  </w:style>
  <w:style w:type="paragraph" w:customStyle="1" w:styleId="-40">
    <w:name w:val="Стиль Таблица - Числа справа 4"/>
    <w:basedOn w:val="-4"/>
    <w:rsid w:val="004D2F44"/>
    <w:pPr>
      <w:ind w:right="227"/>
    </w:pPr>
  </w:style>
  <w:style w:type="paragraph" w:customStyle="1" w:styleId="-41">
    <w:name w:val="Таблица - Числа справа 4"/>
    <w:basedOn w:val="-4"/>
    <w:rsid w:val="004D2F44"/>
    <w:pPr>
      <w:ind w:right="227"/>
    </w:pPr>
  </w:style>
  <w:style w:type="paragraph" w:customStyle="1" w:styleId="-04">
    <w:name w:val="Стиль Таблица - Числа справа 04"/>
    <w:basedOn w:val="-4"/>
    <w:rsid w:val="004D2F44"/>
    <w:pPr>
      <w:ind w:right="227"/>
    </w:pPr>
  </w:style>
  <w:style w:type="paragraph" w:customStyle="1" w:styleId="2f4">
    <w:name w:val="Без интервала2"/>
    <w:link w:val="NoSpacingChar"/>
    <w:rsid w:val="004D2F44"/>
    <w:pPr>
      <w:spacing w:after="0" w:line="240" w:lineRule="auto"/>
    </w:pPr>
    <w:rPr>
      <w:rFonts w:ascii="Calibri" w:eastAsia="Times New Roman" w:hAnsi="Calibri" w:cs="Times New Roman"/>
    </w:rPr>
  </w:style>
  <w:style w:type="character" w:customStyle="1" w:styleId="NoSpacingChar">
    <w:name w:val="No Spacing Char"/>
    <w:link w:val="2f4"/>
    <w:locked/>
    <w:rsid w:val="004D2F44"/>
    <w:rPr>
      <w:rFonts w:ascii="Calibri" w:eastAsia="Times New Roman" w:hAnsi="Calibri" w:cs="Times New Roman"/>
    </w:rPr>
  </w:style>
  <w:style w:type="paragraph" w:customStyle="1" w:styleId="1fff1">
    <w:name w:val="1 Знак Знак Знак Знак Знак Знак Знак Знак Знак Знак Знак Знак Знак"/>
    <w:basedOn w:val="a7"/>
    <w:rsid w:val="004D2F44"/>
    <w:pPr>
      <w:widowControl/>
      <w:suppressAutoHyphens w:val="0"/>
      <w:overflowPunct/>
      <w:autoSpaceDN w:val="0"/>
      <w:adjustRightInd w:val="0"/>
      <w:spacing w:before="100" w:beforeAutospacing="1" w:after="100" w:afterAutospacing="1"/>
      <w:ind w:firstLine="540"/>
      <w:jc w:val="both"/>
    </w:pPr>
    <w:rPr>
      <w:rFonts w:ascii="Tahoma" w:hAnsi="Tahoma"/>
      <w:lang w:val="en-US" w:eastAsia="en-US"/>
    </w:rPr>
  </w:style>
  <w:style w:type="paragraph" w:customStyle="1" w:styleId="2f5">
    <w:name w:val="Знак Знак2"/>
    <w:basedOn w:val="a7"/>
    <w:next w:val="22"/>
    <w:autoRedefine/>
    <w:rsid w:val="004D2F44"/>
    <w:pPr>
      <w:widowControl/>
      <w:suppressAutoHyphens w:val="0"/>
      <w:overflowPunct/>
      <w:autoSpaceDN w:val="0"/>
      <w:adjustRightInd w:val="0"/>
      <w:spacing w:after="160" w:line="240" w:lineRule="exact"/>
      <w:ind w:firstLine="540"/>
      <w:jc w:val="right"/>
    </w:pPr>
    <w:rPr>
      <w:noProof/>
      <w:sz w:val="24"/>
      <w:szCs w:val="24"/>
      <w:lang w:val="en-US" w:eastAsia="en-US"/>
    </w:rPr>
  </w:style>
  <w:style w:type="paragraph" w:customStyle="1" w:styleId="1fff2">
    <w:name w:val="Знак Знак Знак1 Знак Знак Знак Знак Знак Знак Знак Знак Знак Знак"/>
    <w:basedOn w:val="a7"/>
    <w:next w:val="22"/>
    <w:link w:val="1fff3"/>
    <w:autoRedefine/>
    <w:rsid w:val="004D2F44"/>
    <w:pPr>
      <w:widowControl/>
      <w:suppressAutoHyphens w:val="0"/>
      <w:overflowPunct/>
      <w:autoSpaceDN w:val="0"/>
      <w:adjustRightInd w:val="0"/>
      <w:spacing w:after="160" w:line="240" w:lineRule="exact"/>
      <w:ind w:firstLine="540"/>
      <w:jc w:val="right"/>
    </w:pPr>
    <w:rPr>
      <w:noProof/>
      <w:sz w:val="24"/>
      <w:szCs w:val="24"/>
      <w:lang w:val="en-US" w:eastAsia="en-US"/>
    </w:rPr>
  </w:style>
  <w:style w:type="paragraph" w:customStyle="1" w:styleId="3f0">
    <w:name w:val="Знак Знак3 Знак Знак Знак Знак Знак Знак"/>
    <w:basedOn w:val="a7"/>
    <w:link w:val="3f1"/>
    <w:rsid w:val="004D2F44"/>
    <w:pPr>
      <w:widowControl/>
      <w:suppressAutoHyphens w:val="0"/>
      <w:overflowPunct/>
      <w:autoSpaceDN w:val="0"/>
      <w:adjustRightInd w:val="0"/>
      <w:spacing w:before="100" w:beforeAutospacing="1" w:after="100" w:afterAutospacing="1"/>
      <w:ind w:firstLine="540"/>
      <w:jc w:val="both"/>
    </w:pPr>
    <w:rPr>
      <w:rFonts w:ascii="Tahoma" w:hAnsi="Tahoma"/>
      <w:lang w:val="en-US" w:eastAsia="en-US"/>
    </w:rPr>
  </w:style>
  <w:style w:type="paragraph" w:customStyle="1" w:styleId="body">
    <w:name w:val="body"/>
    <w:basedOn w:val="a7"/>
    <w:rsid w:val="004D2F44"/>
    <w:pPr>
      <w:widowControl/>
      <w:suppressAutoHyphens w:val="0"/>
      <w:overflowPunct/>
      <w:autoSpaceDN w:val="0"/>
      <w:adjustRightInd w:val="0"/>
      <w:spacing w:before="100" w:beforeAutospacing="1" w:after="100" w:afterAutospacing="1"/>
      <w:ind w:firstLine="540"/>
      <w:jc w:val="both"/>
    </w:pPr>
    <w:rPr>
      <w:sz w:val="24"/>
      <w:szCs w:val="24"/>
      <w:lang w:eastAsia="ru-RU"/>
    </w:rPr>
  </w:style>
  <w:style w:type="paragraph" w:styleId="1fff4">
    <w:name w:val="index 1"/>
    <w:basedOn w:val="a7"/>
    <w:next w:val="a7"/>
    <w:autoRedefine/>
    <w:semiHidden/>
    <w:rsid w:val="004D2F44"/>
    <w:pPr>
      <w:widowControl/>
      <w:suppressAutoHyphens w:val="0"/>
      <w:overflowPunct/>
      <w:autoSpaceDN w:val="0"/>
      <w:adjustRightInd w:val="0"/>
      <w:ind w:left="240" w:hanging="240"/>
      <w:jc w:val="both"/>
    </w:pPr>
    <w:rPr>
      <w:sz w:val="18"/>
      <w:szCs w:val="18"/>
      <w:lang w:eastAsia="ru-RU"/>
    </w:rPr>
  </w:style>
  <w:style w:type="paragraph" w:styleId="2f6">
    <w:name w:val="index 2"/>
    <w:basedOn w:val="a7"/>
    <w:next w:val="a7"/>
    <w:autoRedefine/>
    <w:semiHidden/>
    <w:rsid w:val="004D2F44"/>
    <w:pPr>
      <w:widowControl/>
      <w:suppressAutoHyphens w:val="0"/>
      <w:overflowPunct/>
      <w:autoSpaceDN w:val="0"/>
      <w:adjustRightInd w:val="0"/>
      <w:ind w:left="480" w:hanging="240"/>
      <w:jc w:val="both"/>
    </w:pPr>
    <w:rPr>
      <w:sz w:val="18"/>
      <w:szCs w:val="18"/>
      <w:lang w:eastAsia="ru-RU"/>
    </w:rPr>
  </w:style>
  <w:style w:type="paragraph" w:styleId="3f2">
    <w:name w:val="index 3"/>
    <w:basedOn w:val="a7"/>
    <w:next w:val="a7"/>
    <w:autoRedefine/>
    <w:semiHidden/>
    <w:rsid w:val="004D2F44"/>
    <w:pPr>
      <w:widowControl/>
      <w:suppressAutoHyphens w:val="0"/>
      <w:overflowPunct/>
      <w:autoSpaceDN w:val="0"/>
      <w:adjustRightInd w:val="0"/>
      <w:ind w:left="720" w:hanging="240"/>
      <w:jc w:val="both"/>
    </w:pPr>
    <w:rPr>
      <w:sz w:val="18"/>
      <w:szCs w:val="18"/>
      <w:lang w:eastAsia="ru-RU"/>
    </w:rPr>
  </w:style>
  <w:style w:type="paragraph" w:styleId="46">
    <w:name w:val="index 4"/>
    <w:basedOn w:val="a7"/>
    <w:next w:val="a7"/>
    <w:autoRedefine/>
    <w:semiHidden/>
    <w:rsid w:val="004D2F44"/>
    <w:pPr>
      <w:widowControl/>
      <w:suppressAutoHyphens w:val="0"/>
      <w:overflowPunct/>
      <w:autoSpaceDN w:val="0"/>
      <w:adjustRightInd w:val="0"/>
      <w:ind w:left="960" w:hanging="240"/>
      <w:jc w:val="both"/>
    </w:pPr>
    <w:rPr>
      <w:sz w:val="18"/>
      <w:szCs w:val="18"/>
      <w:lang w:eastAsia="ru-RU"/>
    </w:rPr>
  </w:style>
  <w:style w:type="paragraph" w:styleId="54">
    <w:name w:val="index 5"/>
    <w:basedOn w:val="a7"/>
    <w:next w:val="a7"/>
    <w:autoRedefine/>
    <w:semiHidden/>
    <w:rsid w:val="004D2F44"/>
    <w:pPr>
      <w:widowControl/>
      <w:suppressAutoHyphens w:val="0"/>
      <w:overflowPunct/>
      <w:autoSpaceDN w:val="0"/>
      <w:adjustRightInd w:val="0"/>
      <w:ind w:left="1200" w:hanging="240"/>
      <w:jc w:val="both"/>
    </w:pPr>
    <w:rPr>
      <w:sz w:val="18"/>
      <w:szCs w:val="18"/>
      <w:lang w:eastAsia="ru-RU"/>
    </w:rPr>
  </w:style>
  <w:style w:type="paragraph" w:styleId="62">
    <w:name w:val="index 6"/>
    <w:basedOn w:val="a7"/>
    <w:next w:val="a7"/>
    <w:autoRedefine/>
    <w:semiHidden/>
    <w:rsid w:val="004D2F44"/>
    <w:pPr>
      <w:widowControl/>
      <w:suppressAutoHyphens w:val="0"/>
      <w:overflowPunct/>
      <w:autoSpaceDN w:val="0"/>
      <w:adjustRightInd w:val="0"/>
      <w:ind w:left="1440" w:hanging="240"/>
      <w:jc w:val="both"/>
    </w:pPr>
    <w:rPr>
      <w:sz w:val="18"/>
      <w:szCs w:val="18"/>
      <w:lang w:eastAsia="ru-RU"/>
    </w:rPr>
  </w:style>
  <w:style w:type="paragraph" w:styleId="72">
    <w:name w:val="index 7"/>
    <w:basedOn w:val="a7"/>
    <w:next w:val="a7"/>
    <w:autoRedefine/>
    <w:semiHidden/>
    <w:rsid w:val="004D2F44"/>
    <w:pPr>
      <w:widowControl/>
      <w:suppressAutoHyphens w:val="0"/>
      <w:overflowPunct/>
      <w:autoSpaceDN w:val="0"/>
      <w:adjustRightInd w:val="0"/>
      <w:ind w:left="1680" w:hanging="240"/>
      <w:jc w:val="both"/>
    </w:pPr>
    <w:rPr>
      <w:sz w:val="18"/>
      <w:szCs w:val="18"/>
      <w:lang w:eastAsia="ru-RU"/>
    </w:rPr>
  </w:style>
  <w:style w:type="paragraph" w:styleId="82">
    <w:name w:val="index 8"/>
    <w:basedOn w:val="a7"/>
    <w:next w:val="a7"/>
    <w:autoRedefine/>
    <w:semiHidden/>
    <w:rsid w:val="004D2F44"/>
    <w:pPr>
      <w:widowControl/>
      <w:suppressAutoHyphens w:val="0"/>
      <w:overflowPunct/>
      <w:autoSpaceDN w:val="0"/>
      <w:adjustRightInd w:val="0"/>
      <w:ind w:left="1920" w:hanging="240"/>
      <w:jc w:val="both"/>
    </w:pPr>
    <w:rPr>
      <w:sz w:val="18"/>
      <w:szCs w:val="18"/>
      <w:lang w:eastAsia="ru-RU"/>
    </w:rPr>
  </w:style>
  <w:style w:type="paragraph" w:styleId="92">
    <w:name w:val="index 9"/>
    <w:basedOn w:val="a7"/>
    <w:next w:val="a7"/>
    <w:autoRedefine/>
    <w:semiHidden/>
    <w:rsid w:val="004D2F44"/>
    <w:pPr>
      <w:widowControl/>
      <w:suppressAutoHyphens w:val="0"/>
      <w:overflowPunct/>
      <w:autoSpaceDN w:val="0"/>
      <w:adjustRightInd w:val="0"/>
      <w:ind w:left="2160" w:hanging="240"/>
      <w:jc w:val="both"/>
    </w:pPr>
    <w:rPr>
      <w:sz w:val="18"/>
      <w:szCs w:val="18"/>
      <w:lang w:eastAsia="ru-RU"/>
    </w:rPr>
  </w:style>
  <w:style w:type="paragraph" w:styleId="affffff7">
    <w:name w:val="index heading"/>
    <w:basedOn w:val="a7"/>
    <w:next w:val="1fff4"/>
    <w:semiHidden/>
    <w:rsid w:val="004D2F44"/>
    <w:pPr>
      <w:widowControl/>
      <w:suppressAutoHyphens w:val="0"/>
      <w:overflowPunct/>
      <w:autoSpaceDN w:val="0"/>
      <w:adjustRightInd w:val="0"/>
      <w:spacing w:before="240" w:after="120"/>
      <w:ind w:left="140" w:firstLine="540"/>
      <w:jc w:val="both"/>
    </w:pPr>
    <w:rPr>
      <w:rFonts w:ascii="Arial" w:hAnsi="Arial" w:cs="Arial"/>
      <w:b/>
      <w:bCs/>
      <w:sz w:val="28"/>
      <w:szCs w:val="28"/>
      <w:lang w:eastAsia="ru-RU"/>
    </w:rPr>
  </w:style>
  <w:style w:type="paragraph" w:customStyle="1" w:styleId="3f3">
    <w:name w:val="Абзац списка3"/>
    <w:basedOn w:val="a7"/>
    <w:rsid w:val="004D2F44"/>
    <w:pPr>
      <w:widowControl/>
      <w:suppressAutoHyphens w:val="0"/>
      <w:overflowPunct/>
      <w:autoSpaceDN w:val="0"/>
      <w:adjustRightInd w:val="0"/>
      <w:ind w:left="720" w:firstLine="540"/>
      <w:jc w:val="both"/>
    </w:pPr>
    <w:rPr>
      <w:sz w:val="24"/>
      <w:szCs w:val="24"/>
      <w:lang w:eastAsia="ru-RU"/>
    </w:rPr>
  </w:style>
  <w:style w:type="numbering" w:customStyle="1" w:styleId="2">
    <w:name w:val="Стиль2"/>
    <w:rsid w:val="004D2F44"/>
    <w:pPr>
      <w:numPr>
        <w:numId w:val="8"/>
      </w:numPr>
    </w:pPr>
  </w:style>
  <w:style w:type="numbering" w:customStyle="1" w:styleId="3">
    <w:name w:val="Стиль3"/>
    <w:rsid w:val="004D2F44"/>
    <w:pPr>
      <w:numPr>
        <w:numId w:val="9"/>
      </w:numPr>
    </w:pPr>
  </w:style>
  <w:style w:type="numbering" w:customStyle="1" w:styleId="4">
    <w:name w:val="Стиль4"/>
    <w:rsid w:val="004D2F44"/>
    <w:pPr>
      <w:numPr>
        <w:numId w:val="10"/>
      </w:numPr>
    </w:pPr>
  </w:style>
  <w:style w:type="numbering" w:customStyle="1" w:styleId="123">
    <w:name w:val="Список нумерованный 1.2.3."/>
    <w:rsid w:val="004D2F44"/>
    <w:pPr>
      <w:numPr>
        <w:numId w:val="15"/>
      </w:numPr>
    </w:pPr>
  </w:style>
  <w:style w:type="numbering" w:customStyle="1" w:styleId="a2">
    <w:name w:val="Список нумерованный"/>
    <w:rsid w:val="004D2F44"/>
    <w:pPr>
      <w:numPr>
        <w:numId w:val="16"/>
      </w:numPr>
    </w:pPr>
  </w:style>
  <w:style w:type="numbering" w:styleId="111111">
    <w:name w:val="Outline List 2"/>
    <w:basedOn w:val="aa"/>
    <w:rsid w:val="004D2F44"/>
    <w:pPr>
      <w:numPr>
        <w:numId w:val="11"/>
      </w:numPr>
    </w:pPr>
  </w:style>
  <w:style w:type="numbering" w:customStyle="1" w:styleId="ArticleSection1">
    <w:name w:val="Article / Section1"/>
    <w:rsid w:val="004D2F44"/>
    <w:pPr>
      <w:numPr>
        <w:numId w:val="12"/>
      </w:numPr>
    </w:pPr>
  </w:style>
  <w:style w:type="character" w:customStyle="1" w:styleId="ConsPlusNormal0">
    <w:name w:val="ConsPlusNormal Знак"/>
    <w:link w:val="ConsPlusNormal"/>
    <w:rsid w:val="004D2F44"/>
    <w:rPr>
      <w:rFonts w:ascii="Arial" w:eastAsia="Times New Roman" w:hAnsi="Arial" w:cs="Arial"/>
      <w:sz w:val="20"/>
      <w:szCs w:val="20"/>
      <w:lang w:eastAsia="ru-RU"/>
    </w:rPr>
  </w:style>
  <w:style w:type="paragraph" w:customStyle="1" w:styleId="190">
    <w:name w:val="Знак Знак19 Знак Знак"/>
    <w:basedOn w:val="a7"/>
    <w:rsid w:val="004D2F44"/>
    <w:pPr>
      <w:widowControl/>
      <w:suppressAutoHyphens w:val="0"/>
      <w:overflowPunct/>
      <w:autoSpaceDN w:val="0"/>
      <w:adjustRightInd w:val="0"/>
      <w:spacing w:after="160" w:line="240" w:lineRule="exact"/>
      <w:ind w:firstLine="540"/>
      <w:jc w:val="both"/>
    </w:pPr>
    <w:rPr>
      <w:rFonts w:ascii="Verdana" w:hAnsi="Verdana"/>
      <w:lang w:val="en-US" w:eastAsia="en-US"/>
    </w:rPr>
  </w:style>
  <w:style w:type="paragraph" w:customStyle="1" w:styleId="Standard">
    <w:name w:val="Standard"/>
    <w:rsid w:val="004D2F44"/>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paragraph" w:customStyle="1" w:styleId="117">
    <w:name w:val="Табличный_таблица_11"/>
    <w:link w:val="118"/>
    <w:rsid w:val="004D2F44"/>
    <w:pPr>
      <w:spacing w:after="0" w:line="240" w:lineRule="auto"/>
      <w:jc w:val="center"/>
    </w:pPr>
    <w:rPr>
      <w:rFonts w:ascii="Times New Roman" w:eastAsia="Calibri" w:hAnsi="Times New Roman" w:cs="Times New Roman"/>
      <w:lang w:eastAsia="ru-RU"/>
    </w:rPr>
  </w:style>
  <w:style w:type="character" w:customStyle="1" w:styleId="118">
    <w:name w:val="Табличный_таблица_11 Знак"/>
    <w:link w:val="117"/>
    <w:locked/>
    <w:rsid w:val="004D2F44"/>
    <w:rPr>
      <w:rFonts w:ascii="Times New Roman" w:eastAsia="Calibri" w:hAnsi="Times New Roman" w:cs="Times New Roman"/>
      <w:lang w:eastAsia="ru-RU"/>
    </w:rPr>
  </w:style>
  <w:style w:type="paragraph" w:customStyle="1" w:styleId="affffff8">
    <w:name w:val="Абзац"/>
    <w:link w:val="affffff9"/>
    <w:rsid w:val="004D2F44"/>
    <w:pPr>
      <w:spacing w:before="120" w:after="60" w:line="240" w:lineRule="auto"/>
      <w:ind w:firstLine="567"/>
      <w:jc w:val="both"/>
    </w:pPr>
    <w:rPr>
      <w:rFonts w:ascii="Times New Roman" w:eastAsia="Calibri" w:hAnsi="Times New Roman" w:cs="Times New Roman"/>
      <w:sz w:val="24"/>
      <w:szCs w:val="24"/>
      <w:lang w:eastAsia="ru-RU"/>
    </w:rPr>
  </w:style>
  <w:style w:type="character" w:customStyle="1" w:styleId="affffff9">
    <w:name w:val="Абзац Знак"/>
    <w:link w:val="affffff8"/>
    <w:locked/>
    <w:rsid w:val="004D2F44"/>
    <w:rPr>
      <w:rFonts w:ascii="Times New Roman" w:eastAsia="Calibri" w:hAnsi="Times New Roman" w:cs="Times New Roman"/>
      <w:sz w:val="24"/>
      <w:szCs w:val="24"/>
      <w:lang w:eastAsia="ru-RU"/>
    </w:rPr>
  </w:style>
  <w:style w:type="character" w:customStyle="1" w:styleId="match">
    <w:name w:val="match"/>
    <w:basedOn w:val="a8"/>
    <w:rsid w:val="004D2F44"/>
  </w:style>
  <w:style w:type="paragraph" w:customStyle="1" w:styleId="11">
    <w:name w:val="Табличный_маркированный_11"/>
    <w:link w:val="119"/>
    <w:qFormat/>
    <w:rsid w:val="004D2F44"/>
    <w:pPr>
      <w:numPr>
        <w:numId w:val="17"/>
      </w:numPr>
      <w:spacing w:after="0" w:line="240" w:lineRule="auto"/>
      <w:ind w:left="397" w:hanging="397"/>
      <w:jc w:val="both"/>
    </w:pPr>
    <w:rPr>
      <w:rFonts w:ascii="Times New Roman" w:eastAsia="Times New Roman" w:hAnsi="Times New Roman" w:cs="Times New Roman"/>
      <w:lang w:eastAsia="ru-RU"/>
    </w:rPr>
  </w:style>
  <w:style w:type="character" w:customStyle="1" w:styleId="119">
    <w:name w:val="Табличный_маркированный_11 Знак"/>
    <w:link w:val="11"/>
    <w:rsid w:val="004D2F44"/>
    <w:rPr>
      <w:rFonts w:ascii="Times New Roman" w:eastAsia="Times New Roman" w:hAnsi="Times New Roman" w:cs="Times New Roman"/>
      <w:lang w:eastAsia="ru-RU"/>
    </w:rPr>
  </w:style>
  <w:style w:type="character" w:customStyle="1" w:styleId="3f1">
    <w:name w:val="Знак Знак3 Знак Знак Знак Знак Знак Знак Знак"/>
    <w:link w:val="3f0"/>
    <w:rsid w:val="004D2F44"/>
    <w:rPr>
      <w:rFonts w:ascii="Tahoma" w:eastAsia="Times New Roman" w:hAnsi="Tahoma" w:cs="Times New Roman"/>
      <w:sz w:val="20"/>
      <w:szCs w:val="20"/>
      <w:lang w:val="en-US"/>
    </w:rPr>
  </w:style>
  <w:style w:type="character" w:customStyle="1" w:styleId="1fff3">
    <w:name w:val="Знак Знак Знак1 Знак Знак Знак Знак Знак Знак Знак Знак Знак Знак Знак"/>
    <w:link w:val="1fff2"/>
    <w:rsid w:val="004D2F44"/>
    <w:rPr>
      <w:rFonts w:ascii="Times New Roman" w:eastAsia="Times New Roman" w:hAnsi="Times New Roman" w:cs="Times New Roman"/>
      <w:noProof/>
      <w:sz w:val="24"/>
      <w:szCs w:val="24"/>
      <w:lang w:val="en-US"/>
    </w:rPr>
  </w:style>
  <w:style w:type="paragraph" w:customStyle="1" w:styleId="affffffa">
    <w:name w:val="Знак Знак Знак"/>
    <w:basedOn w:val="a7"/>
    <w:rsid w:val="004D2F44"/>
    <w:pPr>
      <w:widowControl/>
      <w:suppressAutoHyphens w:val="0"/>
      <w:overflowPunct/>
      <w:autoSpaceDN w:val="0"/>
      <w:adjustRightInd w:val="0"/>
      <w:spacing w:after="160" w:line="240" w:lineRule="exact"/>
      <w:ind w:firstLine="540"/>
      <w:jc w:val="both"/>
    </w:pPr>
    <w:rPr>
      <w:rFonts w:ascii="Verdana" w:hAnsi="Verdana"/>
      <w:lang w:val="en-US" w:eastAsia="en-US"/>
    </w:rPr>
  </w:style>
  <w:style w:type="paragraph" w:styleId="affffffb">
    <w:name w:val="TOC Heading"/>
    <w:basedOn w:val="10"/>
    <w:next w:val="a7"/>
    <w:uiPriority w:val="39"/>
    <w:qFormat/>
    <w:rsid w:val="004D2F44"/>
    <w:pPr>
      <w:keepLines/>
      <w:numPr>
        <w:ilvl w:val="5"/>
      </w:numPr>
      <w:tabs>
        <w:tab w:val="num" w:pos="1152"/>
      </w:tabs>
      <w:suppressAutoHyphens/>
      <w:autoSpaceDE w:val="0"/>
      <w:autoSpaceDN w:val="0"/>
      <w:adjustRightInd w:val="0"/>
      <w:spacing w:before="480" w:line="276" w:lineRule="auto"/>
      <w:jc w:val="left"/>
      <w:outlineLvl w:val="9"/>
    </w:pPr>
    <w:rPr>
      <w:b w:val="0"/>
      <w:bCs w:val="0"/>
      <w:caps/>
      <w:color w:val="365F91"/>
      <w:kern w:val="0"/>
      <w:sz w:val="24"/>
      <w:szCs w:val="24"/>
    </w:rPr>
  </w:style>
  <w:style w:type="paragraph" w:customStyle="1" w:styleId="191">
    <w:name w:val="Знак Знак19"/>
    <w:basedOn w:val="a7"/>
    <w:rsid w:val="004D2F44"/>
    <w:pPr>
      <w:widowControl/>
      <w:suppressAutoHyphens w:val="0"/>
      <w:overflowPunct/>
      <w:autoSpaceDN w:val="0"/>
      <w:adjustRightInd w:val="0"/>
      <w:spacing w:after="160" w:line="240" w:lineRule="exact"/>
      <w:ind w:firstLine="540"/>
      <w:jc w:val="both"/>
    </w:pPr>
    <w:rPr>
      <w:rFonts w:ascii="Verdana" w:hAnsi="Verdana"/>
      <w:lang w:val="en-US" w:eastAsia="en-US"/>
    </w:rPr>
  </w:style>
  <w:style w:type="character" w:customStyle="1" w:styleId="2110">
    <w:name w:val="Заголовок 2 Знак1 Знак Знак Знак1"/>
    <w:aliases w:val="Знак Знак3,Заголовок 2 Знак1 Знак1,Знак Знак Знак Знак Знак3,Заголовок 2 Знак1 Знак Знак Знак Знак,Знак Знак Знак Знак Знак Знак,Заголовок 2 Знак1 Знак Знак1,H2 Знак,h2 Знак Знак"/>
    <w:locked/>
    <w:rsid w:val="004D2F44"/>
    <w:rPr>
      <w:rFonts w:ascii="Tahoma" w:hAnsi="Tahoma" w:cs="Tahoma"/>
      <w:lang w:val="en-US" w:eastAsia="en-US" w:bidi="ar-SA"/>
    </w:rPr>
  </w:style>
  <w:style w:type="paragraph" w:customStyle="1" w:styleId="txt">
    <w:name w:val="txt"/>
    <w:basedOn w:val="a7"/>
    <w:rsid w:val="004D2F44"/>
    <w:pPr>
      <w:widowControl/>
      <w:suppressAutoHyphens w:val="0"/>
      <w:overflowPunct/>
      <w:autoSpaceDN w:val="0"/>
      <w:adjustRightInd w:val="0"/>
      <w:spacing w:before="15" w:after="15"/>
      <w:ind w:left="15" w:right="15" w:firstLine="709"/>
      <w:jc w:val="both"/>
    </w:pPr>
    <w:rPr>
      <w:rFonts w:ascii="Verdana" w:hAnsi="Verdana"/>
      <w:color w:val="000000"/>
      <w:sz w:val="17"/>
      <w:szCs w:val="17"/>
      <w:lang w:eastAsia="ru-RU"/>
    </w:rPr>
  </w:style>
  <w:style w:type="paragraph" w:customStyle="1" w:styleId="1fff5">
    <w:name w:val="З1"/>
    <w:basedOn w:val="a7"/>
    <w:next w:val="a7"/>
    <w:rsid w:val="004D2F44"/>
    <w:pPr>
      <w:widowControl/>
      <w:suppressAutoHyphens w:val="0"/>
      <w:overflowPunct/>
      <w:autoSpaceDN w:val="0"/>
      <w:adjustRightInd w:val="0"/>
      <w:spacing w:line="360" w:lineRule="auto"/>
      <w:ind w:firstLine="748"/>
      <w:jc w:val="both"/>
    </w:pPr>
    <w:rPr>
      <w:b/>
      <w:sz w:val="24"/>
      <w:szCs w:val="24"/>
      <w:lang w:eastAsia="ru-RU"/>
    </w:rPr>
  </w:style>
  <w:style w:type="paragraph" w:customStyle="1" w:styleId="4-123">
    <w:name w:val="Заг4 - Пункт нумерованный 1.2.3."/>
    <w:basedOn w:val="af2"/>
    <w:link w:val="4-1230"/>
    <w:rsid w:val="004D2F44"/>
    <w:pPr>
      <w:numPr>
        <w:numId w:val="18"/>
      </w:numPr>
      <w:autoSpaceDE w:val="0"/>
      <w:autoSpaceDN w:val="0"/>
      <w:adjustRightInd w:val="0"/>
      <w:spacing w:after="120"/>
      <w:ind w:left="927" w:firstLine="0"/>
      <w:jc w:val="both"/>
    </w:pPr>
    <w:rPr>
      <w:b w:val="0"/>
      <w:bCs w:val="0"/>
      <w:szCs w:val="20"/>
    </w:rPr>
  </w:style>
  <w:style w:type="character" w:customStyle="1" w:styleId="4-1230">
    <w:name w:val="Заг4 - Пункт нумерованный 1.2.3. Знак"/>
    <w:link w:val="4-123"/>
    <w:locked/>
    <w:rsid w:val="004D2F44"/>
    <w:rPr>
      <w:rFonts w:ascii="Times New Roman" w:eastAsia="Times New Roman" w:hAnsi="Times New Roman" w:cs="Times New Roman"/>
      <w:sz w:val="24"/>
      <w:szCs w:val="20"/>
      <w:lang w:eastAsia="ru-RU"/>
    </w:rPr>
  </w:style>
  <w:style w:type="character" w:customStyle="1" w:styleId="3-0">
    <w:name w:val="Заг3 - Статья Знак"/>
    <w:link w:val="3-"/>
    <w:locked/>
    <w:rsid w:val="004D2F44"/>
    <w:rPr>
      <w:rFonts w:ascii="Arial" w:hAnsi="Arial" w:cs="Times New Roman"/>
      <w:i/>
      <w:sz w:val="24"/>
      <w:lang w:eastAsia="ar-SA"/>
    </w:rPr>
  </w:style>
  <w:style w:type="paragraph" w:customStyle="1" w:styleId="3-">
    <w:name w:val="Заг3 - Статья"/>
    <w:basedOn w:val="a7"/>
    <w:link w:val="3-0"/>
    <w:rsid w:val="004D2F44"/>
    <w:pPr>
      <w:keepNext/>
      <w:keepLines/>
      <w:widowControl/>
      <w:numPr>
        <w:numId w:val="19"/>
      </w:numPr>
      <w:suppressAutoHyphens w:val="0"/>
      <w:overflowPunct/>
      <w:autoSpaceDN w:val="0"/>
      <w:adjustRightInd w:val="0"/>
      <w:spacing w:before="360" w:after="120"/>
      <w:jc w:val="both"/>
      <w:outlineLvl w:val="2"/>
    </w:pPr>
    <w:rPr>
      <w:rFonts w:ascii="Arial" w:eastAsiaTheme="minorHAnsi" w:hAnsi="Arial"/>
      <w:i/>
      <w:sz w:val="24"/>
      <w:szCs w:val="22"/>
    </w:rPr>
  </w:style>
  <w:style w:type="character" w:customStyle="1" w:styleId="-1">
    <w:name w:val="Таблица - Текст основной Знак"/>
    <w:link w:val="-0"/>
    <w:locked/>
    <w:rsid w:val="004D2F44"/>
    <w:rPr>
      <w:rFonts w:ascii="Arial" w:eastAsia="Times New Roman" w:hAnsi="Arial" w:cs="Times New Roman"/>
      <w:sz w:val="18"/>
      <w:szCs w:val="20"/>
    </w:rPr>
  </w:style>
  <w:style w:type="character" w:customStyle="1" w:styleId="s3">
    <w:name w:val="s3"/>
    <w:rsid w:val="004D2F44"/>
    <w:rPr>
      <w:rFonts w:cs="Times New Roman"/>
    </w:rPr>
  </w:style>
  <w:style w:type="character" w:customStyle="1" w:styleId="affffffc">
    <w:name w:val="ВерхКолонтитул Знак Знак"/>
    <w:locked/>
    <w:rsid w:val="004D2F44"/>
    <w:rPr>
      <w:rFonts w:ascii="Arial" w:hAnsi="Arial"/>
      <w:position w:val="6"/>
      <w:sz w:val="24"/>
      <w:szCs w:val="24"/>
      <w:lang w:bidi="ar-SA"/>
    </w:rPr>
  </w:style>
  <w:style w:type="paragraph" w:customStyle="1" w:styleId="1fff6">
    <w:name w:val="Верхний колонтитул1"/>
    <w:basedOn w:val="a7"/>
    <w:rsid w:val="004D2F44"/>
    <w:pPr>
      <w:widowControl/>
      <w:tabs>
        <w:tab w:val="center" w:pos="4153"/>
        <w:tab w:val="right" w:pos="8306"/>
      </w:tabs>
      <w:suppressAutoHyphens w:val="0"/>
      <w:overflowPunct/>
      <w:autoSpaceDN w:val="0"/>
      <w:adjustRightInd w:val="0"/>
      <w:ind w:firstLine="709"/>
      <w:jc w:val="both"/>
    </w:pPr>
    <w:rPr>
      <w:rFonts w:ascii="Arial" w:hAnsi="Arial" w:cs="Arial"/>
      <w:position w:val="6"/>
      <w:sz w:val="24"/>
      <w:szCs w:val="24"/>
      <w:lang w:eastAsia="ru-RU"/>
    </w:rPr>
  </w:style>
  <w:style w:type="character" w:customStyle="1" w:styleId="mw-headline">
    <w:name w:val="mw-headline"/>
    <w:rsid w:val="004D2F44"/>
    <w:rPr>
      <w:rFonts w:cs="Times New Roman"/>
    </w:rPr>
  </w:style>
  <w:style w:type="paragraph" w:customStyle="1" w:styleId="affffffd">
    <w:name w:val="МОЕ"/>
    <w:basedOn w:val="a7"/>
    <w:rsid w:val="004D2F44"/>
    <w:pPr>
      <w:widowControl/>
      <w:suppressAutoHyphens w:val="0"/>
      <w:overflowPunct/>
      <w:autoSpaceDN w:val="0"/>
      <w:adjustRightInd w:val="0"/>
      <w:ind w:firstLine="709"/>
      <w:jc w:val="both"/>
    </w:pPr>
    <w:rPr>
      <w:spacing w:val="10"/>
      <w:sz w:val="28"/>
      <w:szCs w:val="28"/>
      <w:lang w:eastAsia="ru-RU"/>
    </w:rPr>
  </w:style>
  <w:style w:type="character" w:customStyle="1" w:styleId="217">
    <w:name w:val="Оглавление 2 Знак Знак1"/>
    <w:aliases w:val="Основной текст 2 Знак1 Знак Знак1,Оглавление 2 Знак Знак Знак Знак1,Основной текст 2 Знак1 Знак Знак Знак Знак1,Оглавление 2 Знак Знак Знак Знак Знак Знак Знак"/>
    <w:locked/>
    <w:rsid w:val="004D2F44"/>
    <w:rPr>
      <w:sz w:val="24"/>
      <w:szCs w:val="24"/>
      <w:lang w:bidi="ar-SA"/>
    </w:rPr>
  </w:style>
  <w:style w:type="character" w:customStyle="1" w:styleId="55">
    <w:name w:val="Знак Знак5"/>
    <w:rsid w:val="004D2F44"/>
    <w:rPr>
      <w:rFonts w:ascii="Arial" w:hAnsi="Arial" w:cs="Arial"/>
      <w:b/>
      <w:bCs/>
      <w:kern w:val="32"/>
      <w:sz w:val="32"/>
      <w:szCs w:val="32"/>
      <w:lang w:val="ru-RU" w:eastAsia="ru-RU" w:bidi="ar-SA"/>
    </w:rPr>
  </w:style>
  <w:style w:type="paragraph" w:customStyle="1" w:styleId="affffffe">
    <w:name w:val="Таблицы (моноширинный)"/>
    <w:basedOn w:val="a7"/>
    <w:next w:val="a7"/>
    <w:rsid w:val="004D2F44"/>
    <w:pPr>
      <w:suppressAutoHyphens w:val="0"/>
      <w:overflowPunct/>
      <w:autoSpaceDN w:val="0"/>
      <w:adjustRightInd w:val="0"/>
      <w:ind w:firstLine="709"/>
      <w:jc w:val="both"/>
    </w:pPr>
    <w:rPr>
      <w:rFonts w:ascii="Courier New" w:hAnsi="Courier New" w:cs="Courier New"/>
      <w:sz w:val="26"/>
      <w:szCs w:val="26"/>
      <w:lang w:eastAsia="ru-RU"/>
    </w:rPr>
  </w:style>
  <w:style w:type="paragraph" w:customStyle="1" w:styleId="1fff7">
    <w:name w:val="Знак1 Знак Знак Знак"/>
    <w:basedOn w:val="a7"/>
    <w:rsid w:val="004D2F44"/>
    <w:pPr>
      <w:widowControl/>
      <w:suppressAutoHyphens w:val="0"/>
      <w:overflowPunct/>
      <w:autoSpaceDN w:val="0"/>
      <w:adjustRightInd w:val="0"/>
      <w:spacing w:after="60"/>
      <w:ind w:firstLine="709"/>
      <w:jc w:val="both"/>
    </w:pPr>
    <w:rPr>
      <w:rFonts w:ascii="Arial" w:hAnsi="Arial" w:cs="Arial"/>
      <w:bCs/>
      <w:sz w:val="24"/>
      <w:szCs w:val="24"/>
      <w:lang w:eastAsia="ru-RU"/>
    </w:rPr>
  </w:style>
  <w:style w:type="paragraph" w:customStyle="1" w:styleId="consplustitle0">
    <w:name w:val="consplustitle"/>
    <w:basedOn w:val="a7"/>
    <w:rsid w:val="004D2F44"/>
    <w:pPr>
      <w:widowControl/>
      <w:suppressAutoHyphens w:val="0"/>
      <w:overflowPunct/>
      <w:autoSpaceDN w:val="0"/>
      <w:adjustRightInd w:val="0"/>
      <w:ind w:firstLine="709"/>
      <w:jc w:val="both"/>
    </w:pPr>
    <w:rPr>
      <w:sz w:val="24"/>
      <w:szCs w:val="24"/>
      <w:lang w:eastAsia="ru-RU"/>
    </w:rPr>
  </w:style>
  <w:style w:type="paragraph" w:customStyle="1" w:styleId="S0">
    <w:name w:val="S_Обычный"/>
    <w:basedOn w:val="a7"/>
    <w:link w:val="S1"/>
    <w:rsid w:val="004D2F44"/>
    <w:pPr>
      <w:widowControl/>
      <w:suppressAutoHyphens w:val="0"/>
      <w:overflowPunct/>
      <w:autoSpaceDN w:val="0"/>
      <w:adjustRightInd w:val="0"/>
      <w:spacing w:line="360" w:lineRule="auto"/>
      <w:ind w:firstLine="709"/>
      <w:jc w:val="both"/>
    </w:pPr>
    <w:rPr>
      <w:sz w:val="24"/>
      <w:szCs w:val="24"/>
    </w:rPr>
  </w:style>
  <w:style w:type="character" w:customStyle="1" w:styleId="S1">
    <w:name w:val="S_Обычный Знак"/>
    <w:link w:val="S0"/>
    <w:locked/>
    <w:rsid w:val="004D2F44"/>
    <w:rPr>
      <w:rFonts w:ascii="Times New Roman" w:eastAsia="Times New Roman" w:hAnsi="Times New Roman" w:cs="Times New Roman"/>
      <w:sz w:val="24"/>
      <w:szCs w:val="24"/>
    </w:rPr>
  </w:style>
  <w:style w:type="paragraph" w:customStyle="1" w:styleId="Iniiaiieoaenonionooiii2">
    <w:name w:val="Iniiaiie oaeno n ionooiii 2"/>
    <w:basedOn w:val="Iauiue"/>
    <w:rsid w:val="004D2F44"/>
    <w:pPr>
      <w:overflowPunct/>
      <w:autoSpaceDE/>
      <w:autoSpaceDN/>
      <w:adjustRightInd/>
      <w:ind w:firstLine="284"/>
    </w:pPr>
    <w:rPr>
      <w:rFonts w:ascii="Peterburg" w:hAnsi="Peterburg" w:cs="Times New Roman"/>
      <w:sz w:val="20"/>
      <w:szCs w:val="20"/>
    </w:rPr>
  </w:style>
  <w:style w:type="paragraph" w:customStyle="1" w:styleId="3f4">
    <w:name w:val="Заголовок оглавления3"/>
    <w:basedOn w:val="10"/>
    <w:next w:val="a7"/>
    <w:rsid w:val="004D2F44"/>
    <w:pPr>
      <w:keepLines/>
      <w:autoSpaceDE w:val="0"/>
      <w:autoSpaceDN w:val="0"/>
      <w:adjustRightInd w:val="0"/>
      <w:spacing w:before="480" w:line="276" w:lineRule="auto"/>
      <w:ind w:firstLine="709"/>
      <w:jc w:val="both"/>
      <w:outlineLvl w:val="9"/>
    </w:pPr>
    <w:rPr>
      <w:color w:val="365F91"/>
      <w:kern w:val="0"/>
      <w:sz w:val="28"/>
      <w:szCs w:val="28"/>
    </w:rPr>
  </w:style>
  <w:style w:type="paragraph" w:customStyle="1" w:styleId="afffffff">
    <w:name w:val="Содержимое врезки"/>
    <w:basedOn w:val="a7"/>
    <w:rsid w:val="004D2F44"/>
    <w:pPr>
      <w:widowControl/>
      <w:suppressAutoHyphens w:val="0"/>
      <w:overflowPunct/>
      <w:autoSpaceDN w:val="0"/>
      <w:adjustRightInd w:val="0"/>
      <w:ind w:firstLine="709"/>
      <w:jc w:val="both"/>
    </w:pPr>
    <w:rPr>
      <w:color w:val="00000A"/>
      <w:sz w:val="24"/>
      <w:szCs w:val="22"/>
      <w:lang w:eastAsia="ru-RU"/>
    </w:rPr>
  </w:style>
  <w:style w:type="character" w:customStyle="1" w:styleId="-9">
    <w:name w:val="Интернет-ссылка"/>
    <w:rsid w:val="004D2F44"/>
    <w:rPr>
      <w:rFonts w:cs="Times New Roman"/>
      <w:color w:val="0000FF"/>
      <w:u w:val="single"/>
    </w:rPr>
  </w:style>
  <w:style w:type="character" w:customStyle="1" w:styleId="ListLabel1">
    <w:name w:val="ListLabel 1"/>
    <w:rsid w:val="004D2F44"/>
  </w:style>
  <w:style w:type="character" w:customStyle="1" w:styleId="ListLabel2">
    <w:name w:val="ListLabel 2"/>
    <w:rsid w:val="004D2F44"/>
  </w:style>
  <w:style w:type="character" w:customStyle="1" w:styleId="ListLabel3">
    <w:name w:val="ListLabel 3"/>
    <w:rsid w:val="004D2F44"/>
    <w:rPr>
      <w:rFonts w:eastAsia="Times New Roman"/>
    </w:rPr>
  </w:style>
  <w:style w:type="character" w:customStyle="1" w:styleId="ListLabel4">
    <w:name w:val="ListLabel 4"/>
    <w:rsid w:val="004D2F44"/>
  </w:style>
  <w:style w:type="character" w:customStyle="1" w:styleId="ListLabel5">
    <w:name w:val="ListLabel 5"/>
    <w:rsid w:val="004D2F44"/>
    <w:rPr>
      <w:rFonts w:eastAsia="Times New Roman"/>
    </w:rPr>
  </w:style>
  <w:style w:type="character" w:customStyle="1" w:styleId="afffffff0">
    <w:name w:val="Ссылка указателя"/>
    <w:rsid w:val="004D2F44"/>
  </w:style>
  <w:style w:type="character" w:customStyle="1" w:styleId="blk">
    <w:name w:val="blk"/>
    <w:rsid w:val="004D2F44"/>
    <w:rPr>
      <w:rFonts w:cs="Times New Roman"/>
    </w:rPr>
  </w:style>
  <w:style w:type="paragraph" w:customStyle="1" w:styleId="afffffff1">
    <w:name w:val="Заглавие"/>
    <w:basedOn w:val="a7"/>
    <w:rsid w:val="004D2F44"/>
    <w:pPr>
      <w:widowControl/>
      <w:suppressAutoHyphens w:val="0"/>
      <w:overflowPunct/>
      <w:autoSpaceDN w:val="0"/>
      <w:adjustRightInd w:val="0"/>
      <w:ind w:firstLine="709"/>
      <w:jc w:val="center"/>
    </w:pPr>
    <w:rPr>
      <w:b/>
      <w:color w:val="00000A"/>
      <w:sz w:val="24"/>
      <w:lang w:eastAsia="ru-RU"/>
    </w:rPr>
  </w:style>
  <w:style w:type="paragraph" w:customStyle="1" w:styleId="afffffff2">
    <w:name w:val="Блочная цитата"/>
    <w:basedOn w:val="a7"/>
    <w:rsid w:val="004D2F44"/>
    <w:pPr>
      <w:widowControl/>
      <w:suppressAutoHyphens w:val="0"/>
      <w:overflowPunct/>
      <w:autoSpaceDN w:val="0"/>
      <w:adjustRightInd w:val="0"/>
      <w:ind w:firstLine="709"/>
      <w:jc w:val="both"/>
    </w:pPr>
    <w:rPr>
      <w:color w:val="00000A"/>
      <w:sz w:val="24"/>
      <w:szCs w:val="22"/>
      <w:lang w:eastAsia="ru-RU"/>
    </w:rPr>
  </w:style>
  <w:style w:type="paragraph" w:customStyle="1" w:styleId="afffffff3">
    <w:name w:val="Содержимое таблицы"/>
    <w:basedOn w:val="a7"/>
    <w:rsid w:val="004D2F44"/>
    <w:pPr>
      <w:widowControl/>
      <w:suppressAutoHyphens w:val="0"/>
      <w:overflowPunct/>
      <w:autoSpaceDN w:val="0"/>
      <w:adjustRightInd w:val="0"/>
      <w:ind w:firstLine="709"/>
      <w:jc w:val="both"/>
    </w:pPr>
    <w:rPr>
      <w:color w:val="00000A"/>
      <w:sz w:val="24"/>
      <w:szCs w:val="22"/>
      <w:lang w:eastAsia="ru-RU"/>
    </w:rPr>
  </w:style>
  <w:style w:type="paragraph" w:customStyle="1" w:styleId="afffffff4">
    <w:name w:val="Заголовок таблицы"/>
    <w:basedOn w:val="afffffff3"/>
    <w:rsid w:val="004D2F44"/>
  </w:style>
  <w:style w:type="paragraph" w:customStyle="1" w:styleId="font5">
    <w:name w:val="font5"/>
    <w:basedOn w:val="a7"/>
    <w:rsid w:val="004D2F44"/>
    <w:pPr>
      <w:widowControl/>
      <w:suppressAutoHyphens w:val="0"/>
      <w:overflowPunct/>
      <w:autoSpaceDN w:val="0"/>
      <w:adjustRightInd w:val="0"/>
      <w:spacing w:before="100" w:beforeAutospacing="1" w:after="100" w:afterAutospacing="1"/>
      <w:ind w:firstLine="540"/>
      <w:jc w:val="both"/>
    </w:pPr>
    <w:rPr>
      <w:color w:val="000000"/>
      <w:lang w:eastAsia="ru-RU"/>
    </w:rPr>
  </w:style>
  <w:style w:type="paragraph" w:customStyle="1" w:styleId="font6">
    <w:name w:val="font6"/>
    <w:basedOn w:val="a7"/>
    <w:rsid w:val="004D2F44"/>
    <w:pPr>
      <w:widowControl/>
      <w:suppressAutoHyphens w:val="0"/>
      <w:overflowPunct/>
      <w:autoSpaceDN w:val="0"/>
      <w:adjustRightInd w:val="0"/>
      <w:spacing w:before="100" w:beforeAutospacing="1" w:after="100" w:afterAutospacing="1"/>
      <w:ind w:firstLine="540"/>
      <w:jc w:val="both"/>
    </w:pPr>
    <w:rPr>
      <w:color w:val="000000"/>
      <w:sz w:val="24"/>
      <w:szCs w:val="24"/>
      <w:lang w:eastAsia="ru-RU"/>
    </w:rPr>
  </w:style>
  <w:style w:type="paragraph" w:customStyle="1" w:styleId="font7">
    <w:name w:val="font7"/>
    <w:basedOn w:val="a7"/>
    <w:rsid w:val="004D2F44"/>
    <w:pPr>
      <w:widowControl/>
      <w:suppressAutoHyphens w:val="0"/>
      <w:overflowPunct/>
      <w:autoSpaceDN w:val="0"/>
      <w:adjustRightInd w:val="0"/>
      <w:spacing w:before="100" w:beforeAutospacing="1" w:after="100" w:afterAutospacing="1"/>
      <w:ind w:firstLine="540"/>
      <w:jc w:val="both"/>
    </w:pPr>
    <w:rPr>
      <w:color w:val="000000"/>
      <w:lang w:eastAsia="ru-RU"/>
    </w:rPr>
  </w:style>
  <w:style w:type="paragraph" w:customStyle="1" w:styleId="font8">
    <w:name w:val="font8"/>
    <w:basedOn w:val="a7"/>
    <w:rsid w:val="004D2F44"/>
    <w:pPr>
      <w:widowControl/>
      <w:suppressAutoHyphens w:val="0"/>
      <w:overflowPunct/>
      <w:autoSpaceDN w:val="0"/>
      <w:adjustRightInd w:val="0"/>
      <w:spacing w:before="100" w:beforeAutospacing="1" w:after="100" w:afterAutospacing="1"/>
      <w:ind w:firstLine="540"/>
      <w:jc w:val="both"/>
    </w:pPr>
    <w:rPr>
      <w:color w:val="000000"/>
      <w:lang w:eastAsia="ru-RU"/>
    </w:rPr>
  </w:style>
  <w:style w:type="paragraph" w:customStyle="1" w:styleId="font9">
    <w:name w:val="font9"/>
    <w:basedOn w:val="a7"/>
    <w:rsid w:val="004D2F44"/>
    <w:pPr>
      <w:widowControl/>
      <w:suppressAutoHyphens w:val="0"/>
      <w:overflowPunct/>
      <w:autoSpaceDN w:val="0"/>
      <w:adjustRightInd w:val="0"/>
      <w:spacing w:before="100" w:beforeAutospacing="1" w:after="100" w:afterAutospacing="1"/>
      <w:ind w:firstLine="540"/>
      <w:jc w:val="both"/>
    </w:pPr>
    <w:rPr>
      <w:color w:val="000000"/>
      <w:sz w:val="22"/>
      <w:szCs w:val="22"/>
      <w:lang w:eastAsia="ru-RU"/>
    </w:rPr>
  </w:style>
  <w:style w:type="paragraph" w:customStyle="1" w:styleId="xl66">
    <w:name w:val="xl66"/>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sz w:val="24"/>
      <w:szCs w:val="24"/>
      <w:lang w:eastAsia="ru-RU"/>
    </w:rPr>
  </w:style>
  <w:style w:type="paragraph" w:customStyle="1" w:styleId="xl67">
    <w:name w:val="xl67"/>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sz w:val="24"/>
      <w:szCs w:val="24"/>
      <w:lang w:eastAsia="ru-RU"/>
    </w:rPr>
  </w:style>
  <w:style w:type="paragraph" w:customStyle="1" w:styleId="xl68">
    <w:name w:val="xl68"/>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sz w:val="24"/>
      <w:szCs w:val="24"/>
      <w:lang w:eastAsia="ru-RU"/>
    </w:rPr>
  </w:style>
  <w:style w:type="paragraph" w:customStyle="1" w:styleId="xl69">
    <w:name w:val="xl69"/>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color w:val="333399"/>
      <w:sz w:val="24"/>
      <w:szCs w:val="24"/>
      <w:lang w:eastAsia="ru-RU"/>
    </w:rPr>
  </w:style>
  <w:style w:type="paragraph" w:customStyle="1" w:styleId="xl70">
    <w:name w:val="xl70"/>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sz w:val="24"/>
      <w:szCs w:val="24"/>
      <w:lang w:eastAsia="ru-RU"/>
    </w:rPr>
  </w:style>
  <w:style w:type="paragraph" w:customStyle="1" w:styleId="xl71">
    <w:name w:val="xl71"/>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pPr>
    <w:rPr>
      <w:sz w:val="24"/>
      <w:szCs w:val="24"/>
      <w:lang w:eastAsia="ru-RU"/>
    </w:rPr>
  </w:style>
  <w:style w:type="paragraph" w:customStyle="1" w:styleId="xl72">
    <w:name w:val="xl72"/>
    <w:basedOn w:val="a7"/>
    <w:rsid w:val="004D2F44"/>
    <w:pPr>
      <w:widowControl/>
      <w:pBdr>
        <w:top w:val="single" w:sz="4" w:space="0" w:color="auto"/>
        <w:left w:val="single" w:sz="4" w:space="0" w:color="auto"/>
        <w:bottom w:val="single" w:sz="4" w:space="0" w:color="auto"/>
        <w:right w:val="single" w:sz="4" w:space="0" w:color="auto"/>
      </w:pBdr>
      <w:shd w:val="clear" w:color="auto" w:fill="FFFFFF"/>
      <w:suppressAutoHyphens w:val="0"/>
      <w:overflowPunct/>
      <w:autoSpaceDN w:val="0"/>
      <w:adjustRightInd w:val="0"/>
      <w:spacing w:before="100" w:beforeAutospacing="1" w:after="100" w:afterAutospacing="1"/>
      <w:ind w:firstLine="540"/>
      <w:jc w:val="center"/>
      <w:textAlignment w:val="center"/>
    </w:pPr>
    <w:rPr>
      <w:lang w:eastAsia="ru-RU"/>
    </w:rPr>
  </w:style>
  <w:style w:type="paragraph" w:customStyle="1" w:styleId="xl73">
    <w:name w:val="xl73"/>
    <w:basedOn w:val="a7"/>
    <w:rsid w:val="004D2F44"/>
    <w:pPr>
      <w:widowControl/>
      <w:pBdr>
        <w:top w:val="single" w:sz="4" w:space="0" w:color="auto"/>
        <w:left w:val="single" w:sz="4" w:space="0" w:color="auto"/>
        <w:bottom w:val="single" w:sz="4" w:space="0" w:color="auto"/>
        <w:right w:val="single" w:sz="4" w:space="0" w:color="auto"/>
      </w:pBdr>
      <w:shd w:val="clear" w:color="auto" w:fill="FFFFFF"/>
      <w:suppressAutoHyphens w:val="0"/>
      <w:overflowPunct/>
      <w:autoSpaceDN w:val="0"/>
      <w:adjustRightInd w:val="0"/>
      <w:spacing w:before="100" w:beforeAutospacing="1" w:after="100" w:afterAutospacing="1"/>
      <w:ind w:firstLine="540"/>
      <w:jc w:val="center"/>
      <w:textAlignment w:val="center"/>
    </w:pPr>
    <w:rPr>
      <w:sz w:val="28"/>
      <w:szCs w:val="28"/>
      <w:lang w:eastAsia="ru-RU"/>
    </w:rPr>
  </w:style>
  <w:style w:type="paragraph" w:customStyle="1" w:styleId="xl74">
    <w:name w:val="xl74"/>
    <w:basedOn w:val="a7"/>
    <w:rsid w:val="004D2F44"/>
    <w:pPr>
      <w:widowControl/>
      <w:pBdr>
        <w:top w:val="single" w:sz="4" w:space="0" w:color="auto"/>
        <w:left w:val="single" w:sz="4" w:space="0" w:color="auto"/>
        <w:bottom w:val="single" w:sz="4" w:space="0" w:color="auto"/>
        <w:right w:val="single" w:sz="4" w:space="0" w:color="auto"/>
      </w:pBdr>
      <w:shd w:val="clear" w:color="auto" w:fill="FFFFFF"/>
      <w:suppressAutoHyphens w:val="0"/>
      <w:overflowPunct/>
      <w:autoSpaceDN w:val="0"/>
      <w:adjustRightInd w:val="0"/>
      <w:spacing w:before="100" w:beforeAutospacing="1" w:after="100" w:afterAutospacing="1"/>
      <w:ind w:firstLine="540"/>
      <w:jc w:val="center"/>
      <w:textAlignment w:val="center"/>
    </w:pPr>
    <w:rPr>
      <w:sz w:val="24"/>
      <w:szCs w:val="24"/>
      <w:lang w:eastAsia="ru-RU"/>
    </w:rPr>
  </w:style>
  <w:style w:type="paragraph" w:customStyle="1" w:styleId="xl75">
    <w:name w:val="xl75"/>
    <w:basedOn w:val="a7"/>
    <w:rsid w:val="004D2F44"/>
    <w:pPr>
      <w:widowControl/>
      <w:pBdr>
        <w:top w:val="single" w:sz="4" w:space="0" w:color="auto"/>
        <w:left w:val="single" w:sz="4" w:space="0" w:color="auto"/>
        <w:bottom w:val="single" w:sz="4" w:space="0" w:color="auto"/>
        <w:right w:val="single" w:sz="4" w:space="0" w:color="auto"/>
      </w:pBdr>
      <w:shd w:val="clear" w:color="auto" w:fill="FFFFFF"/>
      <w:suppressAutoHyphens w:val="0"/>
      <w:overflowPunct/>
      <w:autoSpaceDN w:val="0"/>
      <w:adjustRightInd w:val="0"/>
      <w:spacing w:before="100" w:beforeAutospacing="1" w:after="100" w:afterAutospacing="1"/>
      <w:ind w:firstLine="540"/>
      <w:jc w:val="center"/>
      <w:textAlignment w:val="center"/>
    </w:pPr>
    <w:rPr>
      <w:sz w:val="24"/>
      <w:szCs w:val="24"/>
      <w:lang w:eastAsia="ru-RU"/>
    </w:rPr>
  </w:style>
  <w:style w:type="paragraph" w:customStyle="1" w:styleId="xl76">
    <w:name w:val="xl76"/>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color w:val="333399"/>
      <w:sz w:val="24"/>
      <w:szCs w:val="24"/>
      <w:lang w:eastAsia="ru-RU"/>
    </w:rPr>
  </w:style>
  <w:style w:type="paragraph" w:customStyle="1" w:styleId="xl77">
    <w:name w:val="xl77"/>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sz w:val="24"/>
      <w:szCs w:val="24"/>
      <w:lang w:eastAsia="ru-RU"/>
    </w:rPr>
  </w:style>
  <w:style w:type="paragraph" w:customStyle="1" w:styleId="xl78">
    <w:name w:val="xl78"/>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sz w:val="24"/>
      <w:szCs w:val="24"/>
      <w:lang w:eastAsia="ru-RU"/>
    </w:rPr>
  </w:style>
  <w:style w:type="paragraph" w:customStyle="1" w:styleId="xl79">
    <w:name w:val="xl79"/>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sz w:val="24"/>
      <w:szCs w:val="24"/>
      <w:lang w:eastAsia="ru-RU"/>
    </w:rPr>
  </w:style>
  <w:style w:type="paragraph" w:customStyle="1" w:styleId="xl80">
    <w:name w:val="xl80"/>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pPr>
    <w:rPr>
      <w:sz w:val="24"/>
      <w:szCs w:val="24"/>
      <w:lang w:eastAsia="ru-RU"/>
    </w:rPr>
  </w:style>
  <w:style w:type="paragraph" w:customStyle="1" w:styleId="xl81">
    <w:name w:val="xl81"/>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top"/>
    </w:pPr>
    <w:rPr>
      <w:sz w:val="24"/>
      <w:szCs w:val="24"/>
      <w:lang w:eastAsia="ru-RU"/>
    </w:rPr>
  </w:style>
  <w:style w:type="paragraph" w:customStyle="1" w:styleId="xl82">
    <w:name w:val="xl82"/>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top"/>
    </w:pPr>
    <w:rPr>
      <w:sz w:val="24"/>
      <w:szCs w:val="24"/>
      <w:lang w:eastAsia="ru-RU"/>
    </w:rPr>
  </w:style>
  <w:style w:type="paragraph" w:customStyle="1" w:styleId="xl83">
    <w:name w:val="xl83"/>
    <w:basedOn w:val="a7"/>
    <w:rsid w:val="004D2F44"/>
    <w:pPr>
      <w:widowControl/>
      <w:pBdr>
        <w:top w:val="single" w:sz="4" w:space="0" w:color="auto"/>
        <w:left w:val="single" w:sz="4" w:space="0" w:color="auto"/>
        <w:bottom w:val="single" w:sz="4" w:space="0" w:color="auto"/>
        <w:right w:val="single" w:sz="4" w:space="0" w:color="auto"/>
      </w:pBdr>
      <w:shd w:val="clear" w:color="auto" w:fill="FFFFFF"/>
      <w:suppressAutoHyphens w:val="0"/>
      <w:overflowPunct/>
      <w:autoSpaceDN w:val="0"/>
      <w:adjustRightInd w:val="0"/>
      <w:spacing w:before="100" w:beforeAutospacing="1" w:after="100" w:afterAutospacing="1"/>
      <w:ind w:firstLine="540"/>
      <w:jc w:val="center"/>
      <w:textAlignment w:val="top"/>
    </w:pPr>
    <w:rPr>
      <w:sz w:val="24"/>
      <w:szCs w:val="24"/>
      <w:lang w:eastAsia="ru-RU"/>
    </w:rPr>
  </w:style>
  <w:style w:type="paragraph" w:customStyle="1" w:styleId="xl84">
    <w:name w:val="xl84"/>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top"/>
    </w:pPr>
    <w:rPr>
      <w:sz w:val="24"/>
      <w:szCs w:val="24"/>
      <w:lang w:eastAsia="ru-RU"/>
    </w:rPr>
  </w:style>
  <w:style w:type="paragraph" w:customStyle="1" w:styleId="xl85">
    <w:name w:val="xl85"/>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top"/>
    </w:pPr>
    <w:rPr>
      <w:sz w:val="24"/>
      <w:szCs w:val="24"/>
      <w:lang w:eastAsia="ru-RU"/>
    </w:rPr>
  </w:style>
  <w:style w:type="paragraph" w:customStyle="1" w:styleId="xl86">
    <w:name w:val="xl86"/>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top"/>
    </w:pPr>
    <w:rPr>
      <w:sz w:val="24"/>
      <w:szCs w:val="24"/>
      <w:lang w:eastAsia="ru-RU"/>
    </w:rPr>
  </w:style>
  <w:style w:type="paragraph" w:customStyle="1" w:styleId="xl87">
    <w:name w:val="xl87"/>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sz w:val="24"/>
      <w:szCs w:val="24"/>
      <w:lang w:eastAsia="ru-RU"/>
    </w:rPr>
  </w:style>
  <w:style w:type="paragraph" w:customStyle="1" w:styleId="xl88">
    <w:name w:val="xl88"/>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center"/>
    </w:pPr>
    <w:rPr>
      <w:sz w:val="24"/>
      <w:szCs w:val="24"/>
      <w:lang w:eastAsia="ru-RU"/>
    </w:rPr>
  </w:style>
  <w:style w:type="paragraph" w:customStyle="1" w:styleId="xl89">
    <w:name w:val="xl89"/>
    <w:basedOn w:val="a7"/>
    <w:rsid w:val="004D2F44"/>
    <w:pPr>
      <w:widowControl/>
      <w:pBdr>
        <w:top w:val="single" w:sz="4" w:space="0" w:color="auto"/>
        <w:left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center"/>
    </w:pPr>
    <w:rPr>
      <w:sz w:val="24"/>
      <w:szCs w:val="24"/>
      <w:lang w:eastAsia="ru-RU"/>
    </w:rPr>
  </w:style>
  <w:style w:type="paragraph" w:customStyle="1" w:styleId="xl90">
    <w:name w:val="xl90"/>
    <w:basedOn w:val="a7"/>
    <w:rsid w:val="004D2F44"/>
    <w:pPr>
      <w:widowControl/>
      <w:pBdr>
        <w:left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center"/>
    </w:pPr>
    <w:rPr>
      <w:sz w:val="24"/>
      <w:szCs w:val="24"/>
      <w:lang w:eastAsia="ru-RU"/>
    </w:rPr>
  </w:style>
  <w:style w:type="paragraph" w:customStyle="1" w:styleId="xl91">
    <w:name w:val="xl91"/>
    <w:basedOn w:val="a7"/>
    <w:rsid w:val="004D2F44"/>
    <w:pPr>
      <w:widowControl/>
      <w:pBdr>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center"/>
    </w:pPr>
    <w:rPr>
      <w:sz w:val="24"/>
      <w:szCs w:val="24"/>
      <w:lang w:eastAsia="ru-RU"/>
    </w:rPr>
  </w:style>
  <w:style w:type="paragraph" w:customStyle="1" w:styleId="xl92">
    <w:name w:val="xl92"/>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top"/>
    </w:pPr>
    <w:rPr>
      <w:sz w:val="24"/>
      <w:szCs w:val="24"/>
      <w:lang w:eastAsia="ru-RU"/>
    </w:rPr>
  </w:style>
  <w:style w:type="paragraph" w:customStyle="1" w:styleId="xl93">
    <w:name w:val="xl93"/>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sz w:val="24"/>
      <w:szCs w:val="24"/>
      <w:lang w:eastAsia="ru-RU"/>
    </w:rPr>
  </w:style>
  <w:style w:type="paragraph" w:customStyle="1" w:styleId="xl94">
    <w:name w:val="xl94"/>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top"/>
    </w:pPr>
    <w:rPr>
      <w:sz w:val="24"/>
      <w:szCs w:val="24"/>
      <w:lang w:eastAsia="ru-RU"/>
    </w:rPr>
  </w:style>
  <w:style w:type="paragraph" w:customStyle="1" w:styleId="xl95">
    <w:name w:val="xl95"/>
    <w:basedOn w:val="a7"/>
    <w:rsid w:val="004D2F44"/>
    <w:pPr>
      <w:widowControl/>
      <w:pBdr>
        <w:top w:val="single" w:sz="4" w:space="0" w:color="auto"/>
        <w:left w:val="single" w:sz="4" w:space="7" w:color="auto"/>
        <w:bottom w:val="single" w:sz="4" w:space="0" w:color="auto"/>
        <w:right w:val="single" w:sz="4" w:space="0" w:color="auto"/>
      </w:pBdr>
      <w:suppressAutoHyphens w:val="0"/>
      <w:overflowPunct/>
      <w:autoSpaceDN w:val="0"/>
      <w:adjustRightInd w:val="0"/>
      <w:spacing w:before="100" w:beforeAutospacing="1" w:after="100" w:afterAutospacing="1"/>
      <w:ind w:firstLineChars="100" w:firstLine="540"/>
      <w:jc w:val="both"/>
      <w:textAlignment w:val="top"/>
    </w:pPr>
    <w:rPr>
      <w:color w:val="333333"/>
      <w:sz w:val="24"/>
      <w:szCs w:val="24"/>
      <w:lang w:eastAsia="ru-RU"/>
    </w:rPr>
  </w:style>
  <w:style w:type="paragraph" w:customStyle="1" w:styleId="xl96">
    <w:name w:val="xl96"/>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top"/>
    </w:pPr>
    <w:rPr>
      <w:sz w:val="24"/>
      <w:szCs w:val="24"/>
      <w:lang w:eastAsia="ru-RU"/>
    </w:rPr>
  </w:style>
  <w:style w:type="paragraph" w:customStyle="1" w:styleId="xl97">
    <w:name w:val="xl97"/>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sz w:val="24"/>
      <w:szCs w:val="24"/>
      <w:lang w:eastAsia="ru-RU"/>
    </w:rPr>
  </w:style>
  <w:style w:type="paragraph" w:customStyle="1" w:styleId="xl98">
    <w:name w:val="xl98"/>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sz w:val="24"/>
      <w:szCs w:val="24"/>
      <w:lang w:eastAsia="ru-RU"/>
    </w:rPr>
  </w:style>
  <w:style w:type="paragraph" w:customStyle="1" w:styleId="xl99">
    <w:name w:val="xl99"/>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top"/>
    </w:pPr>
    <w:rPr>
      <w:sz w:val="24"/>
      <w:szCs w:val="24"/>
      <w:lang w:eastAsia="ru-RU"/>
    </w:rPr>
  </w:style>
  <w:style w:type="paragraph" w:customStyle="1" w:styleId="xl100">
    <w:name w:val="xl100"/>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sz w:val="24"/>
      <w:szCs w:val="24"/>
      <w:lang w:eastAsia="ru-RU"/>
    </w:rPr>
  </w:style>
  <w:style w:type="paragraph" w:customStyle="1" w:styleId="192">
    <w:name w:val="Знак Знак19 Знак Знак"/>
    <w:basedOn w:val="a7"/>
    <w:rsid w:val="004D2F44"/>
    <w:pPr>
      <w:widowControl/>
      <w:suppressAutoHyphens w:val="0"/>
      <w:overflowPunct/>
      <w:autoSpaceDN w:val="0"/>
      <w:adjustRightInd w:val="0"/>
      <w:spacing w:after="160" w:line="240" w:lineRule="exact"/>
      <w:ind w:firstLine="540"/>
      <w:jc w:val="both"/>
    </w:pPr>
    <w:rPr>
      <w:rFonts w:ascii="Verdana" w:hAnsi="Verdana"/>
      <w:lang w:val="en-US" w:eastAsia="en-US"/>
    </w:rPr>
  </w:style>
  <w:style w:type="paragraph" w:customStyle="1" w:styleId="193">
    <w:name w:val="Знак Знак19"/>
    <w:basedOn w:val="a7"/>
    <w:rsid w:val="004D2F44"/>
    <w:pPr>
      <w:widowControl/>
      <w:suppressAutoHyphens w:val="0"/>
      <w:overflowPunct/>
      <w:autoSpaceDN w:val="0"/>
      <w:adjustRightInd w:val="0"/>
      <w:spacing w:after="160" w:line="240" w:lineRule="exact"/>
      <w:ind w:firstLine="540"/>
      <w:jc w:val="both"/>
    </w:pPr>
    <w:rPr>
      <w:rFonts w:ascii="Verdana" w:hAnsi="Verdana"/>
      <w:lang w:val="en-US" w:eastAsia="en-US"/>
    </w:rPr>
  </w:style>
  <w:style w:type="paragraph" w:customStyle="1" w:styleId="s10">
    <w:name w:val="s_1"/>
    <w:basedOn w:val="a7"/>
    <w:rsid w:val="004D2F44"/>
    <w:pPr>
      <w:widowControl/>
      <w:suppressAutoHyphens w:val="0"/>
      <w:overflowPunct/>
      <w:autoSpaceDE/>
      <w:spacing w:before="100" w:beforeAutospacing="1" w:after="100" w:afterAutospacing="1"/>
    </w:pPr>
    <w:rPr>
      <w:sz w:val="24"/>
      <w:szCs w:val="24"/>
      <w:lang w:eastAsia="ru-RU"/>
    </w:rPr>
  </w:style>
  <w:style w:type="paragraph" w:customStyle="1" w:styleId="3f5">
    <w:name w:val="Абзац списка3"/>
    <w:basedOn w:val="a7"/>
    <w:rsid w:val="004D2F44"/>
    <w:pPr>
      <w:widowControl/>
      <w:suppressAutoHyphens w:val="0"/>
      <w:overflowPunct/>
      <w:autoSpaceDN w:val="0"/>
      <w:adjustRightInd w:val="0"/>
      <w:ind w:left="720" w:firstLine="540"/>
      <w:jc w:val="both"/>
    </w:pPr>
    <w:rPr>
      <w:sz w:val="24"/>
      <w:szCs w:val="24"/>
      <w:lang w:eastAsia="ru-RU"/>
    </w:rPr>
  </w:style>
  <w:style w:type="paragraph" w:customStyle="1" w:styleId="3f6">
    <w:name w:val="Заголовок оглавления3"/>
    <w:basedOn w:val="10"/>
    <w:next w:val="a7"/>
    <w:rsid w:val="004D2F44"/>
    <w:pPr>
      <w:keepLines/>
      <w:tabs>
        <w:tab w:val="num" w:pos="1152"/>
      </w:tabs>
      <w:autoSpaceDE w:val="0"/>
      <w:autoSpaceDN w:val="0"/>
      <w:adjustRightInd w:val="0"/>
      <w:spacing w:before="480" w:line="276" w:lineRule="auto"/>
      <w:ind w:firstLine="709"/>
      <w:jc w:val="both"/>
      <w:outlineLvl w:val="9"/>
    </w:pPr>
    <w:rPr>
      <w:color w:val="365F91"/>
      <w:kern w:val="0"/>
      <w:sz w:val="28"/>
      <w:szCs w:val="28"/>
      <w:lang w:eastAsia="ru-RU"/>
    </w:rPr>
  </w:style>
  <w:style w:type="paragraph" w:customStyle="1" w:styleId="font0">
    <w:name w:val="font0"/>
    <w:basedOn w:val="a7"/>
    <w:rsid w:val="004D2F44"/>
    <w:pPr>
      <w:widowControl/>
      <w:suppressAutoHyphens w:val="0"/>
      <w:overflowPunct/>
      <w:autoSpaceDE/>
      <w:spacing w:before="100" w:beforeAutospacing="1" w:after="100" w:afterAutospacing="1"/>
    </w:pPr>
    <w:rPr>
      <w:rFonts w:ascii="Calibri" w:hAnsi="Calibri"/>
      <w:color w:val="000000"/>
      <w:sz w:val="22"/>
      <w:szCs w:val="22"/>
      <w:lang w:eastAsia="ru-RU"/>
    </w:rPr>
  </w:style>
  <w:style w:type="character" w:customStyle="1" w:styleId="3-1">
    <w:name w:val="Заг3 - Статья Знак Знак"/>
    <w:rsid w:val="004D2F44"/>
    <w:rPr>
      <w:rFonts w:ascii="Arial" w:hAnsi="Arial"/>
      <w:i/>
      <w:sz w:val="24"/>
      <w:szCs w:val="24"/>
      <w:lang w:bidi="ar-SA"/>
    </w:rPr>
  </w:style>
  <w:style w:type="character" w:customStyle="1" w:styleId="2f7">
    <w:name w:val="Список маркированный 2 Знак Знак"/>
    <w:rsid w:val="004D2F44"/>
    <w:rPr>
      <w:sz w:val="24"/>
      <w:szCs w:val="24"/>
      <w:lang w:bidi="ar-SA"/>
    </w:rPr>
  </w:style>
  <w:style w:type="character" w:customStyle="1" w:styleId="Bodytext2Bold">
    <w:name w:val="Body text (2) + Bold"/>
    <w:rsid w:val="004D2F44"/>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FontStyle102">
    <w:name w:val="Font Style102"/>
    <w:rsid w:val="004D2F44"/>
    <w:rPr>
      <w:b/>
      <w:bCs/>
      <w:sz w:val="22"/>
      <w:szCs w:val="22"/>
    </w:rPr>
  </w:style>
  <w:style w:type="paragraph" w:customStyle="1" w:styleId="afffffff5">
    <w:name w:val="Табличный_заголовки"/>
    <w:basedOn w:val="a7"/>
    <w:qFormat/>
    <w:rsid w:val="004D2F44"/>
    <w:pPr>
      <w:keepNext/>
      <w:keepLines/>
      <w:widowControl/>
      <w:suppressAutoHyphens w:val="0"/>
      <w:overflowPunct/>
      <w:autoSpaceDE/>
      <w:jc w:val="center"/>
    </w:pPr>
    <w:rPr>
      <w:b/>
      <w:lang w:eastAsia="ru-RU"/>
    </w:rPr>
  </w:style>
  <w:style w:type="paragraph" w:customStyle="1" w:styleId="afffffff6">
    <w:basedOn w:val="a7"/>
    <w:next w:val="a7"/>
    <w:rsid w:val="004D2F44"/>
    <w:pPr>
      <w:widowControl/>
      <w:overflowPunct/>
      <w:autoSpaceDN w:val="0"/>
      <w:adjustRightInd w:val="0"/>
      <w:spacing w:before="60" w:after="60"/>
      <w:ind w:left="1701" w:right="1701" w:firstLine="540"/>
      <w:jc w:val="center"/>
    </w:pPr>
    <w:rPr>
      <w:b/>
      <w:bCs/>
      <w:spacing w:val="20"/>
      <w:sz w:val="28"/>
      <w:szCs w:val="28"/>
      <w:lang w:eastAsia="ru-RU"/>
    </w:rPr>
  </w:style>
  <w:style w:type="paragraph" w:customStyle="1" w:styleId="formattext">
    <w:name w:val="formattext"/>
    <w:basedOn w:val="a7"/>
    <w:rsid w:val="001877F3"/>
    <w:pPr>
      <w:widowControl/>
      <w:suppressAutoHyphens w:val="0"/>
      <w:overflowPunct/>
      <w:autoSpaceDE/>
      <w:spacing w:before="100" w:beforeAutospacing="1" w:after="100" w:afterAutospacing="1"/>
    </w:pPr>
    <w:rPr>
      <w:sz w:val="24"/>
      <w:szCs w:val="24"/>
      <w:lang w:eastAsia="ru-RU"/>
    </w:rPr>
  </w:style>
  <w:style w:type="paragraph" w:customStyle="1" w:styleId="47">
    <w:name w:val="Абзац списка4"/>
    <w:basedOn w:val="a7"/>
    <w:rsid w:val="00185BB1"/>
    <w:pPr>
      <w:widowControl/>
      <w:suppressAutoHyphens w:val="0"/>
      <w:overflowPunct/>
      <w:autoSpaceDE/>
      <w:ind w:left="720"/>
      <w:contextualSpacing/>
    </w:pPr>
    <w:rPr>
      <w:sz w:val="24"/>
      <w:szCs w:val="24"/>
      <w:lang w:eastAsia="ru-RU"/>
    </w:rPr>
  </w:style>
  <w:style w:type="paragraph" w:customStyle="1" w:styleId="afffffff7">
    <w:name w:val="Заголовок титульного листа"/>
    <w:basedOn w:val="a7"/>
    <w:next w:val="a7"/>
    <w:semiHidden/>
    <w:rsid w:val="00185BB1"/>
    <w:pPr>
      <w:widowControl/>
      <w:suppressAutoHyphens w:val="0"/>
      <w:overflowPunct/>
      <w:autoSpaceDE/>
      <w:spacing w:line="360" w:lineRule="auto"/>
      <w:ind w:left="3060" w:firstLine="284"/>
      <w:jc w:val="right"/>
    </w:pPr>
    <w:rPr>
      <w:b/>
      <w:caps/>
      <w:sz w:val="24"/>
      <w:szCs w:val="24"/>
      <w:lang w:eastAsia="ru-RU"/>
    </w:rPr>
  </w:style>
  <w:style w:type="paragraph" w:customStyle="1" w:styleId="48">
    <w:name w:val="Заголовок оглавления4"/>
    <w:basedOn w:val="10"/>
    <w:next w:val="a7"/>
    <w:semiHidden/>
    <w:rsid w:val="00185BB1"/>
    <w:pPr>
      <w:keepLines/>
      <w:spacing w:before="480" w:line="276" w:lineRule="auto"/>
      <w:ind w:firstLine="284"/>
      <w:jc w:val="both"/>
      <w:outlineLvl w:val="9"/>
    </w:pPr>
    <w:rPr>
      <w:rFonts w:ascii="Cambria" w:hAnsi="Cambria"/>
      <w:bCs w:val="0"/>
      <w:color w:val="365F91"/>
      <w:kern w:val="0"/>
      <w:sz w:val="28"/>
      <w:szCs w:val="28"/>
    </w:rPr>
  </w:style>
  <w:style w:type="character" w:customStyle="1" w:styleId="afffffff8">
    <w:name w:val="Основной текст_"/>
    <w:link w:val="1fff8"/>
    <w:locked/>
    <w:rsid w:val="00185BB1"/>
    <w:rPr>
      <w:sz w:val="26"/>
      <w:shd w:val="clear" w:color="auto" w:fill="FFFFFF"/>
    </w:rPr>
  </w:style>
  <w:style w:type="paragraph" w:customStyle="1" w:styleId="1fff8">
    <w:name w:val="Основной текст1"/>
    <w:basedOn w:val="a7"/>
    <w:link w:val="afffffff8"/>
    <w:rsid w:val="00185BB1"/>
    <w:pPr>
      <w:widowControl/>
      <w:shd w:val="clear" w:color="auto" w:fill="FFFFFF"/>
      <w:suppressAutoHyphens w:val="0"/>
      <w:overflowPunct/>
      <w:autoSpaceDE/>
      <w:spacing w:before="300" w:after="660" w:line="240" w:lineRule="atLeast"/>
    </w:pPr>
    <w:rPr>
      <w:rFonts w:asciiTheme="minorHAnsi" w:eastAsiaTheme="minorHAnsi" w:hAnsiTheme="minorHAnsi" w:cstheme="minorBidi"/>
      <w:sz w:val="26"/>
      <w:szCs w:val="22"/>
      <w:lang w:eastAsia="en-US"/>
    </w:rPr>
  </w:style>
  <w:style w:type="character" w:customStyle="1" w:styleId="3f7">
    <w:name w:val="Основной текст (3)_"/>
    <w:link w:val="3f8"/>
    <w:locked/>
    <w:rsid w:val="00185BB1"/>
    <w:rPr>
      <w:sz w:val="27"/>
      <w:shd w:val="clear" w:color="auto" w:fill="FFFFFF"/>
    </w:rPr>
  </w:style>
  <w:style w:type="paragraph" w:customStyle="1" w:styleId="3f8">
    <w:name w:val="Основной текст (3)"/>
    <w:basedOn w:val="a7"/>
    <w:link w:val="3f7"/>
    <w:rsid w:val="00185BB1"/>
    <w:pPr>
      <w:widowControl/>
      <w:shd w:val="clear" w:color="auto" w:fill="FFFFFF"/>
      <w:suppressAutoHyphens w:val="0"/>
      <w:overflowPunct/>
      <w:autoSpaceDE/>
      <w:spacing w:before="300" w:after="300" w:line="317" w:lineRule="exact"/>
      <w:jc w:val="center"/>
    </w:pPr>
    <w:rPr>
      <w:rFonts w:asciiTheme="minorHAnsi" w:eastAsiaTheme="minorHAnsi" w:hAnsiTheme="minorHAnsi" w:cstheme="minorBidi"/>
      <w:sz w:val="27"/>
      <w:szCs w:val="22"/>
      <w:lang w:eastAsia="en-US"/>
    </w:rPr>
  </w:style>
  <w:style w:type="paragraph" w:customStyle="1" w:styleId="3f9">
    <w:name w:val="Без интервала3"/>
    <w:rsid w:val="00185BB1"/>
    <w:pPr>
      <w:spacing w:after="0" w:line="240" w:lineRule="auto"/>
    </w:pPr>
    <w:rPr>
      <w:rFonts w:ascii="Times New Roman" w:eastAsia="Times New Roman" w:hAnsi="Times New Roman" w:cs="Times New Roman"/>
      <w:sz w:val="24"/>
      <w:szCs w:val="20"/>
      <w:lang w:eastAsia="ru-RU"/>
    </w:rPr>
  </w:style>
  <w:style w:type="table" w:customStyle="1" w:styleId="1fff9">
    <w:name w:val="Сетка таблицы1"/>
    <w:rsid w:val="00185BB1"/>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8">
    <w:name w:val="Сетка таблицы2"/>
    <w:rsid w:val="00185BB1"/>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1028">
    <w:name w:val="1 / a / i11028"/>
    <w:basedOn w:val="aa"/>
    <w:next w:val="1ai"/>
    <w:semiHidden/>
    <w:rsid w:val="00185BB1"/>
    <w:pPr>
      <w:numPr>
        <w:numId w:val="21"/>
      </w:numPr>
    </w:pPr>
  </w:style>
  <w:style w:type="numbering" w:styleId="1ai">
    <w:name w:val="Outline List 1"/>
    <w:basedOn w:val="aa"/>
    <w:rsid w:val="00185BB1"/>
    <w:pPr>
      <w:numPr>
        <w:numId w:val="20"/>
      </w:numPr>
    </w:pPr>
  </w:style>
  <w:style w:type="table" w:customStyle="1" w:styleId="TableNormal">
    <w:name w:val="Table Normal"/>
    <w:uiPriority w:val="2"/>
    <w:semiHidden/>
    <w:unhideWhenUsed/>
    <w:qFormat/>
    <w:rsid w:val="00121A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7"/>
    <w:uiPriority w:val="1"/>
    <w:qFormat/>
    <w:rsid w:val="00121A58"/>
    <w:pPr>
      <w:suppressAutoHyphens w:val="0"/>
      <w:overflowPunct/>
      <w:autoSpaceDN w:val="0"/>
    </w:pPr>
    <w:rPr>
      <w:sz w:val="22"/>
      <w:szCs w:val="22"/>
      <w:lang w:eastAsia="en-US"/>
    </w:rPr>
  </w:style>
  <w:style w:type="character" w:customStyle="1" w:styleId="aff4">
    <w:name w:val="Абзац списка Знак"/>
    <w:aliases w:val="мой Знак,ПАРАГРАФ Знак,List Paragraph Знак,Абзац списка ПОС Знак"/>
    <w:link w:val="aff3"/>
    <w:uiPriority w:val="99"/>
    <w:locked/>
    <w:rsid w:val="00720CDA"/>
    <w:rPr>
      <w:rFonts w:ascii="Calibri" w:eastAsia="Times New Roman" w:hAnsi="Calibri" w:cs="Times New Roman"/>
    </w:rPr>
  </w:style>
  <w:style w:type="paragraph" w:customStyle="1" w:styleId="afffffff9">
    <w:name w:val="Внутренний адрес"/>
    <w:basedOn w:val="af2"/>
    <w:rsid w:val="00404F30"/>
    <w:pPr>
      <w:spacing w:line="240" w:lineRule="atLeast"/>
      <w:jc w:val="left"/>
    </w:pPr>
    <w:rPr>
      <w:b w:val="0"/>
      <w:bCs w:val="0"/>
      <w:kern w:val="18"/>
      <w:sz w:val="22"/>
      <w:szCs w:val="20"/>
    </w:rPr>
  </w:style>
  <w:style w:type="paragraph" w:customStyle="1" w:styleId="afffffffa">
    <w:name w:val="Знак"/>
    <w:basedOn w:val="a7"/>
    <w:rsid w:val="00404F30"/>
    <w:pPr>
      <w:suppressAutoHyphens w:val="0"/>
      <w:overflowPunct/>
      <w:autoSpaceDE/>
      <w:adjustRightInd w:val="0"/>
      <w:spacing w:after="160" w:line="240" w:lineRule="exact"/>
      <w:jc w:val="right"/>
    </w:pPr>
    <w:rPr>
      <w:lang w:val="en-GB" w:eastAsia="en-US"/>
    </w:rPr>
  </w:style>
  <w:style w:type="paragraph" w:customStyle="1" w:styleId="afffffffb">
    <w:name w:val="Знак Знак Знак Знак"/>
    <w:basedOn w:val="a7"/>
    <w:rsid w:val="00404F30"/>
    <w:pPr>
      <w:widowControl/>
      <w:suppressAutoHyphens w:val="0"/>
      <w:overflowPunct/>
      <w:autoSpaceDE/>
      <w:spacing w:after="160" w:line="240" w:lineRule="exact"/>
    </w:pPr>
    <w:rPr>
      <w:rFonts w:ascii="Verdana" w:hAnsi="Verdana"/>
      <w:lang w:val="en-US" w:eastAsia="en-US"/>
    </w:rPr>
  </w:style>
  <w:style w:type="paragraph" w:customStyle="1" w:styleId="afffffffc">
    <w:name w:val="Знак Знак Знак Знак Знак Знак Знак Знак Знак Знак Знак Знак Знак"/>
    <w:basedOn w:val="a7"/>
    <w:rsid w:val="00404F30"/>
    <w:pPr>
      <w:widowControl/>
      <w:suppressAutoHyphens w:val="0"/>
      <w:overflowPunct/>
      <w:autoSpaceDE/>
      <w:spacing w:after="160" w:line="240" w:lineRule="exact"/>
    </w:pPr>
    <w:rPr>
      <w:rFonts w:ascii="Verdana" w:hAnsi="Verdana"/>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qFormat="1"/>
    <w:lsdException w:name="toc 2" w:qFormat="1"/>
    <w:lsdException w:name="toc 3" w:qFormat="1"/>
    <w:lsdException w:name="toc 4"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qFormat="1"/>
    <w:lsdException w:name="envelope address" w:uiPriority="99"/>
    <w:lsdException w:name="envelope return" w:uiPriority="99"/>
    <w:lsdException w:name="annotation reference" w:uiPriority="99"/>
    <w:lsdException w:name="line number" w:uiPriority="99"/>
    <w:lsdException w:name="table of authorities" w:uiPriority="99"/>
    <w:lsdException w:name="macro" w:uiPriority="99"/>
    <w:lsdException w:name="toa heading" w:uiPriority="99"/>
    <w:lsdException w:name="List 4" w:uiPriority="99"/>
    <w:lsdException w:name="List 5" w:uiPriority="99"/>
    <w:lsdException w:name="List Bullet 3" w:uiPriority="99"/>
    <w:lsdException w:name="List Bullet 5" w:uiPriority="99"/>
    <w:lsdException w:name="List Number 2" w:uiPriority="99"/>
    <w:lsdException w:name="List Number 3" w:uiPriority="99"/>
    <w:lsdException w:name="List Number 4" w:uiPriority="99"/>
    <w:lsdException w:name="List Number 5" w:uiPriority="99"/>
    <w:lsdException w:name="Title" w:semiHidden="0" w:unhideWhenUsed="0" w:qFormat="1"/>
    <w:lsdException w:name="Closing" w:uiPriority="99"/>
    <w:lsdException w:name="Default Paragraph Font" w:uiPriority="1"/>
    <w:lsdException w:name="List Continue 3" w:uiPriority="99"/>
    <w:lsdException w:name="List Continue 4" w:uiPriority="99"/>
    <w:lsdException w:name="List Continue 5" w:uiPriority="99"/>
    <w:lsdException w:name="Subtitle" w:semiHidden="0" w:uiPriority="11" w:unhideWhenUsed="0" w:qFormat="1"/>
    <w:lsdException w:name="Salutation" w:uiPriority="99"/>
    <w:lsdException w:name="Date" w:uiPriority="99"/>
    <w:lsdException w:name="Note Heading" w:uiPriority="99"/>
    <w:lsdException w:name="Block Text" w:uiPriority="99"/>
    <w:lsdException w:name="Hyperlink" w:uiPriority="99"/>
    <w:lsdException w:name="FollowedHyperlink" w:uiPriority="99"/>
    <w:lsdException w:name="Strong" w:semiHidden="0" w:unhideWhenUsed="0" w:qFormat="1"/>
    <w:lsdException w:name="Emphasis" w:semiHidden="0" w:uiPriority="20" w:unhideWhenUsed="0" w:qFormat="1"/>
    <w:lsdException w:name="Plain Text" w:uiPriority="99"/>
    <w:lsdException w:name="E-mail Signature" w:uiPriority="99"/>
    <w:lsdException w:name="HTML Top of Form" w:uiPriority="99"/>
    <w:lsdException w:name="HTML Bottom of Form" w:uiPriority="99"/>
    <w:lsdException w:name="HTML Acronym" w:uiPriority="99"/>
    <w:lsdException w:name="HTML Address" w:uiPriority="99"/>
    <w:lsdException w:name="HTML Cite" w:uiPriority="99"/>
    <w:lsdException w:name="HTML Code" w:uiPriority="99"/>
    <w:lsdException w:name="HTML Definition" w:uiPriority="99"/>
    <w:lsdException w:name="HTML Keyboard" w:uiPriority="99"/>
    <w:lsdException w:name="HTML Sample" w:uiPriority="99"/>
    <w:lsdException w:name="HTML Typewriter" w:uiPriority="99"/>
    <w:lsdException w:name="HTML Variable" w:uiPriority="99"/>
    <w:lsdException w:name="Normal Table" w:uiPriority="99"/>
    <w:lsdException w:name="annotation subject" w:uiPriority="99"/>
    <w:lsdException w:name="Outline List 3" w:uiPriority="99"/>
    <w:lsdException w:name="Table Simple 1" w:uiPriority="99"/>
    <w:lsdException w:name="Table Simple 2" w:uiPriority="99"/>
    <w:lsdException w:name="Table Simple 3" w:uiPriority="99"/>
    <w:lsdException w:name="Table Classic 1" w:uiPriority="99"/>
    <w:lsdException w:name="Table Classic 2" w:uiPriority="99"/>
    <w:lsdException w:name="Table Classic 4" w:uiPriority="99"/>
    <w:lsdException w:name="Table Colorful 1" w:uiPriority="99"/>
    <w:lsdException w:name="Table Colorful 2" w:uiPriority="99"/>
    <w:lsdException w:name="Table Colorful 3" w:uiPriority="99"/>
    <w:lsdException w:name="Table Columns 2" w:uiPriority="99"/>
    <w:lsdException w:name="Table Columns 4" w:uiPriority="99"/>
    <w:lsdException w:name="Table Grid 1" w:uiPriority="99"/>
    <w:lsdException w:name="Table Grid 2" w:uiPriority="99"/>
    <w:lsdException w:name="Table Grid 3" w:uiPriority="99"/>
    <w:lsdException w:name="Table Grid 5" w:uiPriority="99"/>
    <w:lsdException w:name="Table Grid 6" w:uiPriority="99"/>
    <w:lsdException w:name="Table Grid 7" w:uiPriority="99"/>
    <w:lsdException w:name="Table Grid 8" w:uiPriority="99"/>
    <w:lsdException w:name="Table List 1" w:uiPriority="99"/>
    <w:lsdException w:name="Table List 3" w:uiPriority="99"/>
    <w:lsdException w:name="Table List 4" w:uiPriority="99"/>
    <w:lsdException w:name="Table List 5" w:uiPriority="99"/>
    <w:lsdException w:name="Table List 6" w:uiPriority="99"/>
    <w:lsdException w:name="Table 3D effects 1" w:uiPriority="99"/>
    <w:lsdException w:name="Table 3D effects 2" w:uiPriority="99"/>
    <w:lsdException w:name="Table Professional" w:uiPriority="99"/>
    <w:lsdException w:name="Table Subtle 2" w:uiPriority="99"/>
    <w:lsdException w:name="Table Web 1" w:uiPriority="99"/>
    <w:lsdException w:name="Table Web 2" w:uiPriority="99"/>
    <w:lsdException w:name="Table Grid" w:semiHidden="0" w:unhideWhenUsed="0"/>
    <w:lsdException w:name="Table Theme" w:uiPriority="99"/>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7">
    <w:name w:val="Normal"/>
    <w:rsid w:val="004D2F44"/>
    <w:pPr>
      <w:widowControl w:val="0"/>
      <w:suppressAutoHyphens/>
      <w:overflowPunct w:val="0"/>
      <w:autoSpaceDE w:val="0"/>
      <w:spacing w:after="0" w:line="240" w:lineRule="auto"/>
    </w:pPr>
    <w:rPr>
      <w:rFonts w:ascii="Times New Roman" w:eastAsia="Times New Roman" w:hAnsi="Times New Roman" w:cs="Times New Roman"/>
      <w:sz w:val="20"/>
      <w:szCs w:val="20"/>
      <w:lang w:eastAsia="ar-SA"/>
    </w:rPr>
  </w:style>
  <w:style w:type="paragraph" w:styleId="10">
    <w:name w:val="heading 1"/>
    <w:basedOn w:val="a7"/>
    <w:next w:val="a7"/>
    <w:link w:val="12"/>
    <w:autoRedefine/>
    <w:qFormat/>
    <w:rsid w:val="004D2F44"/>
    <w:pPr>
      <w:keepNext/>
      <w:widowControl/>
      <w:suppressAutoHyphens w:val="0"/>
      <w:overflowPunct/>
      <w:autoSpaceDE/>
      <w:jc w:val="center"/>
      <w:outlineLvl w:val="0"/>
    </w:pPr>
    <w:rPr>
      <w:b/>
      <w:bCs/>
      <w:kern w:val="32"/>
      <w:sz w:val="32"/>
      <w:szCs w:val="32"/>
      <w:lang w:eastAsia="zh-CN"/>
    </w:rPr>
  </w:style>
  <w:style w:type="paragraph" w:styleId="22">
    <w:name w:val="heading 2"/>
    <w:aliases w:val="Заголовок 2 Знак1 Знак Знак,Знак,Заголовок 2 Знак1,Заголовок 2 Знак1 Знак Знак Знак,Знак Знак Знак Знак Знак,Заголовок 2 Знак1 Знак,H2,h2"/>
    <w:basedOn w:val="a7"/>
    <w:next w:val="a7"/>
    <w:link w:val="23"/>
    <w:autoRedefine/>
    <w:qFormat/>
    <w:rsid w:val="00F405D5"/>
    <w:pPr>
      <w:keepNext/>
      <w:widowControl/>
      <w:tabs>
        <w:tab w:val="left" w:pos="567"/>
      </w:tabs>
      <w:suppressAutoHyphens w:val="0"/>
      <w:overflowPunct/>
      <w:autoSpaceDE/>
      <w:spacing w:before="120"/>
      <w:ind w:firstLine="567"/>
      <w:jc w:val="center"/>
      <w:outlineLvl w:val="1"/>
    </w:pPr>
    <w:rPr>
      <w:b/>
      <w:bCs/>
      <w:iCs/>
      <w:sz w:val="24"/>
      <w:szCs w:val="24"/>
      <w:shd w:val="clear" w:color="auto" w:fill="FFFFFF"/>
    </w:rPr>
  </w:style>
  <w:style w:type="paragraph" w:styleId="30">
    <w:name w:val="heading 3"/>
    <w:aliases w:val="Текст сноски1,Знак Знак Знак,Знак Знак Знак Знак Знак Знак Знак Знак Знак Знак Знак Знак Знак Знак Знак Знак Знак Знак Знак Знак Знак,Знак3,Знак1"/>
    <w:basedOn w:val="a7"/>
    <w:next w:val="a7"/>
    <w:link w:val="31"/>
    <w:autoRedefine/>
    <w:qFormat/>
    <w:rsid w:val="00F405D5"/>
    <w:pPr>
      <w:keepNext/>
      <w:widowControl/>
      <w:suppressAutoHyphens w:val="0"/>
      <w:overflowPunct/>
      <w:autoSpaceDE/>
      <w:spacing w:before="120"/>
      <w:jc w:val="center"/>
      <w:outlineLvl w:val="2"/>
    </w:pPr>
    <w:rPr>
      <w:rFonts w:eastAsia="SimSun"/>
      <w:b/>
      <w:bCs/>
      <w:sz w:val="24"/>
      <w:szCs w:val="24"/>
      <w:lang w:eastAsia="zh-CN"/>
    </w:rPr>
  </w:style>
  <w:style w:type="paragraph" w:styleId="40">
    <w:name w:val="heading 4"/>
    <w:basedOn w:val="a7"/>
    <w:next w:val="a7"/>
    <w:link w:val="41"/>
    <w:qFormat/>
    <w:rsid w:val="004D2F44"/>
    <w:pPr>
      <w:keepNext/>
      <w:widowControl/>
      <w:suppressAutoHyphens w:val="0"/>
      <w:overflowPunct/>
      <w:autoSpaceDE/>
      <w:spacing w:before="240" w:after="60"/>
      <w:outlineLvl w:val="3"/>
    </w:pPr>
    <w:rPr>
      <w:rFonts w:ascii="Calibri" w:hAnsi="Calibri"/>
      <w:b/>
      <w:bCs/>
      <w:sz w:val="28"/>
      <w:szCs w:val="28"/>
      <w:lang w:eastAsia="zh-CN"/>
    </w:rPr>
  </w:style>
  <w:style w:type="paragraph" w:styleId="5">
    <w:name w:val="heading 5"/>
    <w:aliases w:val="Underline"/>
    <w:basedOn w:val="a7"/>
    <w:next w:val="a7"/>
    <w:link w:val="50"/>
    <w:qFormat/>
    <w:rsid w:val="004D2F44"/>
    <w:pPr>
      <w:keepNext/>
      <w:widowControl/>
      <w:suppressAutoHyphens w:val="0"/>
      <w:overflowPunct/>
      <w:autoSpaceDN w:val="0"/>
      <w:adjustRightInd w:val="0"/>
      <w:spacing w:before="120" w:line="360" w:lineRule="auto"/>
      <w:ind w:firstLine="540"/>
      <w:jc w:val="center"/>
      <w:outlineLvl w:val="4"/>
    </w:pPr>
    <w:rPr>
      <w:rFonts w:ascii="Times New Roman CYR" w:hAnsi="Times New Roman CYR"/>
      <w:b/>
      <w:bCs/>
      <w:sz w:val="24"/>
      <w:szCs w:val="24"/>
      <w:u w:val="single"/>
    </w:rPr>
  </w:style>
  <w:style w:type="paragraph" w:styleId="6">
    <w:name w:val="heading 6"/>
    <w:basedOn w:val="a7"/>
    <w:next w:val="a7"/>
    <w:link w:val="60"/>
    <w:qFormat/>
    <w:rsid w:val="004D2F44"/>
    <w:pPr>
      <w:keepNext/>
      <w:widowControl/>
      <w:suppressAutoHyphens w:val="0"/>
      <w:overflowPunct/>
      <w:autoSpaceDN w:val="0"/>
      <w:adjustRightInd w:val="0"/>
      <w:spacing w:before="120"/>
      <w:ind w:firstLine="567"/>
      <w:jc w:val="center"/>
      <w:outlineLvl w:val="5"/>
    </w:pPr>
    <w:rPr>
      <w:b/>
      <w:bCs/>
      <w:sz w:val="24"/>
      <w:szCs w:val="24"/>
    </w:rPr>
  </w:style>
  <w:style w:type="paragraph" w:styleId="7">
    <w:name w:val="heading 7"/>
    <w:basedOn w:val="a7"/>
    <w:next w:val="a7"/>
    <w:link w:val="70"/>
    <w:qFormat/>
    <w:rsid w:val="004D2F44"/>
    <w:pPr>
      <w:widowControl/>
      <w:suppressAutoHyphens w:val="0"/>
      <w:overflowPunct/>
      <w:autoSpaceDN w:val="0"/>
      <w:adjustRightInd w:val="0"/>
      <w:spacing w:before="240" w:after="60" w:line="360" w:lineRule="auto"/>
      <w:ind w:firstLine="720"/>
      <w:jc w:val="both"/>
      <w:outlineLvl w:val="6"/>
    </w:pPr>
    <w:rPr>
      <w:sz w:val="24"/>
      <w:szCs w:val="24"/>
    </w:rPr>
  </w:style>
  <w:style w:type="paragraph" w:styleId="8">
    <w:name w:val="heading 8"/>
    <w:basedOn w:val="a7"/>
    <w:next w:val="a7"/>
    <w:link w:val="80"/>
    <w:qFormat/>
    <w:rsid w:val="004D2F44"/>
    <w:pPr>
      <w:widowControl/>
      <w:suppressAutoHyphens w:val="0"/>
      <w:overflowPunct/>
      <w:autoSpaceDN w:val="0"/>
      <w:adjustRightInd w:val="0"/>
      <w:spacing w:before="240" w:after="60" w:line="360" w:lineRule="auto"/>
      <w:ind w:firstLine="720"/>
      <w:jc w:val="both"/>
      <w:outlineLvl w:val="7"/>
    </w:pPr>
    <w:rPr>
      <w:i/>
      <w:iCs/>
      <w:sz w:val="24"/>
      <w:szCs w:val="24"/>
    </w:rPr>
  </w:style>
  <w:style w:type="paragraph" w:styleId="9">
    <w:name w:val="heading 9"/>
    <w:basedOn w:val="a7"/>
    <w:next w:val="a7"/>
    <w:link w:val="90"/>
    <w:qFormat/>
    <w:rsid w:val="004D2F44"/>
    <w:pPr>
      <w:keepNext/>
      <w:widowControl/>
      <w:suppressAutoHyphens w:val="0"/>
      <w:overflowPunct/>
      <w:autoSpaceDN w:val="0"/>
      <w:adjustRightInd w:val="0"/>
      <w:spacing w:before="120" w:line="360" w:lineRule="auto"/>
      <w:ind w:firstLine="540"/>
      <w:jc w:val="center"/>
      <w:outlineLvl w:val="8"/>
    </w:pPr>
    <w:rPr>
      <w:sz w:val="24"/>
      <w:szCs w:val="24"/>
      <w:u w:val="single"/>
    </w:rPr>
  </w:style>
  <w:style w:type="character" w:default="1" w:styleId="a8">
    <w:name w:val="Default Paragraph Font"/>
    <w:uiPriority w:val="1"/>
    <w:semiHidden/>
    <w:unhideWhenUsed/>
  </w:style>
  <w:style w:type="table" w:default="1" w:styleId="a9">
    <w:name w:val="Normal Table"/>
    <w:uiPriority w:val="99"/>
    <w:semiHidden/>
    <w:unhideWhenUsed/>
    <w:tblPr>
      <w:tblInd w:w="0" w:type="dxa"/>
      <w:tblCellMar>
        <w:top w:w="0" w:type="dxa"/>
        <w:left w:w="108" w:type="dxa"/>
        <w:bottom w:w="0" w:type="dxa"/>
        <w:right w:w="108" w:type="dxa"/>
      </w:tblCellMar>
    </w:tblPr>
  </w:style>
  <w:style w:type="numbering" w:default="1" w:styleId="aa">
    <w:name w:val="No List"/>
    <w:uiPriority w:val="99"/>
    <w:semiHidden/>
    <w:unhideWhenUsed/>
  </w:style>
  <w:style w:type="character" w:customStyle="1" w:styleId="12">
    <w:name w:val="Заголовок 1 Знак"/>
    <w:basedOn w:val="a8"/>
    <w:link w:val="10"/>
    <w:rsid w:val="004D2F44"/>
    <w:rPr>
      <w:rFonts w:ascii="Times New Roman" w:eastAsia="Times New Roman" w:hAnsi="Times New Roman" w:cs="Times New Roman"/>
      <w:b/>
      <w:bCs/>
      <w:kern w:val="32"/>
      <w:sz w:val="32"/>
      <w:szCs w:val="32"/>
      <w:lang w:eastAsia="zh-CN"/>
    </w:rPr>
  </w:style>
  <w:style w:type="character" w:customStyle="1" w:styleId="23">
    <w:name w:val="Заголовок 2 Знак"/>
    <w:aliases w:val="Заголовок 2 Знак1 Знак Знак Знак3,Знак Знак6,Заголовок 2 Знак1 Знак3,Заголовок 2 Знак1 Знак Знак Знак Знак2,Знак Знак Знак Знак Знак Знак3,Заголовок 2 Знак1 Знак Знак3,H2 Знак2,h2 Знак"/>
    <w:basedOn w:val="a8"/>
    <w:link w:val="22"/>
    <w:rsid w:val="00F405D5"/>
    <w:rPr>
      <w:rFonts w:ascii="Times New Roman" w:eastAsia="Times New Roman" w:hAnsi="Times New Roman" w:cs="Times New Roman"/>
      <w:b/>
      <w:bCs/>
      <w:iCs/>
      <w:sz w:val="24"/>
      <w:szCs w:val="24"/>
      <w:lang w:eastAsia="ar-SA"/>
    </w:rPr>
  </w:style>
  <w:style w:type="character" w:customStyle="1" w:styleId="31">
    <w:name w:val="Заголовок 3 Знак"/>
    <w:aliases w:val="Текст сноски1 Знак,Знак Знак Знак Знак1,Знак Знак Знак Знак Знак Знак Знак Знак Знак Знак Знак Знак Знак Знак Знак Знак Знак Знак Знак Знак Знак Знак,Знак3 Знак,Знак1 Знак"/>
    <w:basedOn w:val="a8"/>
    <w:link w:val="30"/>
    <w:rsid w:val="00F405D5"/>
    <w:rPr>
      <w:rFonts w:ascii="Times New Roman" w:eastAsia="SimSun" w:hAnsi="Times New Roman" w:cs="Times New Roman"/>
      <w:b/>
      <w:bCs/>
      <w:sz w:val="24"/>
      <w:szCs w:val="24"/>
      <w:lang w:eastAsia="zh-CN"/>
    </w:rPr>
  </w:style>
  <w:style w:type="character" w:customStyle="1" w:styleId="41">
    <w:name w:val="Заголовок 4 Знак"/>
    <w:basedOn w:val="a8"/>
    <w:link w:val="40"/>
    <w:uiPriority w:val="9"/>
    <w:rsid w:val="004D2F44"/>
    <w:rPr>
      <w:rFonts w:ascii="Calibri" w:eastAsia="Times New Roman" w:hAnsi="Calibri" w:cs="Times New Roman"/>
      <w:b/>
      <w:bCs/>
      <w:sz w:val="28"/>
      <w:szCs w:val="28"/>
      <w:lang w:eastAsia="zh-CN"/>
    </w:rPr>
  </w:style>
  <w:style w:type="character" w:customStyle="1" w:styleId="50">
    <w:name w:val="Заголовок 5 Знак"/>
    <w:aliases w:val="Underline Знак"/>
    <w:basedOn w:val="a8"/>
    <w:link w:val="5"/>
    <w:rsid w:val="004D2F44"/>
    <w:rPr>
      <w:rFonts w:ascii="Times New Roman CYR" w:eastAsia="Times New Roman" w:hAnsi="Times New Roman CYR" w:cs="Times New Roman"/>
      <w:b/>
      <w:bCs/>
      <w:sz w:val="24"/>
      <w:szCs w:val="24"/>
      <w:u w:val="single"/>
    </w:rPr>
  </w:style>
  <w:style w:type="character" w:customStyle="1" w:styleId="60">
    <w:name w:val="Заголовок 6 Знак"/>
    <w:basedOn w:val="a8"/>
    <w:link w:val="6"/>
    <w:rsid w:val="004D2F44"/>
    <w:rPr>
      <w:rFonts w:ascii="Times New Roman" w:eastAsia="Times New Roman" w:hAnsi="Times New Roman" w:cs="Times New Roman"/>
      <w:b/>
      <w:bCs/>
      <w:sz w:val="24"/>
      <w:szCs w:val="24"/>
    </w:rPr>
  </w:style>
  <w:style w:type="character" w:customStyle="1" w:styleId="70">
    <w:name w:val="Заголовок 7 Знак"/>
    <w:basedOn w:val="a8"/>
    <w:link w:val="7"/>
    <w:rsid w:val="004D2F44"/>
    <w:rPr>
      <w:rFonts w:ascii="Times New Roman" w:eastAsia="Times New Roman" w:hAnsi="Times New Roman" w:cs="Times New Roman"/>
      <w:sz w:val="24"/>
      <w:szCs w:val="24"/>
    </w:rPr>
  </w:style>
  <w:style w:type="character" w:customStyle="1" w:styleId="80">
    <w:name w:val="Заголовок 8 Знак"/>
    <w:basedOn w:val="a8"/>
    <w:link w:val="8"/>
    <w:rsid w:val="004D2F44"/>
    <w:rPr>
      <w:rFonts w:ascii="Times New Roman" w:eastAsia="Times New Roman" w:hAnsi="Times New Roman" w:cs="Times New Roman"/>
      <w:i/>
      <w:iCs/>
      <w:sz w:val="24"/>
      <w:szCs w:val="24"/>
    </w:rPr>
  </w:style>
  <w:style w:type="character" w:customStyle="1" w:styleId="90">
    <w:name w:val="Заголовок 9 Знак"/>
    <w:basedOn w:val="a8"/>
    <w:link w:val="9"/>
    <w:rsid w:val="004D2F44"/>
    <w:rPr>
      <w:rFonts w:ascii="Times New Roman" w:eastAsia="Times New Roman" w:hAnsi="Times New Roman" w:cs="Times New Roman"/>
      <w:sz w:val="24"/>
      <w:szCs w:val="24"/>
      <w:u w:val="single"/>
    </w:rPr>
  </w:style>
  <w:style w:type="paragraph" w:customStyle="1" w:styleId="ConsNormal">
    <w:name w:val="ConsNormal"/>
    <w:rsid w:val="004D2F44"/>
    <w:pPr>
      <w:widowControl w:val="0"/>
      <w:autoSpaceDE w:val="0"/>
      <w:autoSpaceDN w:val="0"/>
      <w:adjustRightInd w:val="0"/>
      <w:spacing w:after="0" w:line="240" w:lineRule="auto"/>
      <w:ind w:right="19772" w:firstLine="720"/>
    </w:pPr>
    <w:rPr>
      <w:rFonts w:ascii="Arial" w:eastAsia="SimSun" w:hAnsi="Arial" w:cs="Arial"/>
      <w:sz w:val="20"/>
      <w:szCs w:val="20"/>
      <w:lang w:eastAsia="zh-CN"/>
    </w:rPr>
  </w:style>
  <w:style w:type="paragraph" w:customStyle="1" w:styleId="ConsNonformat">
    <w:name w:val="ConsNonformat"/>
    <w:rsid w:val="004D2F44"/>
    <w:pPr>
      <w:widowControl w:val="0"/>
      <w:autoSpaceDE w:val="0"/>
      <w:autoSpaceDN w:val="0"/>
      <w:adjustRightInd w:val="0"/>
      <w:spacing w:after="0" w:line="240" w:lineRule="auto"/>
      <w:ind w:right="19772"/>
    </w:pPr>
    <w:rPr>
      <w:rFonts w:ascii="Courier New" w:eastAsia="SimSun" w:hAnsi="Courier New" w:cs="Courier New"/>
      <w:sz w:val="20"/>
      <w:szCs w:val="20"/>
      <w:lang w:eastAsia="zh-CN"/>
    </w:rPr>
  </w:style>
  <w:style w:type="paragraph" w:customStyle="1" w:styleId="ConsTitle">
    <w:name w:val="ConsTitle"/>
    <w:rsid w:val="004D2F44"/>
    <w:pPr>
      <w:widowControl w:val="0"/>
      <w:autoSpaceDE w:val="0"/>
      <w:autoSpaceDN w:val="0"/>
      <w:adjustRightInd w:val="0"/>
      <w:spacing w:after="0" w:line="240" w:lineRule="auto"/>
      <w:ind w:right="19772"/>
    </w:pPr>
    <w:rPr>
      <w:rFonts w:ascii="Arial" w:eastAsia="SimSun" w:hAnsi="Arial" w:cs="Arial"/>
      <w:b/>
      <w:bCs/>
      <w:sz w:val="16"/>
      <w:szCs w:val="16"/>
      <w:lang w:eastAsia="zh-CN"/>
    </w:rPr>
  </w:style>
  <w:style w:type="paragraph" w:customStyle="1" w:styleId="ConsCell">
    <w:name w:val="ConsCell"/>
    <w:rsid w:val="004D2F44"/>
    <w:pPr>
      <w:widowControl w:val="0"/>
      <w:autoSpaceDE w:val="0"/>
      <w:autoSpaceDN w:val="0"/>
      <w:adjustRightInd w:val="0"/>
      <w:spacing w:after="0" w:line="240" w:lineRule="auto"/>
      <w:ind w:right="19772"/>
    </w:pPr>
    <w:rPr>
      <w:rFonts w:ascii="Arial" w:eastAsia="SimSun" w:hAnsi="Arial" w:cs="Arial"/>
      <w:sz w:val="20"/>
      <w:szCs w:val="20"/>
      <w:lang w:eastAsia="zh-CN"/>
    </w:rPr>
  </w:style>
  <w:style w:type="paragraph" w:customStyle="1" w:styleId="ConsDocList">
    <w:name w:val="ConsDocList"/>
    <w:rsid w:val="004D2F44"/>
    <w:pPr>
      <w:widowControl w:val="0"/>
      <w:autoSpaceDE w:val="0"/>
      <w:autoSpaceDN w:val="0"/>
      <w:adjustRightInd w:val="0"/>
      <w:spacing w:after="0" w:line="240" w:lineRule="auto"/>
      <w:ind w:right="19772"/>
    </w:pPr>
    <w:rPr>
      <w:rFonts w:ascii="Courier New" w:eastAsia="SimSun" w:hAnsi="Courier New" w:cs="Courier New"/>
      <w:sz w:val="20"/>
      <w:szCs w:val="20"/>
      <w:lang w:eastAsia="zh-CN"/>
    </w:rPr>
  </w:style>
  <w:style w:type="paragraph" w:styleId="ab">
    <w:name w:val="Normal (Web)"/>
    <w:aliases w:val="Обычный (Web),Обычный (Web)1,Обычный (Web)1 Знак"/>
    <w:basedOn w:val="a7"/>
    <w:rsid w:val="004D2F44"/>
    <w:pPr>
      <w:widowControl/>
      <w:suppressAutoHyphens w:val="0"/>
      <w:overflowPunct/>
      <w:autoSpaceDE/>
      <w:spacing w:before="75" w:after="75"/>
      <w:ind w:left="75" w:right="75" w:firstLine="225"/>
      <w:jc w:val="both"/>
    </w:pPr>
    <w:rPr>
      <w:rFonts w:ascii="Verdana" w:hAnsi="Verdana" w:cs="Verdana"/>
      <w:color w:val="000000"/>
      <w:sz w:val="18"/>
      <w:szCs w:val="18"/>
      <w:lang w:eastAsia="ru-RU"/>
    </w:rPr>
  </w:style>
  <w:style w:type="paragraph" w:styleId="ac">
    <w:name w:val="Title"/>
    <w:basedOn w:val="a7"/>
    <w:link w:val="ad"/>
    <w:qFormat/>
    <w:rsid w:val="004D2F44"/>
    <w:pPr>
      <w:widowControl/>
      <w:suppressAutoHyphens w:val="0"/>
      <w:overflowPunct/>
      <w:autoSpaceDE/>
      <w:jc w:val="center"/>
    </w:pPr>
    <w:rPr>
      <w:sz w:val="28"/>
      <w:szCs w:val="28"/>
      <w:lang w:eastAsia="ru-RU"/>
    </w:rPr>
  </w:style>
  <w:style w:type="character" w:customStyle="1" w:styleId="ad">
    <w:name w:val="Название Знак"/>
    <w:basedOn w:val="a8"/>
    <w:link w:val="ac"/>
    <w:rsid w:val="004D2F44"/>
    <w:rPr>
      <w:rFonts w:ascii="Times New Roman" w:eastAsia="Times New Roman" w:hAnsi="Times New Roman" w:cs="Times New Roman"/>
      <w:sz w:val="28"/>
      <w:szCs w:val="28"/>
      <w:lang w:eastAsia="ru-RU"/>
    </w:rPr>
  </w:style>
  <w:style w:type="paragraph" w:customStyle="1" w:styleId="--">
    <w:name w:val="- СТРАНИЦА -"/>
    <w:rsid w:val="004D2F44"/>
    <w:pPr>
      <w:spacing w:after="0" w:line="240" w:lineRule="auto"/>
    </w:pPr>
    <w:rPr>
      <w:rFonts w:ascii="Times New Roman" w:eastAsia="Times New Roman" w:hAnsi="Times New Roman" w:cs="Times New Roman"/>
      <w:sz w:val="20"/>
      <w:szCs w:val="20"/>
      <w:lang w:eastAsia="ru-RU"/>
    </w:rPr>
  </w:style>
  <w:style w:type="paragraph" w:styleId="ae">
    <w:name w:val="footer"/>
    <w:basedOn w:val="a7"/>
    <w:link w:val="af"/>
    <w:rsid w:val="004D2F44"/>
    <w:pPr>
      <w:widowControl/>
      <w:tabs>
        <w:tab w:val="center" w:pos="4677"/>
        <w:tab w:val="right" w:pos="9355"/>
      </w:tabs>
      <w:suppressAutoHyphens w:val="0"/>
      <w:overflowPunct/>
      <w:autoSpaceDE/>
    </w:pPr>
    <w:rPr>
      <w:rFonts w:eastAsia="SimSun"/>
      <w:sz w:val="24"/>
      <w:szCs w:val="24"/>
      <w:lang w:eastAsia="zh-CN"/>
    </w:rPr>
  </w:style>
  <w:style w:type="character" w:customStyle="1" w:styleId="af">
    <w:name w:val="Нижний колонтитул Знак"/>
    <w:basedOn w:val="a8"/>
    <w:link w:val="ae"/>
    <w:rsid w:val="004D2F44"/>
    <w:rPr>
      <w:rFonts w:ascii="Times New Roman" w:eastAsia="SimSun" w:hAnsi="Times New Roman" w:cs="Times New Roman"/>
      <w:sz w:val="24"/>
      <w:szCs w:val="24"/>
      <w:lang w:eastAsia="zh-CN"/>
    </w:rPr>
  </w:style>
  <w:style w:type="character" w:styleId="af0">
    <w:name w:val="page number"/>
    <w:rsid w:val="004D2F44"/>
    <w:rPr>
      <w:rFonts w:cs="Times New Roman"/>
    </w:rPr>
  </w:style>
  <w:style w:type="paragraph" w:customStyle="1" w:styleId="af1">
    <w:name w:val="Îáû÷íûé"/>
    <w:rsid w:val="004D2F44"/>
    <w:pPr>
      <w:spacing w:after="0" w:line="240" w:lineRule="auto"/>
    </w:pPr>
    <w:rPr>
      <w:rFonts w:ascii="Times New Roman" w:eastAsia="Times New Roman" w:hAnsi="Times New Roman" w:cs="Times New Roman"/>
      <w:sz w:val="20"/>
      <w:szCs w:val="20"/>
      <w:lang w:val="en-US" w:eastAsia="ru-RU"/>
    </w:rPr>
  </w:style>
  <w:style w:type="paragraph" w:styleId="af2">
    <w:name w:val="Body Text"/>
    <w:aliases w:val="Основной текст Знак Знак Знак,Основной текст Знак Знак Знак Знак,Основной текст Знак Знак Знак Знак Знак Знак,Основной текст Знак Знак Знак Знак Знак Знак Знак Знак Знак,Основной текст Знак Знак"/>
    <w:basedOn w:val="a7"/>
    <w:link w:val="af3"/>
    <w:rsid w:val="004D2F44"/>
    <w:pPr>
      <w:widowControl/>
      <w:suppressAutoHyphens w:val="0"/>
      <w:overflowPunct/>
      <w:autoSpaceDE/>
      <w:jc w:val="center"/>
    </w:pPr>
    <w:rPr>
      <w:b/>
      <w:bCs/>
      <w:sz w:val="24"/>
      <w:szCs w:val="24"/>
      <w:lang w:eastAsia="ru-RU"/>
    </w:rPr>
  </w:style>
  <w:style w:type="character" w:customStyle="1" w:styleId="af3">
    <w:name w:val="Основной текст Знак"/>
    <w:aliases w:val="Основной текст Знак Знак Знак Знак1,Основной текст Знак Знак Знак Знак Знак,Основной текст Знак Знак Знак Знак Знак Знак Знак,Основной текст Знак Знак Знак Знак Знак Знак Знак Знак Знак Знак,Основной текст Знак Знак Знак1"/>
    <w:basedOn w:val="a8"/>
    <w:link w:val="af2"/>
    <w:rsid w:val="004D2F44"/>
    <w:rPr>
      <w:rFonts w:ascii="Times New Roman" w:eastAsia="Times New Roman" w:hAnsi="Times New Roman" w:cs="Times New Roman"/>
      <w:b/>
      <w:bCs/>
      <w:sz w:val="24"/>
      <w:szCs w:val="24"/>
      <w:lang w:eastAsia="ru-RU"/>
    </w:rPr>
  </w:style>
  <w:style w:type="paragraph" w:styleId="af4">
    <w:name w:val="Block Text"/>
    <w:basedOn w:val="a7"/>
    <w:uiPriority w:val="99"/>
    <w:rsid w:val="004D2F44"/>
    <w:pPr>
      <w:widowControl/>
      <w:tabs>
        <w:tab w:val="left" w:pos="10440"/>
      </w:tabs>
      <w:suppressAutoHyphens w:val="0"/>
      <w:overflowPunct/>
      <w:autoSpaceDE/>
      <w:spacing w:before="120"/>
      <w:ind w:left="360" w:right="333"/>
      <w:jc w:val="both"/>
    </w:pPr>
    <w:rPr>
      <w:b/>
      <w:bCs/>
      <w:sz w:val="24"/>
      <w:szCs w:val="24"/>
      <w:lang w:eastAsia="ru-RU"/>
    </w:rPr>
  </w:style>
  <w:style w:type="paragraph" w:styleId="af5">
    <w:name w:val="Body Text Indent"/>
    <w:basedOn w:val="a7"/>
    <w:link w:val="af6"/>
    <w:rsid w:val="004D2F44"/>
    <w:pPr>
      <w:tabs>
        <w:tab w:val="left" w:pos="3600"/>
      </w:tabs>
      <w:ind w:left="3600" w:hanging="2700"/>
    </w:pPr>
    <w:rPr>
      <w:sz w:val="24"/>
      <w:szCs w:val="24"/>
      <w:lang w:eastAsia="ru-RU"/>
    </w:rPr>
  </w:style>
  <w:style w:type="character" w:customStyle="1" w:styleId="af6">
    <w:name w:val="Основной текст с отступом Знак"/>
    <w:basedOn w:val="a8"/>
    <w:link w:val="af5"/>
    <w:uiPriority w:val="99"/>
    <w:rsid w:val="004D2F44"/>
    <w:rPr>
      <w:rFonts w:ascii="Times New Roman" w:eastAsia="Times New Roman" w:hAnsi="Times New Roman" w:cs="Times New Roman"/>
      <w:sz w:val="24"/>
      <w:szCs w:val="24"/>
      <w:lang w:eastAsia="ru-RU"/>
    </w:rPr>
  </w:style>
  <w:style w:type="paragraph" w:styleId="24">
    <w:name w:val="Body Text Indent 2"/>
    <w:aliases w:val="Основной текст с отступом 2 Знак Знак,Основной текст с отступом 2 Знак Знак Знак Знак Знак,Основной текст с отступом 22,Основной текст с отступом 2 Знак Знак Знак3 Знак Знак"/>
    <w:basedOn w:val="a7"/>
    <w:link w:val="25"/>
    <w:rsid w:val="004D2F44"/>
    <w:pPr>
      <w:widowControl/>
      <w:suppressAutoHyphens w:val="0"/>
      <w:overflowPunct/>
      <w:autoSpaceDE/>
      <w:spacing w:after="120" w:line="480" w:lineRule="auto"/>
      <w:ind w:left="283"/>
    </w:pPr>
    <w:rPr>
      <w:sz w:val="24"/>
      <w:szCs w:val="24"/>
      <w:lang w:eastAsia="ru-RU"/>
    </w:rPr>
  </w:style>
  <w:style w:type="character" w:customStyle="1" w:styleId="25">
    <w:name w:val="Основной текст с отступом 2 Знак"/>
    <w:aliases w:val="Основной текст с отступом 2 Знак Знак Знак1,Основной текст с отступом 2 Знак Знак Знак Знак Знак Знак1,Основной текст с отступом 22 Знак1,Основной текст с отступом 2 Знак Знак Знак3 Знак Знак Знак"/>
    <w:basedOn w:val="a8"/>
    <w:link w:val="24"/>
    <w:uiPriority w:val="99"/>
    <w:rsid w:val="004D2F44"/>
    <w:rPr>
      <w:rFonts w:ascii="Times New Roman" w:eastAsia="Times New Roman" w:hAnsi="Times New Roman" w:cs="Times New Roman"/>
      <w:sz w:val="24"/>
      <w:szCs w:val="24"/>
      <w:lang w:eastAsia="ru-RU"/>
    </w:rPr>
  </w:style>
  <w:style w:type="paragraph" w:styleId="26">
    <w:name w:val="Body Text 2"/>
    <w:aliases w:val="Оглавление 2 Знак,Основной текст 2 Знак1 Знак,Оглавление 2 Знак Знак Знак,Основной текст 2 Знак1 Знак Знак Знак,Оглавление 2 Знак Знак Знак Знак Знак"/>
    <w:basedOn w:val="a7"/>
    <w:link w:val="27"/>
    <w:rsid w:val="004D2F44"/>
    <w:pPr>
      <w:suppressAutoHyphens w:val="0"/>
      <w:overflowPunct/>
      <w:autoSpaceDN w:val="0"/>
      <w:adjustRightInd w:val="0"/>
      <w:ind w:left="540" w:firstLine="720"/>
      <w:jc w:val="both"/>
    </w:pPr>
    <w:rPr>
      <w:color w:val="FF0000"/>
      <w:lang w:eastAsia="ru-RU"/>
    </w:rPr>
  </w:style>
  <w:style w:type="character" w:customStyle="1" w:styleId="27">
    <w:name w:val="Основной текст 2 Знак"/>
    <w:aliases w:val="Оглавление 2 Знак Знак2,Основной текст 2 Знак1 Знак Знак2,Оглавление 2 Знак Знак Знак Знак2,Основной текст 2 Знак1 Знак Знак Знак Знак2,Оглавление 2 Знак Знак Знак Знак Знак Знак1"/>
    <w:basedOn w:val="a8"/>
    <w:link w:val="26"/>
    <w:uiPriority w:val="99"/>
    <w:rsid w:val="004D2F44"/>
    <w:rPr>
      <w:rFonts w:ascii="Times New Roman" w:eastAsia="Times New Roman" w:hAnsi="Times New Roman" w:cs="Times New Roman"/>
      <w:color w:val="FF0000"/>
      <w:sz w:val="20"/>
      <w:szCs w:val="20"/>
      <w:lang w:eastAsia="ru-RU"/>
    </w:rPr>
  </w:style>
  <w:style w:type="paragraph" w:styleId="32">
    <w:name w:val="Body Text Indent 3"/>
    <w:basedOn w:val="a7"/>
    <w:link w:val="33"/>
    <w:rsid w:val="004D2F44"/>
    <w:pPr>
      <w:widowControl/>
      <w:suppressAutoHyphens w:val="0"/>
      <w:overflowPunct/>
      <w:autoSpaceDE/>
      <w:ind w:left="540" w:firstLine="720"/>
      <w:jc w:val="both"/>
    </w:pPr>
    <w:rPr>
      <w:lang w:eastAsia="ru-RU"/>
    </w:rPr>
  </w:style>
  <w:style w:type="character" w:customStyle="1" w:styleId="33">
    <w:name w:val="Основной текст с отступом 3 Знак"/>
    <w:basedOn w:val="a8"/>
    <w:link w:val="32"/>
    <w:uiPriority w:val="99"/>
    <w:rsid w:val="004D2F44"/>
    <w:rPr>
      <w:rFonts w:ascii="Times New Roman" w:eastAsia="Times New Roman" w:hAnsi="Times New Roman" w:cs="Times New Roman"/>
      <w:sz w:val="20"/>
      <w:szCs w:val="20"/>
      <w:lang w:eastAsia="ru-RU"/>
    </w:rPr>
  </w:style>
  <w:style w:type="character" w:customStyle="1" w:styleId="13">
    <w:name w:val="Заголовок 1 Знак Знак"/>
    <w:rsid w:val="004D2F44"/>
    <w:rPr>
      <w:rFonts w:cs="Times New Roman"/>
      <w:b/>
      <w:bCs/>
      <w:sz w:val="28"/>
      <w:szCs w:val="28"/>
      <w:lang w:val="ru-RU" w:eastAsia="ru-RU" w:bidi="ar-SA"/>
    </w:rPr>
  </w:style>
  <w:style w:type="paragraph" w:styleId="af7">
    <w:name w:val="header"/>
    <w:aliases w:val="ВерхКолонтитул"/>
    <w:basedOn w:val="a7"/>
    <w:link w:val="af8"/>
    <w:rsid w:val="004D2F44"/>
    <w:pPr>
      <w:widowControl/>
      <w:tabs>
        <w:tab w:val="center" w:pos="4677"/>
        <w:tab w:val="right" w:pos="9355"/>
      </w:tabs>
      <w:suppressAutoHyphens w:val="0"/>
      <w:overflowPunct/>
      <w:autoSpaceDE/>
    </w:pPr>
    <w:rPr>
      <w:sz w:val="24"/>
      <w:szCs w:val="24"/>
      <w:lang w:eastAsia="ru-RU"/>
    </w:rPr>
  </w:style>
  <w:style w:type="character" w:customStyle="1" w:styleId="af8">
    <w:name w:val="Верхний колонтитул Знак"/>
    <w:aliases w:val="ВерхКолонтитул Знак"/>
    <w:basedOn w:val="a8"/>
    <w:link w:val="af7"/>
    <w:rsid w:val="004D2F44"/>
    <w:rPr>
      <w:rFonts w:ascii="Times New Roman" w:eastAsia="Times New Roman" w:hAnsi="Times New Roman" w:cs="Times New Roman"/>
      <w:sz w:val="24"/>
      <w:szCs w:val="24"/>
      <w:lang w:eastAsia="ru-RU"/>
    </w:rPr>
  </w:style>
  <w:style w:type="character" w:styleId="af9">
    <w:name w:val="Emphasis"/>
    <w:uiPriority w:val="20"/>
    <w:qFormat/>
    <w:rsid w:val="004D2F44"/>
    <w:rPr>
      <w:rFonts w:cs="Times New Roman"/>
      <w:i/>
      <w:iCs/>
    </w:rPr>
  </w:style>
  <w:style w:type="paragraph" w:customStyle="1" w:styleId="ConsPlusNormal">
    <w:name w:val="ConsPlusNormal"/>
    <w:link w:val="ConsPlusNormal0"/>
    <w:rsid w:val="004D2F44"/>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ConsPlusNonformat">
    <w:name w:val="ConsPlusNonformat"/>
    <w:rsid w:val="004D2F44"/>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4D2F44"/>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14">
    <w:name w:val="текст 1"/>
    <w:basedOn w:val="a7"/>
    <w:next w:val="a7"/>
    <w:rsid w:val="004D2F44"/>
    <w:pPr>
      <w:widowControl/>
      <w:suppressAutoHyphens w:val="0"/>
      <w:overflowPunct/>
      <w:autoSpaceDE/>
      <w:ind w:firstLine="540"/>
      <w:jc w:val="both"/>
    </w:pPr>
    <w:rPr>
      <w:szCs w:val="24"/>
      <w:lang w:eastAsia="ru-RU"/>
    </w:rPr>
  </w:style>
  <w:style w:type="paragraph" w:customStyle="1" w:styleId="S">
    <w:name w:val="S_Титульный"/>
    <w:basedOn w:val="a7"/>
    <w:rsid w:val="004D2F44"/>
    <w:pPr>
      <w:widowControl/>
      <w:suppressAutoHyphens w:val="0"/>
      <w:overflowPunct/>
      <w:autoSpaceDE/>
      <w:spacing w:line="360" w:lineRule="auto"/>
      <w:ind w:left="3060"/>
      <w:jc w:val="right"/>
    </w:pPr>
    <w:rPr>
      <w:b/>
      <w:caps/>
      <w:sz w:val="24"/>
      <w:szCs w:val="24"/>
      <w:lang w:eastAsia="ru-RU"/>
    </w:rPr>
  </w:style>
  <w:style w:type="paragraph" w:customStyle="1" w:styleId="afa">
    <w:name w:val="Таблица"/>
    <w:basedOn w:val="a7"/>
    <w:rsid w:val="004D2F44"/>
    <w:pPr>
      <w:widowControl/>
      <w:suppressAutoHyphens w:val="0"/>
      <w:overflowPunct/>
      <w:autoSpaceDE/>
      <w:jc w:val="both"/>
    </w:pPr>
    <w:rPr>
      <w:sz w:val="24"/>
      <w:szCs w:val="24"/>
      <w:lang w:eastAsia="ru-RU"/>
    </w:rPr>
  </w:style>
  <w:style w:type="paragraph" w:styleId="afb">
    <w:name w:val="footnote text"/>
    <w:aliases w:val="Знак Знак Знак3"/>
    <w:basedOn w:val="a7"/>
    <w:link w:val="afc"/>
    <w:uiPriority w:val="99"/>
    <w:semiHidden/>
    <w:rsid w:val="004D2F44"/>
    <w:pPr>
      <w:widowControl/>
      <w:suppressAutoHyphens w:val="0"/>
      <w:overflowPunct/>
      <w:autoSpaceDE/>
    </w:pPr>
    <w:rPr>
      <w:lang w:eastAsia="ru-RU"/>
    </w:rPr>
  </w:style>
  <w:style w:type="character" w:customStyle="1" w:styleId="afc">
    <w:name w:val="Текст сноски Знак"/>
    <w:aliases w:val="Знак Знак Знак3 Знак"/>
    <w:basedOn w:val="a8"/>
    <w:link w:val="afb"/>
    <w:uiPriority w:val="99"/>
    <w:rsid w:val="004D2F44"/>
    <w:rPr>
      <w:rFonts w:ascii="Times New Roman" w:eastAsia="Times New Roman" w:hAnsi="Times New Roman" w:cs="Times New Roman"/>
      <w:sz w:val="20"/>
      <w:szCs w:val="20"/>
      <w:lang w:eastAsia="ru-RU"/>
    </w:rPr>
  </w:style>
  <w:style w:type="paragraph" w:styleId="afd">
    <w:name w:val="Plain Text"/>
    <w:basedOn w:val="a7"/>
    <w:link w:val="afe"/>
    <w:uiPriority w:val="99"/>
    <w:rsid w:val="004D2F44"/>
    <w:pPr>
      <w:widowControl/>
      <w:suppressAutoHyphens w:val="0"/>
      <w:overflowPunct/>
      <w:autoSpaceDE/>
    </w:pPr>
    <w:rPr>
      <w:rFonts w:ascii="Courier New" w:hAnsi="Courier New"/>
      <w:lang w:eastAsia="ru-RU"/>
    </w:rPr>
  </w:style>
  <w:style w:type="character" w:customStyle="1" w:styleId="afe">
    <w:name w:val="Текст Знак"/>
    <w:basedOn w:val="a8"/>
    <w:link w:val="afd"/>
    <w:uiPriority w:val="99"/>
    <w:rsid w:val="004D2F44"/>
    <w:rPr>
      <w:rFonts w:ascii="Courier New" w:eastAsia="Times New Roman" w:hAnsi="Courier New" w:cs="Times New Roman"/>
      <w:sz w:val="20"/>
      <w:szCs w:val="20"/>
      <w:lang w:eastAsia="ru-RU"/>
    </w:rPr>
  </w:style>
  <w:style w:type="paragraph" w:styleId="aff">
    <w:name w:val="Balloon Text"/>
    <w:basedOn w:val="a7"/>
    <w:link w:val="aff0"/>
    <w:rsid w:val="004D2F44"/>
    <w:pPr>
      <w:widowControl/>
      <w:suppressAutoHyphens w:val="0"/>
      <w:overflowPunct/>
      <w:autoSpaceDE/>
    </w:pPr>
    <w:rPr>
      <w:rFonts w:ascii="Tahoma" w:eastAsia="SimSun" w:hAnsi="Tahoma"/>
      <w:sz w:val="16"/>
      <w:szCs w:val="16"/>
      <w:lang w:eastAsia="zh-CN"/>
    </w:rPr>
  </w:style>
  <w:style w:type="character" w:customStyle="1" w:styleId="aff0">
    <w:name w:val="Текст выноски Знак"/>
    <w:basedOn w:val="a8"/>
    <w:link w:val="aff"/>
    <w:rsid w:val="004D2F44"/>
    <w:rPr>
      <w:rFonts w:ascii="Tahoma" w:eastAsia="SimSun" w:hAnsi="Tahoma" w:cs="Times New Roman"/>
      <w:sz w:val="16"/>
      <w:szCs w:val="16"/>
      <w:lang w:eastAsia="zh-CN"/>
    </w:rPr>
  </w:style>
  <w:style w:type="paragraph" w:styleId="aff1">
    <w:name w:val="No Spacing"/>
    <w:aliases w:val="Без интервала для таблиц,с интервалом,No Spacing,No Spacing1"/>
    <w:link w:val="aff2"/>
    <w:uiPriority w:val="1"/>
    <w:qFormat/>
    <w:rsid w:val="004D2F44"/>
    <w:pPr>
      <w:spacing w:after="0" w:line="240" w:lineRule="auto"/>
    </w:pPr>
    <w:rPr>
      <w:rFonts w:ascii="Times New Roman" w:eastAsia="Times New Roman" w:hAnsi="Times New Roman" w:cs="Times New Roman"/>
      <w:sz w:val="24"/>
      <w:szCs w:val="20"/>
    </w:rPr>
  </w:style>
  <w:style w:type="paragraph" w:styleId="aff3">
    <w:name w:val="List Paragraph"/>
    <w:aliases w:val="мой,ПАРАГРАФ,List Paragraph,Абзац списка ПОС"/>
    <w:basedOn w:val="a7"/>
    <w:link w:val="aff4"/>
    <w:uiPriority w:val="34"/>
    <w:qFormat/>
    <w:rsid w:val="004D2F44"/>
    <w:pPr>
      <w:widowControl/>
      <w:suppressAutoHyphens w:val="0"/>
      <w:overflowPunct/>
      <w:autoSpaceDE/>
      <w:spacing w:after="200" w:line="276" w:lineRule="auto"/>
      <w:ind w:left="708"/>
    </w:pPr>
    <w:rPr>
      <w:rFonts w:ascii="Calibri" w:hAnsi="Calibri"/>
      <w:sz w:val="22"/>
      <w:szCs w:val="22"/>
      <w:lang w:eastAsia="en-US"/>
    </w:rPr>
  </w:style>
  <w:style w:type="character" w:customStyle="1" w:styleId="aff5">
    <w:name w:val="Стиль полужирный"/>
    <w:rsid w:val="004D2F44"/>
    <w:rPr>
      <w:rFonts w:cs="Times New Roman"/>
      <w:b/>
      <w:bCs/>
    </w:rPr>
  </w:style>
  <w:style w:type="paragraph" w:customStyle="1" w:styleId="34">
    <w:name w:val="Стиль Заголовок 3 + Черный"/>
    <w:basedOn w:val="30"/>
    <w:link w:val="35"/>
    <w:autoRedefine/>
    <w:rsid w:val="004D2F44"/>
    <w:rPr>
      <w:caps/>
      <w:color w:val="000000"/>
      <w:u w:val="single"/>
    </w:rPr>
  </w:style>
  <w:style w:type="character" w:customStyle="1" w:styleId="35">
    <w:name w:val="Стиль Заголовок 3 + Черный Знак"/>
    <w:link w:val="34"/>
    <w:locked/>
    <w:rsid w:val="004D2F44"/>
    <w:rPr>
      <w:rFonts w:ascii="Times New Roman" w:eastAsia="SimSun" w:hAnsi="Times New Roman" w:cs="Times New Roman"/>
      <w:b/>
      <w:bCs/>
      <w:caps/>
      <w:color w:val="000000"/>
      <w:sz w:val="24"/>
      <w:szCs w:val="24"/>
      <w:u w:val="single"/>
      <w:lang w:eastAsia="zh-CN"/>
    </w:rPr>
  </w:style>
  <w:style w:type="paragraph" w:styleId="15">
    <w:name w:val="toc 1"/>
    <w:basedOn w:val="a7"/>
    <w:next w:val="a7"/>
    <w:autoRedefine/>
    <w:qFormat/>
    <w:rsid w:val="004D2F44"/>
    <w:pPr>
      <w:widowControl/>
      <w:tabs>
        <w:tab w:val="right" w:leader="dot" w:pos="10195"/>
      </w:tabs>
      <w:suppressAutoHyphens w:val="0"/>
      <w:overflowPunct/>
      <w:autoSpaceDE/>
      <w:spacing w:before="120" w:after="120"/>
      <w:ind w:firstLine="284"/>
    </w:pPr>
    <w:rPr>
      <w:rFonts w:eastAsia="SimSun"/>
      <w:b/>
      <w:bCs/>
      <w:caps/>
      <w:lang w:eastAsia="zh-CN"/>
    </w:rPr>
  </w:style>
  <w:style w:type="paragraph" w:styleId="28">
    <w:name w:val="toc 2"/>
    <w:aliases w:val="Оглавление 2 Знак Знак,Основной текст 2 Знак1 Знак Знак,Оглавление 2 Знак Знак Знак Знак,Основной текст 2 Знак1 Знак Знак Знак Знак,Оглавление 2 Знак Знак Знак Знак Знак Знак"/>
    <w:basedOn w:val="a7"/>
    <w:next w:val="a7"/>
    <w:autoRedefine/>
    <w:qFormat/>
    <w:rsid w:val="004D2F44"/>
    <w:pPr>
      <w:widowControl/>
      <w:tabs>
        <w:tab w:val="right" w:leader="dot" w:pos="10195"/>
      </w:tabs>
      <w:suppressAutoHyphens w:val="0"/>
      <w:overflowPunct/>
      <w:autoSpaceDE/>
      <w:ind w:left="567"/>
    </w:pPr>
    <w:rPr>
      <w:rFonts w:eastAsia="SimSun"/>
      <w:b/>
      <w:smallCaps/>
      <w:noProof/>
      <w:color w:val="000000"/>
      <w:sz w:val="24"/>
      <w:szCs w:val="24"/>
      <w:lang w:eastAsia="zh-CN"/>
    </w:rPr>
  </w:style>
  <w:style w:type="paragraph" w:styleId="36">
    <w:name w:val="toc 3"/>
    <w:basedOn w:val="a7"/>
    <w:next w:val="a7"/>
    <w:autoRedefine/>
    <w:qFormat/>
    <w:rsid w:val="004D2F44"/>
    <w:pPr>
      <w:widowControl/>
      <w:tabs>
        <w:tab w:val="right" w:leader="dot" w:pos="10195"/>
      </w:tabs>
      <w:suppressAutoHyphens w:val="0"/>
      <w:overflowPunct/>
      <w:autoSpaceDE/>
      <w:ind w:left="567" w:firstLine="284"/>
    </w:pPr>
    <w:rPr>
      <w:rFonts w:eastAsia="SimSun"/>
      <w:i/>
      <w:iCs/>
      <w:noProof/>
      <w:sz w:val="24"/>
      <w:szCs w:val="24"/>
      <w:lang w:eastAsia="zh-CN"/>
    </w:rPr>
  </w:style>
  <w:style w:type="character" w:styleId="aff6">
    <w:name w:val="Hyperlink"/>
    <w:uiPriority w:val="99"/>
    <w:rsid w:val="004D2F44"/>
    <w:rPr>
      <w:rFonts w:cs="Times New Roman"/>
      <w:color w:val="0000FF"/>
      <w:u w:val="single"/>
    </w:rPr>
  </w:style>
  <w:style w:type="paragraph" w:styleId="42">
    <w:name w:val="toc 4"/>
    <w:basedOn w:val="a7"/>
    <w:next w:val="a7"/>
    <w:autoRedefine/>
    <w:uiPriority w:val="39"/>
    <w:rsid w:val="004D2F44"/>
    <w:pPr>
      <w:widowControl/>
      <w:suppressAutoHyphens w:val="0"/>
      <w:overflowPunct/>
      <w:autoSpaceDE/>
      <w:ind w:left="720"/>
    </w:pPr>
    <w:rPr>
      <w:rFonts w:eastAsia="SimSun"/>
      <w:sz w:val="18"/>
      <w:szCs w:val="18"/>
      <w:lang w:eastAsia="zh-CN"/>
    </w:rPr>
  </w:style>
  <w:style w:type="paragraph" w:styleId="51">
    <w:name w:val="toc 5"/>
    <w:basedOn w:val="a7"/>
    <w:next w:val="a7"/>
    <w:autoRedefine/>
    <w:rsid w:val="004D2F44"/>
    <w:pPr>
      <w:widowControl/>
      <w:suppressAutoHyphens w:val="0"/>
      <w:overflowPunct/>
      <w:autoSpaceDE/>
      <w:ind w:left="960"/>
    </w:pPr>
    <w:rPr>
      <w:rFonts w:eastAsia="SimSun"/>
      <w:sz w:val="18"/>
      <w:szCs w:val="18"/>
      <w:lang w:eastAsia="zh-CN"/>
    </w:rPr>
  </w:style>
  <w:style w:type="paragraph" w:styleId="61">
    <w:name w:val="toc 6"/>
    <w:basedOn w:val="a7"/>
    <w:next w:val="a7"/>
    <w:autoRedefine/>
    <w:uiPriority w:val="39"/>
    <w:rsid w:val="004D2F44"/>
    <w:pPr>
      <w:widowControl/>
      <w:suppressAutoHyphens w:val="0"/>
      <w:overflowPunct/>
      <w:autoSpaceDE/>
      <w:ind w:left="1200"/>
    </w:pPr>
    <w:rPr>
      <w:rFonts w:eastAsia="SimSun"/>
      <w:sz w:val="18"/>
      <w:szCs w:val="18"/>
      <w:lang w:eastAsia="zh-CN"/>
    </w:rPr>
  </w:style>
  <w:style w:type="paragraph" w:styleId="71">
    <w:name w:val="toc 7"/>
    <w:basedOn w:val="a7"/>
    <w:next w:val="a7"/>
    <w:autoRedefine/>
    <w:uiPriority w:val="39"/>
    <w:rsid w:val="004D2F44"/>
    <w:pPr>
      <w:widowControl/>
      <w:suppressAutoHyphens w:val="0"/>
      <w:overflowPunct/>
      <w:autoSpaceDE/>
      <w:ind w:left="1440"/>
    </w:pPr>
    <w:rPr>
      <w:rFonts w:eastAsia="SimSun"/>
      <w:sz w:val="18"/>
      <w:szCs w:val="18"/>
      <w:lang w:eastAsia="zh-CN"/>
    </w:rPr>
  </w:style>
  <w:style w:type="paragraph" w:styleId="81">
    <w:name w:val="toc 8"/>
    <w:basedOn w:val="a7"/>
    <w:next w:val="a7"/>
    <w:autoRedefine/>
    <w:uiPriority w:val="39"/>
    <w:rsid w:val="004D2F44"/>
    <w:pPr>
      <w:widowControl/>
      <w:suppressAutoHyphens w:val="0"/>
      <w:overflowPunct/>
      <w:autoSpaceDE/>
      <w:ind w:left="1680"/>
    </w:pPr>
    <w:rPr>
      <w:rFonts w:eastAsia="SimSun"/>
      <w:sz w:val="18"/>
      <w:szCs w:val="18"/>
      <w:lang w:eastAsia="zh-CN"/>
    </w:rPr>
  </w:style>
  <w:style w:type="paragraph" w:styleId="91">
    <w:name w:val="toc 9"/>
    <w:basedOn w:val="a7"/>
    <w:next w:val="a7"/>
    <w:autoRedefine/>
    <w:uiPriority w:val="39"/>
    <w:rsid w:val="004D2F44"/>
    <w:pPr>
      <w:widowControl/>
      <w:suppressAutoHyphens w:val="0"/>
      <w:overflowPunct/>
      <w:autoSpaceDE/>
      <w:ind w:left="1920"/>
    </w:pPr>
    <w:rPr>
      <w:rFonts w:eastAsia="SimSun"/>
      <w:sz w:val="18"/>
      <w:szCs w:val="18"/>
      <w:lang w:eastAsia="zh-CN"/>
    </w:rPr>
  </w:style>
  <w:style w:type="paragraph" w:customStyle="1" w:styleId="37">
    <w:name w:val="Стиль Заголовок 3 + подчеркивание"/>
    <w:basedOn w:val="30"/>
    <w:rsid w:val="004D2F44"/>
    <w:rPr>
      <w:u w:val="single"/>
    </w:rPr>
  </w:style>
  <w:style w:type="character" w:styleId="aff7">
    <w:name w:val="annotation reference"/>
    <w:uiPriority w:val="99"/>
    <w:semiHidden/>
    <w:unhideWhenUsed/>
    <w:rsid w:val="004D2F44"/>
    <w:rPr>
      <w:rFonts w:cs="Times New Roman"/>
      <w:sz w:val="16"/>
      <w:szCs w:val="16"/>
    </w:rPr>
  </w:style>
  <w:style w:type="paragraph" w:styleId="aff8">
    <w:name w:val="annotation text"/>
    <w:basedOn w:val="a7"/>
    <w:link w:val="aff9"/>
    <w:uiPriority w:val="99"/>
    <w:semiHidden/>
    <w:unhideWhenUsed/>
    <w:rsid w:val="004D2F44"/>
    <w:pPr>
      <w:widowControl/>
      <w:suppressAutoHyphens w:val="0"/>
      <w:overflowPunct/>
      <w:autoSpaceDE/>
    </w:pPr>
    <w:rPr>
      <w:rFonts w:eastAsia="SimSun"/>
      <w:lang w:eastAsia="zh-CN"/>
    </w:rPr>
  </w:style>
  <w:style w:type="character" w:customStyle="1" w:styleId="aff9">
    <w:name w:val="Текст примечания Знак"/>
    <w:basedOn w:val="a8"/>
    <w:link w:val="aff8"/>
    <w:uiPriority w:val="99"/>
    <w:semiHidden/>
    <w:rsid w:val="004D2F44"/>
    <w:rPr>
      <w:rFonts w:ascii="Times New Roman" w:eastAsia="SimSun" w:hAnsi="Times New Roman" w:cs="Times New Roman"/>
      <w:sz w:val="20"/>
      <w:szCs w:val="20"/>
      <w:lang w:eastAsia="zh-CN"/>
    </w:rPr>
  </w:style>
  <w:style w:type="paragraph" w:styleId="affa">
    <w:name w:val="annotation subject"/>
    <w:basedOn w:val="aff8"/>
    <w:next w:val="aff8"/>
    <w:link w:val="affb"/>
    <w:uiPriority w:val="99"/>
    <w:semiHidden/>
    <w:unhideWhenUsed/>
    <w:rsid w:val="004D2F44"/>
    <w:rPr>
      <w:b/>
      <w:bCs/>
    </w:rPr>
  </w:style>
  <w:style w:type="character" w:customStyle="1" w:styleId="affb">
    <w:name w:val="Тема примечания Знак"/>
    <w:basedOn w:val="aff9"/>
    <w:link w:val="affa"/>
    <w:uiPriority w:val="99"/>
    <w:semiHidden/>
    <w:rsid w:val="004D2F44"/>
    <w:rPr>
      <w:rFonts w:ascii="Times New Roman" w:eastAsia="SimSun" w:hAnsi="Times New Roman" w:cs="Times New Roman"/>
      <w:b/>
      <w:bCs/>
      <w:sz w:val="20"/>
      <w:szCs w:val="20"/>
      <w:lang w:eastAsia="zh-CN"/>
    </w:rPr>
  </w:style>
  <w:style w:type="paragraph" w:styleId="affc">
    <w:name w:val="Subtitle"/>
    <w:basedOn w:val="a7"/>
    <w:next w:val="a7"/>
    <w:link w:val="affd"/>
    <w:uiPriority w:val="11"/>
    <w:qFormat/>
    <w:rsid w:val="004D2F44"/>
    <w:pPr>
      <w:widowControl/>
      <w:suppressAutoHyphens w:val="0"/>
      <w:overflowPunct/>
      <w:autoSpaceDE/>
      <w:spacing w:after="60"/>
      <w:jc w:val="center"/>
      <w:outlineLvl w:val="1"/>
    </w:pPr>
    <w:rPr>
      <w:rFonts w:ascii="Cambria" w:hAnsi="Cambria"/>
      <w:sz w:val="24"/>
      <w:szCs w:val="24"/>
      <w:lang w:eastAsia="zh-CN"/>
    </w:rPr>
  </w:style>
  <w:style w:type="character" w:customStyle="1" w:styleId="affd">
    <w:name w:val="Подзаголовок Знак"/>
    <w:basedOn w:val="a8"/>
    <w:link w:val="affc"/>
    <w:uiPriority w:val="11"/>
    <w:rsid w:val="004D2F44"/>
    <w:rPr>
      <w:rFonts w:ascii="Cambria" w:eastAsia="Times New Roman" w:hAnsi="Cambria" w:cs="Times New Roman"/>
      <w:sz w:val="24"/>
      <w:szCs w:val="24"/>
      <w:lang w:eastAsia="zh-CN"/>
    </w:rPr>
  </w:style>
  <w:style w:type="character" w:customStyle="1" w:styleId="affe">
    <w:name w:val="Цветовое выделение"/>
    <w:uiPriority w:val="99"/>
    <w:rsid w:val="004D2F44"/>
    <w:rPr>
      <w:b/>
      <w:color w:val="000080"/>
    </w:rPr>
  </w:style>
  <w:style w:type="character" w:customStyle="1" w:styleId="afff">
    <w:name w:val="Гипертекстовая ссылка"/>
    <w:uiPriority w:val="99"/>
    <w:rsid w:val="004D2F44"/>
    <w:rPr>
      <w:rFonts w:cs="Times New Roman"/>
      <w:b/>
      <w:bCs/>
      <w:color w:val="008000"/>
    </w:rPr>
  </w:style>
  <w:style w:type="character" w:customStyle="1" w:styleId="aff2">
    <w:name w:val="Без интервала Знак"/>
    <w:aliases w:val="Без интервала для таблиц Знак,с интервалом Знак,No Spacing Знак,No Spacing1 Знак"/>
    <w:link w:val="aff1"/>
    <w:uiPriority w:val="1"/>
    <w:locked/>
    <w:rsid w:val="004D2F44"/>
    <w:rPr>
      <w:rFonts w:ascii="Times New Roman" w:eastAsia="Times New Roman" w:hAnsi="Times New Roman" w:cs="Times New Roman"/>
      <w:sz w:val="24"/>
      <w:szCs w:val="20"/>
    </w:rPr>
  </w:style>
  <w:style w:type="paragraph" w:customStyle="1" w:styleId="afff0">
    <w:name w:val="Нормальный (таблица)"/>
    <w:basedOn w:val="a7"/>
    <w:next w:val="a7"/>
    <w:uiPriority w:val="99"/>
    <w:rsid w:val="004D2F44"/>
    <w:pPr>
      <w:widowControl/>
      <w:suppressAutoHyphens w:val="0"/>
      <w:overflowPunct/>
      <w:autoSpaceDN w:val="0"/>
      <w:adjustRightInd w:val="0"/>
      <w:jc w:val="both"/>
    </w:pPr>
    <w:rPr>
      <w:rFonts w:ascii="Arial" w:hAnsi="Arial" w:cs="Arial"/>
      <w:sz w:val="24"/>
      <w:szCs w:val="24"/>
      <w:lang w:eastAsia="ru-RU"/>
    </w:rPr>
  </w:style>
  <w:style w:type="paragraph" w:customStyle="1" w:styleId="afff1">
    <w:name w:val="Прижатый влево"/>
    <w:basedOn w:val="a7"/>
    <w:next w:val="a7"/>
    <w:uiPriority w:val="99"/>
    <w:rsid w:val="004D2F44"/>
    <w:pPr>
      <w:widowControl/>
      <w:suppressAutoHyphens w:val="0"/>
      <w:overflowPunct/>
      <w:autoSpaceDN w:val="0"/>
      <w:adjustRightInd w:val="0"/>
    </w:pPr>
    <w:rPr>
      <w:rFonts w:ascii="Arial" w:hAnsi="Arial" w:cs="Arial"/>
      <w:sz w:val="24"/>
      <w:szCs w:val="24"/>
      <w:lang w:eastAsia="ru-RU"/>
    </w:rPr>
  </w:style>
  <w:style w:type="paragraph" w:customStyle="1" w:styleId="afff2">
    <w:name w:val="Заголовок статьи"/>
    <w:basedOn w:val="a7"/>
    <w:next w:val="a7"/>
    <w:uiPriority w:val="99"/>
    <w:rsid w:val="004D2F44"/>
    <w:pPr>
      <w:widowControl/>
      <w:suppressAutoHyphens w:val="0"/>
      <w:overflowPunct/>
      <w:autoSpaceDN w:val="0"/>
      <w:adjustRightInd w:val="0"/>
      <w:ind w:left="1612" w:hanging="892"/>
      <w:jc w:val="both"/>
    </w:pPr>
    <w:rPr>
      <w:rFonts w:ascii="Arial" w:hAnsi="Arial" w:cs="Arial"/>
      <w:sz w:val="24"/>
      <w:szCs w:val="24"/>
      <w:lang w:eastAsia="ru-RU"/>
    </w:rPr>
  </w:style>
  <w:style w:type="paragraph" w:styleId="afff3">
    <w:name w:val="caption"/>
    <w:basedOn w:val="a7"/>
    <w:next w:val="a7"/>
    <w:unhideWhenUsed/>
    <w:qFormat/>
    <w:rsid w:val="004D2F44"/>
    <w:pPr>
      <w:widowControl/>
      <w:suppressAutoHyphens w:val="0"/>
      <w:overflowPunct/>
      <w:autoSpaceDE/>
    </w:pPr>
    <w:rPr>
      <w:rFonts w:eastAsia="SimSun"/>
      <w:b/>
      <w:bCs/>
      <w:lang w:eastAsia="zh-CN"/>
    </w:rPr>
  </w:style>
  <w:style w:type="character" w:styleId="afff4">
    <w:name w:val="Strong"/>
    <w:qFormat/>
    <w:rsid w:val="004D2F44"/>
    <w:rPr>
      <w:b/>
    </w:rPr>
  </w:style>
  <w:style w:type="table" w:styleId="afff5">
    <w:name w:val="Table Grid"/>
    <w:basedOn w:val="a9"/>
    <w:rsid w:val="004D2F44"/>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0">
    <w:name w:val="Табличный_боковик_11"/>
    <w:link w:val="111"/>
    <w:rsid w:val="004D2F44"/>
    <w:pPr>
      <w:spacing w:after="0" w:line="240" w:lineRule="auto"/>
    </w:pPr>
    <w:rPr>
      <w:rFonts w:ascii="Times New Roman" w:eastAsia="Calibri" w:hAnsi="Times New Roman" w:cs="Times New Roman"/>
      <w:szCs w:val="24"/>
      <w:lang w:eastAsia="ru-RU"/>
    </w:rPr>
  </w:style>
  <w:style w:type="character" w:customStyle="1" w:styleId="111">
    <w:name w:val="Табличный_боковик_11 Знак"/>
    <w:link w:val="110"/>
    <w:locked/>
    <w:rsid w:val="004D2F44"/>
    <w:rPr>
      <w:rFonts w:ascii="Times New Roman" w:eastAsia="Calibri" w:hAnsi="Times New Roman" w:cs="Times New Roman"/>
      <w:szCs w:val="24"/>
      <w:lang w:eastAsia="ru-RU"/>
    </w:rPr>
  </w:style>
  <w:style w:type="paragraph" w:customStyle="1" w:styleId="afff6">
    <w:name w:val="Таблица_название_таблицы"/>
    <w:next w:val="a7"/>
    <w:link w:val="afff7"/>
    <w:rsid w:val="004D2F44"/>
    <w:pPr>
      <w:keepNext/>
      <w:spacing w:after="120" w:line="240" w:lineRule="auto"/>
      <w:jc w:val="center"/>
    </w:pPr>
    <w:rPr>
      <w:rFonts w:ascii="Times New Roman" w:eastAsia="Calibri" w:hAnsi="Times New Roman" w:cs="Times New Roman"/>
      <w:bCs/>
      <w:sz w:val="24"/>
      <w:lang w:eastAsia="ru-RU"/>
    </w:rPr>
  </w:style>
  <w:style w:type="character" w:customStyle="1" w:styleId="afff7">
    <w:name w:val="Таблица_название_таблицы Знак"/>
    <w:link w:val="afff6"/>
    <w:locked/>
    <w:rsid w:val="004D2F44"/>
    <w:rPr>
      <w:rFonts w:ascii="Times New Roman" w:eastAsia="Calibri" w:hAnsi="Times New Roman" w:cs="Times New Roman"/>
      <w:bCs/>
      <w:sz w:val="24"/>
      <w:lang w:eastAsia="ru-RU"/>
    </w:rPr>
  </w:style>
  <w:style w:type="character" w:customStyle="1" w:styleId="Heading1Char">
    <w:name w:val="Heading 1 Char"/>
    <w:aliases w:val="Заголовок 1 Знак Знак Знак Char,Заголовок 1 Знак Знак Char,Заголовок 1 Знак Char"/>
    <w:locked/>
    <w:rsid w:val="004D2F44"/>
    <w:rPr>
      <w:rFonts w:ascii="Calibri" w:hAnsi="Calibri" w:cs="Calibri"/>
      <w:b/>
      <w:bCs/>
      <w:kern w:val="36"/>
      <w:sz w:val="48"/>
      <w:szCs w:val="48"/>
      <w:lang w:val="ru-RU" w:eastAsia="ru-RU"/>
    </w:rPr>
  </w:style>
  <w:style w:type="character" w:customStyle="1" w:styleId="Heading2Char">
    <w:name w:val="Heading 2 Char"/>
    <w:aliases w:val="Заголовок 2 Знак1 Знак Знак Char,Знак Char,Заголовок 2 Знак1 Char,Знак Знак Знак Знак Char,Заголовок 2 Знак1 Знак Знак Знак Char,Знак Знак Знак Знак Знак Char,Заголовок 2 Знак1 Знак Char,H2 Char,h2 Char"/>
    <w:semiHidden/>
    <w:locked/>
    <w:rsid w:val="004D2F44"/>
    <w:rPr>
      <w:rFonts w:ascii="Cambria" w:hAnsi="Cambria" w:cs="Times New Roman"/>
      <w:b/>
      <w:bCs/>
      <w:i/>
      <w:iCs/>
      <w:sz w:val="28"/>
      <w:szCs w:val="28"/>
    </w:rPr>
  </w:style>
  <w:style w:type="character" w:customStyle="1" w:styleId="Heading3Char">
    <w:name w:val="Heading 3 Char"/>
    <w:aliases w:val="Текст сноски1 Char,Знак Знак Знак Char,Знак Знак Знак Знак Знак Знак Знак Знак Знак Знак Знак Знак Знак Знак Знак Знак Знак Знак Знак Знак Знак Char,Знак3 Char,Знак1 Char"/>
    <w:semiHidden/>
    <w:locked/>
    <w:rsid w:val="004D2F44"/>
    <w:rPr>
      <w:rFonts w:ascii="Cambria" w:hAnsi="Cambria" w:cs="Times New Roman"/>
      <w:b/>
      <w:bCs/>
      <w:sz w:val="26"/>
      <w:szCs w:val="26"/>
    </w:rPr>
  </w:style>
  <w:style w:type="character" w:customStyle="1" w:styleId="Heading3Char1">
    <w:name w:val="Heading 3 Char1"/>
    <w:aliases w:val="footnote text Char,Знак Знак Знак Char2,Знак Знак Знак Знак Знак Знак Знак Знак Знак Знак Знак Знак Знак Знак Знак Знак Знак Знак Знак Знак Знак Char2,Знак3 Char1,Знак1 Char2"/>
    <w:locked/>
    <w:rsid w:val="004D2F44"/>
    <w:rPr>
      <w:rFonts w:eastAsia="Times New Roman" w:cs="Times New Roman"/>
      <w:sz w:val="28"/>
      <w:szCs w:val="28"/>
      <w:u w:val="thick"/>
    </w:rPr>
  </w:style>
  <w:style w:type="paragraph" w:customStyle="1" w:styleId="16">
    <w:name w:val="Без интервала1"/>
    <w:rsid w:val="004D2F44"/>
    <w:pPr>
      <w:spacing w:after="0" w:line="240" w:lineRule="auto"/>
    </w:pPr>
    <w:rPr>
      <w:rFonts w:ascii="Times New Roman" w:eastAsia="Times New Roman" w:hAnsi="Times New Roman" w:cs="Times New Roman"/>
      <w:sz w:val="24"/>
      <w:szCs w:val="24"/>
      <w:lang w:eastAsia="ru-RU"/>
    </w:rPr>
  </w:style>
  <w:style w:type="paragraph" w:customStyle="1" w:styleId="17">
    <w:name w:val="Абзац списка1"/>
    <w:basedOn w:val="a7"/>
    <w:rsid w:val="004D2F44"/>
    <w:pPr>
      <w:widowControl/>
      <w:suppressAutoHyphens w:val="0"/>
      <w:overflowPunct/>
      <w:autoSpaceDN w:val="0"/>
      <w:adjustRightInd w:val="0"/>
      <w:spacing w:after="200" w:line="276" w:lineRule="auto"/>
      <w:ind w:left="720" w:firstLine="540"/>
      <w:jc w:val="both"/>
    </w:pPr>
    <w:rPr>
      <w:rFonts w:ascii="Calibri" w:hAnsi="Calibri" w:cs="Calibri"/>
      <w:sz w:val="22"/>
      <w:szCs w:val="22"/>
      <w:lang w:eastAsia="ru-RU"/>
    </w:rPr>
  </w:style>
  <w:style w:type="paragraph" w:customStyle="1" w:styleId="210">
    <w:name w:val="Цитата 21"/>
    <w:basedOn w:val="a7"/>
    <w:next w:val="a7"/>
    <w:link w:val="QuoteChar"/>
    <w:rsid w:val="004D2F44"/>
    <w:pPr>
      <w:widowControl/>
      <w:suppressAutoHyphens w:val="0"/>
      <w:overflowPunct/>
      <w:autoSpaceDN w:val="0"/>
      <w:adjustRightInd w:val="0"/>
      <w:ind w:firstLine="540"/>
      <w:jc w:val="both"/>
    </w:pPr>
    <w:rPr>
      <w:i/>
      <w:iCs/>
      <w:color w:val="000000"/>
      <w:sz w:val="24"/>
      <w:szCs w:val="24"/>
    </w:rPr>
  </w:style>
  <w:style w:type="character" w:customStyle="1" w:styleId="QuoteChar">
    <w:name w:val="Quote Char"/>
    <w:link w:val="210"/>
    <w:locked/>
    <w:rsid w:val="004D2F44"/>
    <w:rPr>
      <w:rFonts w:ascii="Times New Roman" w:eastAsia="Times New Roman" w:hAnsi="Times New Roman" w:cs="Times New Roman"/>
      <w:i/>
      <w:iCs/>
      <w:color w:val="000000"/>
      <w:sz w:val="24"/>
      <w:szCs w:val="24"/>
    </w:rPr>
  </w:style>
  <w:style w:type="paragraph" w:customStyle="1" w:styleId="18">
    <w:name w:val="Выделенная цитата1"/>
    <w:basedOn w:val="a7"/>
    <w:next w:val="a7"/>
    <w:link w:val="IntenseQuoteChar"/>
    <w:rsid w:val="004D2F44"/>
    <w:pPr>
      <w:widowControl/>
      <w:pBdr>
        <w:bottom w:val="single" w:sz="4" w:space="4" w:color="4F81BD"/>
      </w:pBdr>
      <w:suppressAutoHyphens w:val="0"/>
      <w:overflowPunct/>
      <w:autoSpaceDN w:val="0"/>
      <w:adjustRightInd w:val="0"/>
      <w:spacing w:before="200" w:after="280"/>
      <w:ind w:left="936" w:right="936" w:firstLine="540"/>
      <w:jc w:val="both"/>
    </w:pPr>
    <w:rPr>
      <w:b/>
      <w:bCs/>
      <w:i/>
      <w:iCs/>
      <w:color w:val="4F81BD"/>
      <w:sz w:val="24"/>
      <w:szCs w:val="24"/>
    </w:rPr>
  </w:style>
  <w:style w:type="character" w:customStyle="1" w:styleId="IntenseQuoteChar">
    <w:name w:val="Intense Quote Char"/>
    <w:link w:val="18"/>
    <w:locked/>
    <w:rsid w:val="004D2F44"/>
    <w:rPr>
      <w:rFonts w:ascii="Times New Roman" w:eastAsia="Times New Roman" w:hAnsi="Times New Roman" w:cs="Times New Roman"/>
      <w:b/>
      <w:bCs/>
      <w:i/>
      <w:iCs/>
      <w:color w:val="4F81BD"/>
      <w:sz w:val="24"/>
      <w:szCs w:val="24"/>
    </w:rPr>
  </w:style>
  <w:style w:type="character" w:customStyle="1" w:styleId="19">
    <w:name w:val="Слабое выделение1"/>
    <w:rsid w:val="004D2F44"/>
    <w:rPr>
      <w:rFonts w:cs="Times New Roman"/>
      <w:i/>
      <w:iCs/>
      <w:color w:val="808080"/>
    </w:rPr>
  </w:style>
  <w:style w:type="character" w:customStyle="1" w:styleId="1a">
    <w:name w:val="Сильное выделение1"/>
    <w:rsid w:val="004D2F44"/>
    <w:rPr>
      <w:rFonts w:cs="Times New Roman"/>
      <w:b/>
      <w:bCs/>
      <w:i/>
      <w:iCs/>
      <w:color w:val="4F81BD"/>
    </w:rPr>
  </w:style>
  <w:style w:type="character" w:customStyle="1" w:styleId="1b">
    <w:name w:val="Слабая ссылка1"/>
    <w:rsid w:val="004D2F44"/>
    <w:rPr>
      <w:rFonts w:cs="Times New Roman"/>
      <w:smallCaps/>
      <w:color w:val="auto"/>
      <w:u w:val="single"/>
    </w:rPr>
  </w:style>
  <w:style w:type="character" w:customStyle="1" w:styleId="1c">
    <w:name w:val="Сильная ссылка1"/>
    <w:rsid w:val="004D2F44"/>
    <w:rPr>
      <w:rFonts w:cs="Times New Roman"/>
      <w:b/>
      <w:bCs/>
      <w:smallCaps/>
      <w:color w:val="auto"/>
      <w:spacing w:val="5"/>
      <w:u w:val="single"/>
    </w:rPr>
  </w:style>
  <w:style w:type="character" w:customStyle="1" w:styleId="1d">
    <w:name w:val="Название книги1"/>
    <w:rsid w:val="004D2F44"/>
    <w:rPr>
      <w:rFonts w:cs="Times New Roman"/>
      <w:b/>
      <w:bCs/>
      <w:smallCaps/>
      <w:spacing w:val="5"/>
    </w:rPr>
  </w:style>
  <w:style w:type="paragraph" w:customStyle="1" w:styleId="1e">
    <w:name w:val="Заголовок оглавления1"/>
    <w:basedOn w:val="10"/>
    <w:next w:val="a7"/>
    <w:rsid w:val="004D2F44"/>
    <w:pPr>
      <w:numPr>
        <w:ilvl w:val="5"/>
      </w:numPr>
      <w:tabs>
        <w:tab w:val="num" w:pos="1152"/>
      </w:tabs>
      <w:suppressAutoHyphens/>
      <w:autoSpaceDE w:val="0"/>
      <w:autoSpaceDN w:val="0"/>
      <w:adjustRightInd w:val="0"/>
      <w:spacing w:before="240" w:after="60"/>
      <w:jc w:val="left"/>
      <w:outlineLvl w:val="9"/>
    </w:pPr>
    <w:rPr>
      <w:rFonts w:cs="Cambria"/>
      <w:b w:val="0"/>
      <w:bCs w:val="0"/>
      <w:caps/>
    </w:rPr>
  </w:style>
  <w:style w:type="character" w:customStyle="1" w:styleId="310">
    <w:name w:val="Заголовок 3 Знак1"/>
    <w:aliases w:val="Знак Знак1,Заголовок 2 Знак2,Заголовок 2 Знак1 Знак Знак Знак2,Заголовок 2 Знак1 Знак2,Знак Знак Знак Знак Знак2,Заголовок 2 Знак1 Знак Знак Знак Знак1,Знак Знак Знак Знак Знак Знак1,Заголовок 2 Знак1 Знак Знак2,H2 Знак1,h2 Знак1"/>
    <w:locked/>
    <w:rsid w:val="004D2F44"/>
    <w:rPr>
      <w:rFonts w:eastAsia="Times New Roman" w:cs="Times New Roman"/>
      <w:sz w:val="28"/>
      <w:szCs w:val="28"/>
      <w:u w:val="thick"/>
      <w:lang w:val="ru-RU" w:eastAsia="ru-RU"/>
    </w:rPr>
  </w:style>
  <w:style w:type="paragraph" w:customStyle="1" w:styleId="1f">
    <w:name w:val="Основной текст 1"/>
    <w:basedOn w:val="a7"/>
    <w:rsid w:val="004D2F44"/>
    <w:pPr>
      <w:widowControl/>
      <w:suppressAutoHyphens w:val="0"/>
      <w:overflowPunct/>
      <w:autoSpaceDN w:val="0"/>
      <w:adjustRightInd w:val="0"/>
      <w:spacing w:line="360" w:lineRule="auto"/>
      <w:ind w:firstLine="709"/>
      <w:jc w:val="both"/>
    </w:pPr>
    <w:rPr>
      <w:sz w:val="24"/>
      <w:szCs w:val="24"/>
      <w:lang w:eastAsia="ru-RU"/>
    </w:rPr>
  </w:style>
  <w:style w:type="character" w:customStyle="1" w:styleId="FooterChar">
    <w:name w:val="Footer Char"/>
    <w:locked/>
    <w:rsid w:val="004D2F44"/>
    <w:rPr>
      <w:rFonts w:ascii="Calibri" w:hAnsi="Calibri" w:cs="Calibri"/>
      <w:sz w:val="24"/>
      <w:szCs w:val="24"/>
      <w:lang w:val="ru-RU" w:eastAsia="ru-RU"/>
    </w:rPr>
  </w:style>
  <w:style w:type="paragraph" w:customStyle="1" w:styleId="1f0">
    <w:name w:val="Текст1"/>
    <w:basedOn w:val="a7"/>
    <w:rsid w:val="004D2F44"/>
    <w:pPr>
      <w:widowControl/>
      <w:suppressAutoHyphens w:val="0"/>
      <w:overflowPunct/>
      <w:autoSpaceDN w:val="0"/>
      <w:adjustRightInd w:val="0"/>
      <w:ind w:firstLine="709"/>
      <w:jc w:val="both"/>
    </w:pPr>
    <w:rPr>
      <w:sz w:val="24"/>
      <w:szCs w:val="24"/>
      <w:lang w:eastAsia="ru-RU"/>
    </w:rPr>
  </w:style>
  <w:style w:type="character" w:styleId="afff8">
    <w:name w:val="FollowedHyperlink"/>
    <w:uiPriority w:val="99"/>
    <w:semiHidden/>
    <w:rsid w:val="004D2F44"/>
    <w:rPr>
      <w:rFonts w:cs="Times New Roman"/>
      <w:color w:val="800080"/>
      <w:u w:val="single"/>
    </w:rPr>
  </w:style>
  <w:style w:type="character" w:customStyle="1" w:styleId="afff9">
    <w:name w:val="Текст концевой сноски Знак"/>
    <w:link w:val="afffa"/>
    <w:semiHidden/>
    <w:locked/>
    <w:rsid w:val="004D2F44"/>
    <w:rPr>
      <w:rFonts w:ascii="Times New Roman" w:eastAsia="Times New Roman" w:hAnsi="Times New Roman" w:cs="Times New Roman"/>
      <w:sz w:val="20"/>
      <w:szCs w:val="20"/>
      <w:lang w:eastAsia="ar-SA"/>
    </w:rPr>
  </w:style>
  <w:style w:type="character" w:customStyle="1" w:styleId="afffb">
    <w:name w:val="Подпись Знак"/>
    <w:link w:val="afffc"/>
    <w:semiHidden/>
    <w:locked/>
    <w:rsid w:val="004D2F44"/>
    <w:rPr>
      <w:sz w:val="24"/>
      <w:szCs w:val="24"/>
    </w:rPr>
  </w:style>
  <w:style w:type="character" w:customStyle="1" w:styleId="BodyTextChar">
    <w:name w:val="Body Text Char"/>
    <w:aliases w:val="Основной текст Знак Знак Знак Char,Основной текст Знак Знак Знак Знак Char,Основной текст Знак Знак Знак Знак Знак Знак Char,Основной текст Знак Знак Знак Знак Знак Знак Знак Знак Знак Char,Основной текст Знак Знак Char"/>
    <w:semiHidden/>
    <w:locked/>
    <w:rsid w:val="004D2F44"/>
    <w:rPr>
      <w:rFonts w:cs="Times New Roman"/>
      <w:sz w:val="24"/>
      <w:szCs w:val="24"/>
    </w:rPr>
  </w:style>
  <w:style w:type="character" w:customStyle="1" w:styleId="1f1">
    <w:name w:val="Основной текст Знак1"/>
    <w:aliases w:val="Основной текст Знак Знак Знак Знак2,Основной текст Знак Знак Знак Знак Знак1,Основной текст Знак Знак Знак Знак Знак Знак Знак1,Основной текст Знак Знак Знак Знак Знак Знак Знак Знак Знак Знак1"/>
    <w:semiHidden/>
    <w:locked/>
    <w:rsid w:val="004D2F44"/>
    <w:rPr>
      <w:rFonts w:cs="Times New Roman"/>
      <w:sz w:val="24"/>
      <w:szCs w:val="24"/>
    </w:rPr>
  </w:style>
  <w:style w:type="character" w:customStyle="1" w:styleId="38">
    <w:name w:val="Основной текст 3 Знак"/>
    <w:link w:val="39"/>
    <w:semiHidden/>
    <w:locked/>
    <w:rsid w:val="004D2F44"/>
    <w:rPr>
      <w:sz w:val="24"/>
      <w:szCs w:val="24"/>
    </w:rPr>
  </w:style>
  <w:style w:type="character" w:customStyle="1" w:styleId="220">
    <w:name w:val="Основной текст с отступом 2 Знак2"/>
    <w:aliases w:val="Основной текст с отступом 2 Знак Знак Знак,Основной текст с отступом 2 Знак Знак1,Основной текст с отступом 2 Знак Знак Знак Знак Знак Знак,Основной текст с отступом 22 Знак"/>
    <w:semiHidden/>
    <w:locked/>
    <w:rsid w:val="004D2F44"/>
    <w:rPr>
      <w:sz w:val="24"/>
      <w:szCs w:val="24"/>
      <w:lang w:bidi="ar-SA"/>
    </w:rPr>
  </w:style>
  <w:style w:type="character" w:customStyle="1" w:styleId="afffd">
    <w:name w:val="Схема документа Знак"/>
    <w:link w:val="afffe"/>
    <w:semiHidden/>
    <w:locked/>
    <w:rsid w:val="004D2F44"/>
    <w:rPr>
      <w:rFonts w:ascii="Tahoma" w:hAnsi="Tahoma"/>
    </w:rPr>
  </w:style>
  <w:style w:type="character" w:customStyle="1" w:styleId="CommentTextChar1">
    <w:name w:val="Comment Text Char1"/>
    <w:semiHidden/>
    <w:locked/>
    <w:rsid w:val="004D2F44"/>
    <w:rPr>
      <w:rFonts w:cs="Times New Roman"/>
      <w:sz w:val="20"/>
      <w:szCs w:val="20"/>
    </w:rPr>
  </w:style>
  <w:style w:type="character" w:customStyle="1" w:styleId="1f2">
    <w:name w:val="Текст примечания Знак1"/>
    <w:semiHidden/>
    <w:locked/>
    <w:rsid w:val="004D2F44"/>
    <w:rPr>
      <w:rFonts w:cs="Times New Roman"/>
    </w:rPr>
  </w:style>
  <w:style w:type="character" w:customStyle="1" w:styleId="affff">
    <w:name w:val="Обычный (веб) Знак"/>
    <w:aliases w:val="Обычный (Web) Знак"/>
    <w:semiHidden/>
    <w:locked/>
    <w:rsid w:val="004D2F44"/>
    <w:rPr>
      <w:rFonts w:ascii="Tahoma" w:hAnsi="Tahoma" w:cs="Tahoma"/>
      <w:sz w:val="16"/>
      <w:szCs w:val="16"/>
    </w:rPr>
  </w:style>
  <w:style w:type="paragraph" w:customStyle="1" w:styleId="29">
    <w:name w:val="Текст2"/>
    <w:basedOn w:val="a7"/>
    <w:rsid w:val="004D2F44"/>
    <w:pPr>
      <w:widowControl/>
      <w:suppressAutoHyphens w:val="0"/>
      <w:overflowPunct/>
      <w:autoSpaceDN w:val="0"/>
      <w:adjustRightInd w:val="0"/>
      <w:ind w:firstLine="709"/>
      <w:jc w:val="both"/>
    </w:pPr>
    <w:rPr>
      <w:sz w:val="24"/>
      <w:szCs w:val="24"/>
      <w:lang w:eastAsia="ru-RU"/>
    </w:rPr>
  </w:style>
  <w:style w:type="paragraph" w:customStyle="1" w:styleId="BodyText21">
    <w:name w:val="Body Text 21"/>
    <w:basedOn w:val="a7"/>
    <w:rsid w:val="004D2F44"/>
    <w:pPr>
      <w:widowControl/>
      <w:suppressAutoHyphens w:val="0"/>
      <w:overflowPunct/>
      <w:autoSpaceDN w:val="0"/>
      <w:adjustRightInd w:val="0"/>
      <w:spacing w:before="120"/>
      <w:ind w:firstLine="709"/>
      <w:jc w:val="both"/>
    </w:pPr>
    <w:rPr>
      <w:sz w:val="28"/>
      <w:szCs w:val="28"/>
      <w:lang w:eastAsia="ru-RU"/>
    </w:rPr>
  </w:style>
  <w:style w:type="character" w:customStyle="1" w:styleId="BodyText2Char1">
    <w:name w:val="Body Text 2 Char1"/>
    <w:semiHidden/>
    <w:locked/>
    <w:rsid w:val="004D2F44"/>
    <w:rPr>
      <w:rFonts w:cs="Times New Roman"/>
      <w:sz w:val="24"/>
      <w:szCs w:val="24"/>
    </w:rPr>
  </w:style>
  <w:style w:type="character" w:customStyle="1" w:styleId="211">
    <w:name w:val="Основной текст 2 Знак1"/>
    <w:semiHidden/>
    <w:locked/>
    <w:rsid w:val="004D2F44"/>
    <w:rPr>
      <w:rFonts w:cs="Times New Roman"/>
      <w:sz w:val="24"/>
      <w:szCs w:val="24"/>
    </w:rPr>
  </w:style>
  <w:style w:type="paragraph" w:customStyle="1" w:styleId="affff0">
    <w:name w:val="Название закона"/>
    <w:basedOn w:val="a7"/>
    <w:next w:val="26"/>
    <w:rsid w:val="004D2F44"/>
    <w:pPr>
      <w:widowControl/>
      <w:suppressAutoHyphens w:val="0"/>
      <w:overflowPunct/>
      <w:autoSpaceDN w:val="0"/>
      <w:adjustRightInd w:val="0"/>
      <w:ind w:firstLine="540"/>
      <w:jc w:val="center"/>
    </w:pPr>
    <w:rPr>
      <w:b/>
      <w:bCs/>
      <w:sz w:val="24"/>
      <w:szCs w:val="24"/>
      <w:lang w:eastAsia="ru-RU"/>
    </w:rPr>
  </w:style>
  <w:style w:type="paragraph" w:customStyle="1" w:styleId="212">
    <w:name w:val="Основной текст с отступом 21"/>
    <w:basedOn w:val="a7"/>
    <w:rsid w:val="004D2F44"/>
    <w:pPr>
      <w:widowControl/>
      <w:suppressAutoHyphens w:val="0"/>
      <w:autoSpaceDN w:val="0"/>
      <w:adjustRightInd w:val="0"/>
      <w:spacing w:before="120"/>
      <w:ind w:firstLine="709"/>
      <w:jc w:val="both"/>
    </w:pPr>
    <w:rPr>
      <w:sz w:val="24"/>
      <w:szCs w:val="24"/>
      <w:lang w:eastAsia="ru-RU"/>
    </w:rPr>
  </w:style>
  <w:style w:type="paragraph" w:customStyle="1" w:styleId="311">
    <w:name w:val="Основной текст с отступом 31"/>
    <w:basedOn w:val="a7"/>
    <w:rsid w:val="004D2F44"/>
    <w:pPr>
      <w:widowControl/>
      <w:suppressAutoHyphens w:val="0"/>
      <w:autoSpaceDN w:val="0"/>
      <w:adjustRightInd w:val="0"/>
      <w:ind w:firstLine="720"/>
      <w:jc w:val="both"/>
    </w:pPr>
    <w:rPr>
      <w:rFonts w:ascii="AcademyACTT" w:hAnsi="AcademyACTT" w:cs="AcademyACTT"/>
      <w:sz w:val="28"/>
      <w:szCs w:val="28"/>
      <w:lang w:val="en-US" w:eastAsia="ru-RU"/>
    </w:rPr>
  </w:style>
  <w:style w:type="paragraph" w:customStyle="1" w:styleId="213">
    <w:name w:val="Основной текст 21"/>
    <w:basedOn w:val="a7"/>
    <w:rsid w:val="004D2F44"/>
    <w:pPr>
      <w:widowControl/>
      <w:suppressAutoHyphens w:val="0"/>
      <w:autoSpaceDN w:val="0"/>
      <w:adjustRightInd w:val="0"/>
      <w:spacing w:before="120"/>
      <w:ind w:firstLine="709"/>
      <w:jc w:val="both"/>
    </w:pPr>
    <w:rPr>
      <w:sz w:val="24"/>
      <w:szCs w:val="24"/>
      <w:lang w:eastAsia="ru-RU"/>
    </w:rPr>
  </w:style>
  <w:style w:type="paragraph" w:customStyle="1" w:styleId="312">
    <w:name w:val="Основной текст 31"/>
    <w:basedOn w:val="a7"/>
    <w:rsid w:val="004D2F44"/>
    <w:pPr>
      <w:widowControl/>
      <w:suppressAutoHyphens w:val="0"/>
      <w:autoSpaceDN w:val="0"/>
      <w:adjustRightInd w:val="0"/>
      <w:ind w:firstLine="540"/>
      <w:jc w:val="center"/>
    </w:pPr>
    <w:rPr>
      <w:b/>
      <w:bCs/>
      <w:sz w:val="24"/>
      <w:szCs w:val="24"/>
      <w:lang w:eastAsia="ru-RU"/>
    </w:rPr>
  </w:style>
  <w:style w:type="paragraph" w:customStyle="1" w:styleId="1f3">
    <w:name w:val="Стиль1"/>
    <w:basedOn w:val="a7"/>
    <w:rsid w:val="004D2F44"/>
    <w:pPr>
      <w:widowControl/>
      <w:suppressAutoHyphens w:val="0"/>
      <w:overflowPunct/>
      <w:autoSpaceDN w:val="0"/>
      <w:adjustRightInd w:val="0"/>
      <w:ind w:firstLine="720"/>
      <w:jc w:val="both"/>
    </w:pPr>
    <w:rPr>
      <w:sz w:val="24"/>
      <w:szCs w:val="24"/>
      <w:lang w:eastAsia="ru-RU"/>
    </w:rPr>
  </w:style>
  <w:style w:type="paragraph" w:customStyle="1" w:styleId="1f4">
    <w:name w:val="Обычный (веб)1"/>
    <w:basedOn w:val="a7"/>
    <w:rsid w:val="004D2F44"/>
    <w:pPr>
      <w:widowControl/>
      <w:suppressAutoHyphens w:val="0"/>
      <w:autoSpaceDN w:val="0"/>
      <w:adjustRightInd w:val="0"/>
      <w:spacing w:before="100" w:after="100"/>
      <w:ind w:firstLine="540"/>
      <w:jc w:val="both"/>
    </w:pPr>
    <w:rPr>
      <w:color w:val="000000"/>
      <w:sz w:val="24"/>
      <w:szCs w:val="24"/>
      <w:lang w:eastAsia="ru-RU"/>
    </w:rPr>
  </w:style>
  <w:style w:type="paragraph" w:customStyle="1" w:styleId="Noeeu1">
    <w:name w:val="Noeeu1"/>
    <w:basedOn w:val="a7"/>
    <w:rsid w:val="004D2F44"/>
    <w:pPr>
      <w:widowControl/>
      <w:suppressAutoHyphens w:val="0"/>
      <w:autoSpaceDN w:val="0"/>
      <w:adjustRightInd w:val="0"/>
      <w:ind w:firstLine="720"/>
      <w:jc w:val="both"/>
    </w:pPr>
    <w:rPr>
      <w:sz w:val="24"/>
      <w:szCs w:val="24"/>
      <w:lang w:eastAsia="ru-RU"/>
    </w:rPr>
  </w:style>
  <w:style w:type="paragraph" w:customStyle="1" w:styleId="1f5">
    <w:name w:val="1"/>
    <w:basedOn w:val="a7"/>
    <w:next w:val="ab"/>
    <w:rsid w:val="004D2F44"/>
    <w:pPr>
      <w:widowControl/>
      <w:suppressAutoHyphens w:val="0"/>
      <w:overflowPunct/>
      <w:autoSpaceDN w:val="0"/>
      <w:adjustRightInd w:val="0"/>
      <w:spacing w:before="100" w:beforeAutospacing="1" w:after="100" w:afterAutospacing="1"/>
      <w:ind w:firstLine="540"/>
      <w:jc w:val="both"/>
    </w:pPr>
    <w:rPr>
      <w:color w:val="000000"/>
      <w:sz w:val="24"/>
      <w:szCs w:val="24"/>
      <w:lang w:eastAsia="ru-RU"/>
    </w:rPr>
  </w:style>
  <w:style w:type="paragraph" w:customStyle="1" w:styleId="xl24">
    <w:name w:val="xl24"/>
    <w:basedOn w:val="a7"/>
    <w:rsid w:val="004D2F44"/>
    <w:pPr>
      <w:widowControl/>
      <w:suppressAutoHyphens w:val="0"/>
      <w:overflowPunct/>
      <w:autoSpaceDN w:val="0"/>
      <w:adjustRightInd w:val="0"/>
      <w:spacing w:before="100" w:beforeAutospacing="1" w:after="100" w:afterAutospacing="1"/>
      <w:ind w:firstLine="540"/>
      <w:jc w:val="center"/>
    </w:pPr>
    <w:rPr>
      <w:sz w:val="24"/>
      <w:szCs w:val="24"/>
      <w:lang w:eastAsia="ru-RU"/>
    </w:rPr>
  </w:style>
  <w:style w:type="paragraph" w:customStyle="1" w:styleId="affff1">
    <w:name w:val="Основной"/>
    <w:basedOn w:val="a7"/>
    <w:rsid w:val="004D2F44"/>
    <w:pPr>
      <w:widowControl/>
      <w:suppressAutoHyphens w:val="0"/>
      <w:overflowPunct/>
      <w:autoSpaceDN w:val="0"/>
      <w:adjustRightInd w:val="0"/>
      <w:spacing w:line="360" w:lineRule="auto"/>
      <w:ind w:firstLine="720"/>
      <w:jc w:val="both"/>
    </w:pPr>
    <w:rPr>
      <w:sz w:val="24"/>
      <w:szCs w:val="24"/>
      <w:lang w:eastAsia="ru-RU"/>
    </w:rPr>
  </w:style>
  <w:style w:type="character" w:customStyle="1" w:styleId="212pt">
    <w:name w:val="Заголовок 2 + 12 pt Знак Знак Знак"/>
    <w:link w:val="212pt0"/>
    <w:locked/>
    <w:rsid w:val="004D2F44"/>
    <w:rPr>
      <w:b/>
      <w:sz w:val="24"/>
    </w:rPr>
  </w:style>
  <w:style w:type="paragraph" w:customStyle="1" w:styleId="212pt0">
    <w:name w:val="Заголовок 2 + 12 pt Знак Знак"/>
    <w:basedOn w:val="a7"/>
    <w:next w:val="a7"/>
    <w:link w:val="212pt"/>
    <w:autoRedefine/>
    <w:rsid w:val="004D2F44"/>
    <w:pPr>
      <w:keepNext/>
      <w:widowControl/>
      <w:suppressAutoHyphens w:val="0"/>
      <w:overflowPunct/>
      <w:autoSpaceDN w:val="0"/>
      <w:adjustRightInd w:val="0"/>
      <w:ind w:firstLine="540"/>
      <w:jc w:val="center"/>
      <w:outlineLvl w:val="0"/>
    </w:pPr>
    <w:rPr>
      <w:rFonts w:asciiTheme="minorHAnsi" w:eastAsiaTheme="minorHAnsi" w:hAnsiTheme="minorHAnsi" w:cstheme="minorBidi"/>
      <w:b/>
      <w:sz w:val="24"/>
      <w:szCs w:val="22"/>
      <w:lang w:eastAsia="en-US"/>
    </w:rPr>
  </w:style>
  <w:style w:type="paragraph" w:customStyle="1" w:styleId="212pt1">
    <w:name w:val="Заголовок 2 + 12 pt"/>
    <w:basedOn w:val="a7"/>
    <w:next w:val="a7"/>
    <w:autoRedefine/>
    <w:rsid w:val="004D2F44"/>
    <w:pPr>
      <w:keepNext/>
      <w:widowControl/>
      <w:suppressAutoHyphens w:val="0"/>
      <w:overflowPunct/>
      <w:autoSpaceDN w:val="0"/>
      <w:adjustRightInd w:val="0"/>
      <w:spacing w:after="120"/>
      <w:ind w:firstLine="540"/>
      <w:jc w:val="center"/>
      <w:outlineLvl w:val="0"/>
    </w:pPr>
    <w:rPr>
      <w:lang w:eastAsia="ru-RU"/>
    </w:rPr>
  </w:style>
  <w:style w:type="paragraph" w:customStyle="1" w:styleId="2TimesNewRoman">
    <w:name w:val="Стиль Заголовок 2 + Times New Roman по центру"/>
    <w:basedOn w:val="22"/>
    <w:next w:val="af2"/>
    <w:autoRedefine/>
    <w:rsid w:val="004D2F44"/>
    <w:pPr>
      <w:tabs>
        <w:tab w:val="clear" w:pos="567"/>
      </w:tabs>
      <w:autoSpaceDE w:val="0"/>
      <w:autoSpaceDN w:val="0"/>
      <w:adjustRightInd w:val="0"/>
      <w:spacing w:before="240" w:after="60"/>
      <w:ind w:left="1702"/>
    </w:pPr>
    <w:rPr>
      <w:iCs w:val="0"/>
      <w:caps/>
      <w:lang w:eastAsia="ru-RU"/>
    </w:rPr>
  </w:style>
  <w:style w:type="paragraph" w:customStyle="1" w:styleId="212pt2">
    <w:name w:val="Заголовок 2 + 12 pt Знак"/>
    <w:basedOn w:val="a7"/>
    <w:next w:val="a7"/>
    <w:autoRedefine/>
    <w:rsid w:val="004D2F44"/>
    <w:pPr>
      <w:keepNext/>
      <w:widowControl/>
      <w:suppressAutoHyphens w:val="0"/>
      <w:overflowPunct/>
      <w:autoSpaceDN w:val="0"/>
      <w:adjustRightInd w:val="0"/>
      <w:ind w:firstLine="540"/>
      <w:jc w:val="center"/>
      <w:outlineLvl w:val="0"/>
    </w:pPr>
    <w:rPr>
      <w:lang w:eastAsia="ru-RU"/>
    </w:rPr>
  </w:style>
  <w:style w:type="paragraph" w:customStyle="1" w:styleId="2a">
    <w:name w:val="Знак2"/>
    <w:basedOn w:val="a7"/>
    <w:next w:val="22"/>
    <w:autoRedefine/>
    <w:rsid w:val="004D2F44"/>
    <w:pPr>
      <w:widowControl/>
      <w:suppressAutoHyphens w:val="0"/>
      <w:overflowPunct/>
      <w:autoSpaceDN w:val="0"/>
      <w:adjustRightInd w:val="0"/>
      <w:spacing w:after="160" w:line="240" w:lineRule="exact"/>
      <w:ind w:firstLine="540"/>
      <w:jc w:val="right"/>
    </w:pPr>
    <w:rPr>
      <w:noProof/>
      <w:sz w:val="24"/>
      <w:szCs w:val="24"/>
      <w:lang w:val="en-US" w:eastAsia="en-US"/>
    </w:rPr>
  </w:style>
  <w:style w:type="character" w:customStyle="1" w:styleId="BodyTextIndentChar1">
    <w:name w:val="Body Text Indent Char1"/>
    <w:semiHidden/>
    <w:locked/>
    <w:rsid w:val="004D2F44"/>
    <w:rPr>
      <w:rFonts w:cs="Times New Roman"/>
      <w:sz w:val="24"/>
      <w:szCs w:val="24"/>
    </w:rPr>
  </w:style>
  <w:style w:type="character" w:customStyle="1" w:styleId="1f6">
    <w:name w:val="Основной текст с отступом Знак1"/>
    <w:semiHidden/>
    <w:locked/>
    <w:rsid w:val="004D2F44"/>
    <w:rPr>
      <w:rFonts w:cs="Times New Roman"/>
      <w:sz w:val="24"/>
      <w:szCs w:val="24"/>
    </w:rPr>
  </w:style>
  <w:style w:type="character" w:customStyle="1" w:styleId="affff2">
    <w:name w:val="Основной текст с точкой Знак"/>
    <w:link w:val="a1"/>
    <w:locked/>
    <w:rsid w:val="004D2F44"/>
    <w:rPr>
      <w:rFonts w:cs="Times New Roman"/>
      <w:b/>
      <w:bCs/>
      <w:sz w:val="24"/>
      <w:szCs w:val="24"/>
      <w:u w:val="single"/>
      <w:lang w:eastAsia="ru-RU"/>
    </w:rPr>
  </w:style>
  <w:style w:type="paragraph" w:customStyle="1" w:styleId="a1">
    <w:name w:val="Основной текст с точкой"/>
    <w:basedOn w:val="af5"/>
    <w:link w:val="affff2"/>
    <w:rsid w:val="004D2F44"/>
    <w:pPr>
      <w:widowControl/>
      <w:numPr>
        <w:numId w:val="3"/>
      </w:numPr>
      <w:tabs>
        <w:tab w:val="clear" w:pos="1211"/>
        <w:tab w:val="clear" w:pos="3600"/>
        <w:tab w:val="num" w:pos="360"/>
        <w:tab w:val="left" w:pos="851"/>
      </w:tabs>
      <w:suppressAutoHyphens w:val="0"/>
      <w:autoSpaceDN w:val="0"/>
      <w:adjustRightInd w:val="0"/>
      <w:spacing w:before="60"/>
      <w:ind w:left="283" w:firstLine="0"/>
      <w:jc w:val="both"/>
    </w:pPr>
    <w:rPr>
      <w:rFonts w:asciiTheme="minorHAnsi" w:eastAsiaTheme="minorHAnsi" w:hAnsiTheme="minorHAnsi"/>
      <w:b/>
      <w:bCs/>
      <w:u w:val="single"/>
    </w:rPr>
  </w:style>
  <w:style w:type="paragraph" w:customStyle="1" w:styleId="Oaaeeiuenoeeu">
    <w:name w:val="Oaaee?iue noeeu"/>
    <w:basedOn w:val="a7"/>
    <w:rsid w:val="004D2F44"/>
    <w:pPr>
      <w:widowControl/>
      <w:suppressAutoHyphens w:val="0"/>
      <w:autoSpaceDN w:val="0"/>
      <w:adjustRightInd w:val="0"/>
      <w:ind w:firstLine="540"/>
      <w:jc w:val="center"/>
    </w:pPr>
    <w:rPr>
      <w:sz w:val="22"/>
      <w:szCs w:val="22"/>
      <w:lang w:eastAsia="ru-RU"/>
    </w:rPr>
  </w:style>
  <w:style w:type="paragraph" w:customStyle="1" w:styleId="affff3">
    <w:name w:val="Краткий обратный адрес"/>
    <w:basedOn w:val="a7"/>
    <w:rsid w:val="004D2F44"/>
    <w:pPr>
      <w:widowControl/>
      <w:suppressAutoHyphens w:val="0"/>
      <w:autoSpaceDN w:val="0"/>
      <w:adjustRightInd w:val="0"/>
      <w:ind w:firstLine="540"/>
      <w:jc w:val="both"/>
    </w:pPr>
    <w:rPr>
      <w:sz w:val="24"/>
      <w:szCs w:val="24"/>
      <w:lang w:eastAsia="ru-RU"/>
    </w:rPr>
  </w:style>
  <w:style w:type="paragraph" w:customStyle="1" w:styleId="podzag">
    <w:name w:val="podzag"/>
    <w:basedOn w:val="a7"/>
    <w:rsid w:val="004D2F44"/>
    <w:pPr>
      <w:widowControl/>
      <w:suppressAutoHyphens w:val="0"/>
      <w:overflowPunct/>
      <w:autoSpaceDN w:val="0"/>
      <w:adjustRightInd w:val="0"/>
      <w:spacing w:before="100" w:after="100"/>
      <w:ind w:firstLine="540"/>
      <w:jc w:val="both"/>
    </w:pPr>
    <w:rPr>
      <w:rFonts w:ascii="Arial Unicode MS" w:eastAsia="Arial Unicode MS" w:hAnsi="Arial Unicode MS" w:cs="Arial Unicode MS"/>
      <w:sz w:val="24"/>
      <w:szCs w:val="24"/>
      <w:lang w:eastAsia="ru-RU"/>
    </w:rPr>
  </w:style>
  <w:style w:type="paragraph" w:customStyle="1" w:styleId="a4">
    <w:name w:val="Эко_№_таб"/>
    <w:basedOn w:val="a7"/>
    <w:next w:val="a7"/>
    <w:rsid w:val="004D2F44"/>
    <w:pPr>
      <w:widowControl/>
      <w:numPr>
        <w:numId w:val="1"/>
      </w:numPr>
      <w:suppressAutoHyphens w:val="0"/>
      <w:overflowPunct/>
      <w:autoSpaceDN w:val="0"/>
      <w:adjustRightInd w:val="0"/>
      <w:spacing w:before="120"/>
      <w:ind w:left="0" w:firstLine="709"/>
      <w:jc w:val="right"/>
    </w:pPr>
    <w:rPr>
      <w:i/>
      <w:iCs/>
      <w:sz w:val="24"/>
      <w:szCs w:val="24"/>
      <w:lang w:eastAsia="ru-RU"/>
    </w:rPr>
  </w:style>
  <w:style w:type="paragraph" w:customStyle="1" w:styleId="a5">
    <w:name w:val="Эко_булет"/>
    <w:basedOn w:val="a7"/>
    <w:next w:val="a7"/>
    <w:rsid w:val="004D2F44"/>
    <w:pPr>
      <w:widowControl/>
      <w:numPr>
        <w:numId w:val="4"/>
      </w:numPr>
      <w:suppressAutoHyphens w:val="0"/>
      <w:overflowPunct/>
      <w:autoSpaceDN w:val="0"/>
      <w:adjustRightInd w:val="0"/>
      <w:spacing w:before="120"/>
      <w:jc w:val="both"/>
    </w:pPr>
    <w:rPr>
      <w:sz w:val="24"/>
      <w:szCs w:val="24"/>
      <w:lang w:eastAsia="ru-RU"/>
    </w:rPr>
  </w:style>
  <w:style w:type="paragraph" w:customStyle="1" w:styleId="affff4">
    <w:name w:val="Эко_таб"/>
    <w:basedOn w:val="a7"/>
    <w:rsid w:val="004D2F44"/>
    <w:pPr>
      <w:widowControl/>
      <w:suppressAutoHyphens w:val="0"/>
      <w:overflowPunct/>
      <w:autoSpaceDN w:val="0"/>
      <w:adjustRightInd w:val="0"/>
      <w:spacing w:before="120" w:after="120"/>
      <w:ind w:firstLine="540"/>
      <w:jc w:val="center"/>
    </w:pPr>
    <w:rPr>
      <w:b/>
      <w:bCs/>
      <w:i/>
      <w:iCs/>
      <w:sz w:val="24"/>
      <w:szCs w:val="24"/>
      <w:lang w:eastAsia="ru-RU"/>
    </w:rPr>
  </w:style>
  <w:style w:type="paragraph" w:customStyle="1" w:styleId="150">
    <w:name w:val="Шанпар1.5"/>
    <w:basedOn w:val="a7"/>
    <w:rsid w:val="004D2F44"/>
    <w:pPr>
      <w:widowControl/>
      <w:suppressAutoHyphens w:val="0"/>
      <w:overflowPunct/>
      <w:autoSpaceDN w:val="0"/>
      <w:adjustRightInd w:val="0"/>
      <w:spacing w:before="120" w:line="360" w:lineRule="auto"/>
      <w:ind w:firstLine="720"/>
      <w:jc w:val="both"/>
    </w:pPr>
    <w:rPr>
      <w:sz w:val="24"/>
      <w:szCs w:val="24"/>
      <w:lang w:eastAsia="ru-RU"/>
    </w:rPr>
  </w:style>
  <w:style w:type="paragraph" w:customStyle="1" w:styleId="Bullet1">
    <w:name w:val="Bullet 1"/>
    <w:basedOn w:val="a7"/>
    <w:rsid w:val="004D2F44"/>
    <w:pPr>
      <w:widowControl/>
      <w:numPr>
        <w:numId w:val="2"/>
      </w:numPr>
      <w:suppressAutoHyphens w:val="0"/>
      <w:overflowPunct/>
      <w:autoSpaceDN w:val="0"/>
      <w:adjustRightInd w:val="0"/>
      <w:spacing w:before="120" w:line="240" w:lineRule="atLeast"/>
      <w:jc w:val="both"/>
    </w:pPr>
    <w:rPr>
      <w:sz w:val="22"/>
      <w:szCs w:val="22"/>
      <w:lang w:val="en-AU" w:eastAsia="ru-RU"/>
    </w:rPr>
  </w:style>
  <w:style w:type="paragraph" w:customStyle="1" w:styleId="affff5">
    <w:name w:val="Обычный для таблицы"/>
    <w:basedOn w:val="a7"/>
    <w:rsid w:val="004D2F44"/>
    <w:pPr>
      <w:widowControl/>
      <w:suppressAutoHyphens w:val="0"/>
      <w:overflowPunct/>
      <w:autoSpaceDN w:val="0"/>
      <w:adjustRightInd w:val="0"/>
      <w:spacing w:before="120" w:after="120"/>
      <w:ind w:firstLine="540"/>
      <w:jc w:val="center"/>
    </w:pPr>
    <w:rPr>
      <w:sz w:val="24"/>
      <w:szCs w:val="24"/>
      <w:lang w:eastAsia="ru-RU"/>
    </w:rPr>
  </w:style>
  <w:style w:type="paragraph" w:customStyle="1" w:styleId="solo11">
    <w:name w:val="solo11"/>
    <w:basedOn w:val="a7"/>
    <w:rsid w:val="004D2F44"/>
    <w:pPr>
      <w:widowControl/>
      <w:suppressAutoHyphens w:val="0"/>
      <w:autoSpaceDN w:val="0"/>
      <w:adjustRightInd w:val="0"/>
      <w:spacing w:line="240" w:lineRule="atLeast"/>
      <w:ind w:firstLine="720"/>
      <w:jc w:val="both"/>
    </w:pPr>
    <w:rPr>
      <w:rFonts w:ascii="Times New Roman CYR" w:hAnsi="Times New Roman CYR" w:cs="Times New Roman CYR"/>
      <w:sz w:val="24"/>
      <w:szCs w:val="24"/>
      <w:lang w:eastAsia="ru-RU"/>
    </w:rPr>
  </w:style>
  <w:style w:type="paragraph" w:customStyle="1" w:styleId="BodyTextIndent1">
    <w:name w:val="Body Text Indent1"/>
    <w:basedOn w:val="a7"/>
    <w:semiHidden/>
    <w:rsid w:val="004D2F44"/>
    <w:pPr>
      <w:widowControl/>
      <w:suppressAutoHyphens w:val="0"/>
      <w:overflowPunct/>
      <w:autoSpaceDN w:val="0"/>
      <w:adjustRightInd w:val="0"/>
      <w:ind w:firstLine="567"/>
      <w:jc w:val="both"/>
    </w:pPr>
    <w:rPr>
      <w:sz w:val="24"/>
      <w:szCs w:val="24"/>
      <w:lang w:eastAsia="ru-RU"/>
    </w:rPr>
  </w:style>
  <w:style w:type="paragraph" w:customStyle="1" w:styleId="1f7">
    <w:name w:val="1 Знак"/>
    <w:basedOn w:val="a7"/>
    <w:rsid w:val="004D2F44"/>
    <w:pPr>
      <w:widowControl/>
      <w:suppressAutoHyphens w:val="0"/>
      <w:overflowPunct/>
      <w:autoSpaceDN w:val="0"/>
      <w:adjustRightInd w:val="0"/>
      <w:spacing w:before="100" w:beforeAutospacing="1" w:after="100" w:afterAutospacing="1"/>
      <w:ind w:firstLine="540"/>
      <w:jc w:val="both"/>
    </w:pPr>
    <w:rPr>
      <w:rFonts w:ascii="Tahoma" w:hAnsi="Tahoma" w:cs="Tahoma"/>
      <w:lang w:val="en-US" w:eastAsia="en-US"/>
    </w:rPr>
  </w:style>
  <w:style w:type="paragraph" w:customStyle="1" w:styleId="affff6">
    <w:name w:val="Обычный +"/>
    <w:aliases w:val="По ширине"/>
    <w:basedOn w:val="a7"/>
    <w:rsid w:val="004D2F44"/>
    <w:pPr>
      <w:widowControl/>
      <w:suppressAutoHyphens w:val="0"/>
      <w:overflowPunct/>
      <w:autoSpaceDN w:val="0"/>
      <w:adjustRightInd w:val="0"/>
      <w:ind w:firstLine="540"/>
      <w:jc w:val="both"/>
    </w:pPr>
    <w:rPr>
      <w:sz w:val="22"/>
      <w:szCs w:val="22"/>
      <w:lang w:eastAsia="ru-RU"/>
    </w:rPr>
  </w:style>
  <w:style w:type="paragraph" w:customStyle="1" w:styleId="Caaieiaieioi">
    <w:name w:val="Caaieiaie ioi"/>
    <w:basedOn w:val="a7"/>
    <w:rsid w:val="004D2F44"/>
    <w:pPr>
      <w:keepNext/>
      <w:suppressAutoHyphens w:val="0"/>
      <w:overflowPunct/>
      <w:autoSpaceDN w:val="0"/>
      <w:adjustRightInd w:val="0"/>
      <w:spacing w:before="120" w:after="120" w:line="220" w:lineRule="exact"/>
      <w:ind w:left="1418" w:firstLine="540"/>
      <w:jc w:val="both"/>
    </w:pPr>
    <w:rPr>
      <w:b/>
      <w:bCs/>
      <w:lang w:eastAsia="ru-RU"/>
    </w:rPr>
  </w:style>
  <w:style w:type="paragraph" w:customStyle="1" w:styleId="Heading">
    <w:name w:val="Heading"/>
    <w:rsid w:val="004D2F44"/>
    <w:pPr>
      <w:widowControl w:val="0"/>
      <w:autoSpaceDE w:val="0"/>
      <w:autoSpaceDN w:val="0"/>
      <w:adjustRightInd w:val="0"/>
      <w:spacing w:after="0" w:line="240" w:lineRule="auto"/>
    </w:pPr>
    <w:rPr>
      <w:rFonts w:ascii="Arial" w:eastAsia="Times New Roman" w:hAnsi="Arial" w:cs="Arial"/>
      <w:b/>
      <w:bCs/>
      <w:lang w:eastAsia="ru-RU"/>
    </w:rPr>
  </w:style>
  <w:style w:type="paragraph" w:styleId="afffc">
    <w:name w:val="Signature"/>
    <w:basedOn w:val="a7"/>
    <w:link w:val="afffb"/>
    <w:semiHidden/>
    <w:rsid w:val="004D2F44"/>
    <w:pPr>
      <w:widowControl/>
      <w:suppressAutoHyphens w:val="0"/>
      <w:overflowPunct/>
      <w:autoSpaceDN w:val="0"/>
      <w:adjustRightInd w:val="0"/>
      <w:ind w:left="4252" w:firstLine="540"/>
      <w:jc w:val="both"/>
    </w:pPr>
    <w:rPr>
      <w:rFonts w:asciiTheme="minorHAnsi" w:eastAsiaTheme="minorHAnsi" w:hAnsiTheme="minorHAnsi" w:cstheme="minorBidi"/>
      <w:sz w:val="24"/>
      <w:szCs w:val="24"/>
      <w:lang w:eastAsia="en-US"/>
    </w:rPr>
  </w:style>
  <w:style w:type="character" w:customStyle="1" w:styleId="1f8">
    <w:name w:val="Подпись Знак1"/>
    <w:basedOn w:val="a8"/>
    <w:semiHidden/>
    <w:rsid w:val="004D2F44"/>
    <w:rPr>
      <w:rFonts w:ascii="Times New Roman" w:eastAsia="Times New Roman" w:hAnsi="Times New Roman" w:cs="Times New Roman"/>
      <w:sz w:val="20"/>
      <w:szCs w:val="20"/>
      <w:lang w:eastAsia="ar-SA"/>
    </w:rPr>
  </w:style>
  <w:style w:type="character" w:customStyle="1" w:styleId="SignatureChar1">
    <w:name w:val="Signature Char1"/>
    <w:semiHidden/>
    <w:locked/>
    <w:rsid w:val="004D2F44"/>
    <w:rPr>
      <w:rFonts w:cs="Times New Roman"/>
      <w:sz w:val="24"/>
      <w:szCs w:val="24"/>
    </w:rPr>
  </w:style>
  <w:style w:type="paragraph" w:customStyle="1" w:styleId="PP">
    <w:name w:val="Строка PP"/>
    <w:basedOn w:val="afffc"/>
    <w:rsid w:val="004D2F44"/>
    <w:pPr>
      <w:overflowPunct w:val="0"/>
    </w:pPr>
  </w:style>
  <w:style w:type="paragraph" w:customStyle="1" w:styleId="Iauiue">
    <w:name w:val="Iau?iue"/>
    <w:rsid w:val="004D2F44"/>
    <w:pPr>
      <w:overflowPunct w:val="0"/>
      <w:autoSpaceDE w:val="0"/>
      <w:autoSpaceDN w:val="0"/>
      <w:adjustRightInd w:val="0"/>
      <w:spacing w:after="0" w:line="240" w:lineRule="auto"/>
      <w:ind w:firstLine="1134"/>
      <w:jc w:val="both"/>
    </w:pPr>
    <w:rPr>
      <w:rFonts w:ascii="HelvDL" w:eastAsia="Times New Roman" w:hAnsi="HelvDL" w:cs="HelvDL"/>
      <w:sz w:val="24"/>
      <w:szCs w:val="24"/>
      <w:lang w:eastAsia="ru-RU"/>
    </w:rPr>
  </w:style>
  <w:style w:type="paragraph" w:customStyle="1" w:styleId="xl25">
    <w:name w:val="xl25"/>
    <w:basedOn w:val="a7"/>
    <w:rsid w:val="004D2F44"/>
    <w:pPr>
      <w:widowControl/>
      <w:suppressAutoHyphens w:val="0"/>
      <w:overflowPunct/>
      <w:autoSpaceDN w:val="0"/>
      <w:adjustRightInd w:val="0"/>
      <w:spacing w:before="100" w:beforeAutospacing="1" w:after="100" w:afterAutospacing="1"/>
      <w:ind w:firstLine="540"/>
      <w:jc w:val="both"/>
    </w:pPr>
    <w:rPr>
      <w:sz w:val="24"/>
      <w:szCs w:val="24"/>
      <w:lang w:eastAsia="ru-RU"/>
    </w:rPr>
  </w:style>
  <w:style w:type="paragraph" w:customStyle="1" w:styleId="xl26">
    <w:name w:val="xl26"/>
    <w:basedOn w:val="a7"/>
    <w:rsid w:val="004D2F44"/>
    <w:pPr>
      <w:widowControl/>
      <w:pBdr>
        <w:left w:val="single" w:sz="4" w:space="0" w:color="auto"/>
        <w:right w:val="single" w:sz="4" w:space="0" w:color="auto"/>
      </w:pBdr>
      <w:suppressAutoHyphens w:val="0"/>
      <w:overflowPunct/>
      <w:autoSpaceDN w:val="0"/>
      <w:adjustRightInd w:val="0"/>
      <w:spacing w:before="100" w:beforeAutospacing="1" w:after="100" w:afterAutospacing="1"/>
      <w:ind w:firstLine="540"/>
      <w:jc w:val="center"/>
    </w:pPr>
    <w:rPr>
      <w:sz w:val="24"/>
      <w:szCs w:val="24"/>
      <w:lang w:eastAsia="ru-RU"/>
    </w:rPr>
  </w:style>
  <w:style w:type="paragraph" w:customStyle="1" w:styleId="xl27">
    <w:name w:val="xl27"/>
    <w:basedOn w:val="a7"/>
    <w:rsid w:val="004D2F44"/>
    <w:pPr>
      <w:widowControl/>
      <w:pBdr>
        <w:top w:val="single" w:sz="4" w:space="0" w:color="auto"/>
        <w:left w:val="single" w:sz="4" w:space="0" w:color="auto"/>
        <w:bottom w:val="single" w:sz="4" w:space="0" w:color="auto"/>
      </w:pBdr>
      <w:suppressAutoHyphens w:val="0"/>
      <w:overflowPunct/>
      <w:autoSpaceDN w:val="0"/>
      <w:adjustRightInd w:val="0"/>
      <w:spacing w:before="100" w:beforeAutospacing="1" w:after="100" w:afterAutospacing="1"/>
      <w:ind w:firstLine="540"/>
      <w:jc w:val="both"/>
    </w:pPr>
    <w:rPr>
      <w:sz w:val="24"/>
      <w:szCs w:val="24"/>
      <w:lang w:eastAsia="ru-RU"/>
    </w:rPr>
  </w:style>
  <w:style w:type="paragraph" w:customStyle="1" w:styleId="xl28">
    <w:name w:val="xl28"/>
    <w:basedOn w:val="a7"/>
    <w:rsid w:val="004D2F44"/>
    <w:pPr>
      <w:widowControl/>
      <w:pBdr>
        <w:top w:val="single" w:sz="4" w:space="0" w:color="auto"/>
        <w:bottom w:val="single" w:sz="4" w:space="0" w:color="auto"/>
      </w:pBdr>
      <w:suppressAutoHyphens w:val="0"/>
      <w:overflowPunct/>
      <w:autoSpaceDN w:val="0"/>
      <w:adjustRightInd w:val="0"/>
      <w:spacing w:before="100" w:beforeAutospacing="1" w:after="100" w:afterAutospacing="1"/>
      <w:ind w:firstLine="540"/>
      <w:jc w:val="both"/>
    </w:pPr>
    <w:rPr>
      <w:sz w:val="24"/>
      <w:szCs w:val="24"/>
      <w:lang w:eastAsia="ru-RU"/>
    </w:rPr>
  </w:style>
  <w:style w:type="paragraph" w:customStyle="1" w:styleId="xl29">
    <w:name w:val="xl29"/>
    <w:basedOn w:val="a7"/>
    <w:rsid w:val="004D2F44"/>
    <w:pPr>
      <w:widowControl/>
      <w:pBdr>
        <w:top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pPr>
    <w:rPr>
      <w:sz w:val="24"/>
      <w:szCs w:val="24"/>
      <w:lang w:eastAsia="ru-RU"/>
    </w:rPr>
  </w:style>
  <w:style w:type="paragraph" w:customStyle="1" w:styleId="xl30">
    <w:name w:val="xl30"/>
    <w:basedOn w:val="a7"/>
    <w:rsid w:val="004D2F44"/>
    <w:pPr>
      <w:widowControl/>
      <w:pBdr>
        <w:top w:val="single" w:sz="4" w:space="0" w:color="auto"/>
        <w:left w:val="single" w:sz="4" w:space="0" w:color="auto"/>
        <w:right w:val="single" w:sz="4" w:space="0" w:color="auto"/>
      </w:pBdr>
      <w:suppressAutoHyphens w:val="0"/>
      <w:overflowPunct/>
      <w:autoSpaceDN w:val="0"/>
      <w:adjustRightInd w:val="0"/>
      <w:spacing w:before="100" w:beforeAutospacing="1" w:after="100" w:afterAutospacing="1"/>
      <w:ind w:firstLine="540"/>
      <w:jc w:val="center"/>
    </w:pPr>
    <w:rPr>
      <w:sz w:val="24"/>
      <w:szCs w:val="24"/>
      <w:lang w:eastAsia="ru-RU"/>
    </w:rPr>
  </w:style>
  <w:style w:type="paragraph" w:customStyle="1" w:styleId="xl31">
    <w:name w:val="xl31"/>
    <w:basedOn w:val="a7"/>
    <w:rsid w:val="004D2F44"/>
    <w:pPr>
      <w:widowControl/>
      <w:pBdr>
        <w:left w:val="single" w:sz="4" w:space="0" w:color="auto"/>
        <w:right w:val="single" w:sz="4" w:space="0" w:color="auto"/>
      </w:pBdr>
      <w:suppressAutoHyphens w:val="0"/>
      <w:overflowPunct/>
      <w:autoSpaceDN w:val="0"/>
      <w:adjustRightInd w:val="0"/>
      <w:spacing w:before="100" w:beforeAutospacing="1" w:after="100" w:afterAutospacing="1"/>
      <w:ind w:firstLine="540"/>
      <w:jc w:val="both"/>
    </w:pPr>
    <w:rPr>
      <w:b/>
      <w:bCs/>
      <w:sz w:val="24"/>
      <w:szCs w:val="24"/>
      <w:lang w:eastAsia="ru-RU"/>
    </w:rPr>
  </w:style>
  <w:style w:type="paragraph" w:customStyle="1" w:styleId="xl32">
    <w:name w:val="xl32"/>
    <w:basedOn w:val="a7"/>
    <w:rsid w:val="004D2F44"/>
    <w:pPr>
      <w:widowControl/>
      <w:pBdr>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pPr>
    <w:rPr>
      <w:b/>
      <w:bCs/>
      <w:sz w:val="24"/>
      <w:szCs w:val="24"/>
      <w:lang w:eastAsia="ru-RU"/>
    </w:rPr>
  </w:style>
  <w:style w:type="paragraph" w:customStyle="1" w:styleId="xl33">
    <w:name w:val="xl33"/>
    <w:basedOn w:val="a7"/>
    <w:rsid w:val="004D2F44"/>
    <w:pPr>
      <w:widowControl/>
      <w:pBdr>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pPr>
    <w:rPr>
      <w:sz w:val="24"/>
      <w:szCs w:val="24"/>
      <w:lang w:eastAsia="ru-RU"/>
    </w:rPr>
  </w:style>
  <w:style w:type="paragraph" w:customStyle="1" w:styleId="xl34">
    <w:name w:val="xl34"/>
    <w:basedOn w:val="a7"/>
    <w:rsid w:val="004D2F44"/>
    <w:pPr>
      <w:widowControl/>
      <w:suppressAutoHyphens w:val="0"/>
      <w:overflowPunct/>
      <w:autoSpaceDN w:val="0"/>
      <w:adjustRightInd w:val="0"/>
      <w:spacing w:before="100" w:beforeAutospacing="1" w:after="100" w:afterAutospacing="1"/>
      <w:ind w:firstLine="540"/>
      <w:jc w:val="both"/>
    </w:pPr>
    <w:rPr>
      <w:b/>
      <w:bCs/>
      <w:sz w:val="24"/>
      <w:szCs w:val="24"/>
      <w:lang w:eastAsia="ru-RU"/>
    </w:rPr>
  </w:style>
  <w:style w:type="paragraph" w:customStyle="1" w:styleId="xl35">
    <w:name w:val="xl35"/>
    <w:basedOn w:val="a7"/>
    <w:rsid w:val="004D2F44"/>
    <w:pPr>
      <w:widowControl/>
      <w:suppressAutoHyphens w:val="0"/>
      <w:overflowPunct/>
      <w:autoSpaceDN w:val="0"/>
      <w:adjustRightInd w:val="0"/>
      <w:spacing w:before="100" w:beforeAutospacing="1" w:after="100" w:afterAutospacing="1"/>
      <w:ind w:firstLine="540"/>
      <w:jc w:val="center"/>
    </w:pPr>
    <w:rPr>
      <w:b/>
      <w:bCs/>
      <w:sz w:val="24"/>
      <w:szCs w:val="24"/>
      <w:lang w:eastAsia="ru-RU"/>
    </w:rPr>
  </w:style>
  <w:style w:type="paragraph" w:customStyle="1" w:styleId="xl36">
    <w:name w:val="xl36"/>
    <w:basedOn w:val="a7"/>
    <w:rsid w:val="004D2F44"/>
    <w:pPr>
      <w:widowControl/>
      <w:pBdr>
        <w:top w:val="single" w:sz="4" w:space="0" w:color="auto"/>
        <w:left w:val="single" w:sz="4" w:space="0" w:color="auto"/>
        <w:right w:val="single" w:sz="4" w:space="0" w:color="auto"/>
      </w:pBdr>
      <w:suppressAutoHyphens w:val="0"/>
      <w:overflowPunct/>
      <w:autoSpaceDN w:val="0"/>
      <w:adjustRightInd w:val="0"/>
      <w:spacing w:before="100" w:beforeAutospacing="1" w:after="100" w:afterAutospacing="1"/>
      <w:ind w:firstLine="540"/>
      <w:jc w:val="center"/>
    </w:pPr>
    <w:rPr>
      <w:b/>
      <w:bCs/>
      <w:sz w:val="24"/>
      <w:szCs w:val="24"/>
      <w:lang w:eastAsia="ru-RU"/>
    </w:rPr>
  </w:style>
  <w:style w:type="paragraph" w:customStyle="1" w:styleId="xl37">
    <w:name w:val="xl37"/>
    <w:basedOn w:val="a7"/>
    <w:rsid w:val="004D2F44"/>
    <w:pPr>
      <w:widowControl/>
      <w:pBdr>
        <w:top w:val="single" w:sz="4" w:space="0" w:color="auto"/>
        <w:left w:val="single" w:sz="4" w:space="0" w:color="auto"/>
        <w:right w:val="single" w:sz="4" w:space="0" w:color="auto"/>
      </w:pBdr>
      <w:suppressAutoHyphens w:val="0"/>
      <w:overflowPunct/>
      <w:autoSpaceDN w:val="0"/>
      <w:adjustRightInd w:val="0"/>
      <w:spacing w:before="100" w:beforeAutospacing="1" w:after="100" w:afterAutospacing="1"/>
      <w:ind w:firstLine="540"/>
      <w:jc w:val="both"/>
    </w:pPr>
    <w:rPr>
      <w:sz w:val="24"/>
      <w:szCs w:val="24"/>
      <w:lang w:eastAsia="ru-RU"/>
    </w:rPr>
  </w:style>
  <w:style w:type="paragraph" w:customStyle="1" w:styleId="xl38">
    <w:name w:val="xl38"/>
    <w:basedOn w:val="a7"/>
    <w:rsid w:val="004D2F44"/>
    <w:pPr>
      <w:widowControl/>
      <w:pBdr>
        <w:left w:val="single" w:sz="4" w:space="0" w:color="auto"/>
        <w:right w:val="single" w:sz="4" w:space="0" w:color="auto"/>
      </w:pBdr>
      <w:suppressAutoHyphens w:val="0"/>
      <w:overflowPunct/>
      <w:autoSpaceDN w:val="0"/>
      <w:adjustRightInd w:val="0"/>
      <w:spacing w:before="100" w:beforeAutospacing="1" w:after="100" w:afterAutospacing="1"/>
      <w:ind w:firstLine="540"/>
      <w:jc w:val="center"/>
    </w:pPr>
    <w:rPr>
      <w:b/>
      <w:bCs/>
      <w:sz w:val="24"/>
      <w:szCs w:val="24"/>
      <w:lang w:eastAsia="ru-RU"/>
    </w:rPr>
  </w:style>
  <w:style w:type="paragraph" w:customStyle="1" w:styleId="xl39">
    <w:name w:val="xl39"/>
    <w:basedOn w:val="a7"/>
    <w:rsid w:val="004D2F44"/>
    <w:pPr>
      <w:widowControl/>
      <w:suppressAutoHyphens w:val="0"/>
      <w:overflowPunct/>
      <w:autoSpaceDN w:val="0"/>
      <w:adjustRightInd w:val="0"/>
      <w:spacing w:before="100" w:beforeAutospacing="1" w:after="100" w:afterAutospacing="1"/>
      <w:ind w:firstLine="540"/>
      <w:jc w:val="center"/>
    </w:pPr>
    <w:rPr>
      <w:sz w:val="24"/>
      <w:szCs w:val="24"/>
      <w:lang w:eastAsia="ru-RU"/>
    </w:rPr>
  </w:style>
  <w:style w:type="paragraph" w:customStyle="1" w:styleId="xl40">
    <w:name w:val="xl40"/>
    <w:basedOn w:val="a7"/>
    <w:rsid w:val="004D2F44"/>
    <w:pPr>
      <w:widowControl/>
      <w:pBdr>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pPr>
    <w:rPr>
      <w:b/>
      <w:bCs/>
      <w:sz w:val="24"/>
      <w:szCs w:val="24"/>
      <w:lang w:eastAsia="ru-RU"/>
    </w:rPr>
  </w:style>
  <w:style w:type="paragraph" w:customStyle="1" w:styleId="xl41">
    <w:name w:val="xl41"/>
    <w:basedOn w:val="a7"/>
    <w:rsid w:val="004D2F44"/>
    <w:pPr>
      <w:widowControl/>
      <w:pBdr>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pPr>
    <w:rPr>
      <w:sz w:val="24"/>
      <w:szCs w:val="24"/>
      <w:lang w:eastAsia="ru-RU"/>
    </w:rPr>
  </w:style>
  <w:style w:type="paragraph" w:customStyle="1" w:styleId="xl42">
    <w:name w:val="xl42"/>
    <w:basedOn w:val="a7"/>
    <w:rsid w:val="004D2F44"/>
    <w:pPr>
      <w:widowControl/>
      <w:pBdr>
        <w:left w:val="single" w:sz="4" w:space="0" w:color="auto"/>
        <w:right w:val="single" w:sz="4" w:space="0" w:color="auto"/>
      </w:pBdr>
      <w:suppressAutoHyphens w:val="0"/>
      <w:overflowPunct/>
      <w:autoSpaceDN w:val="0"/>
      <w:adjustRightInd w:val="0"/>
      <w:spacing w:before="100" w:beforeAutospacing="1" w:after="100" w:afterAutospacing="1"/>
      <w:ind w:firstLine="540"/>
      <w:jc w:val="both"/>
    </w:pPr>
    <w:rPr>
      <w:sz w:val="24"/>
      <w:szCs w:val="24"/>
      <w:lang w:eastAsia="ru-RU"/>
    </w:rPr>
  </w:style>
  <w:style w:type="paragraph" w:customStyle="1" w:styleId="xl43">
    <w:name w:val="xl43"/>
    <w:basedOn w:val="a7"/>
    <w:rsid w:val="004D2F44"/>
    <w:pPr>
      <w:widowControl/>
      <w:pBdr>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pPr>
    <w:rPr>
      <w:sz w:val="24"/>
      <w:szCs w:val="24"/>
      <w:lang w:eastAsia="ru-RU"/>
    </w:rPr>
  </w:style>
  <w:style w:type="paragraph" w:customStyle="1" w:styleId="xl44">
    <w:name w:val="xl44"/>
    <w:basedOn w:val="a7"/>
    <w:rsid w:val="004D2F44"/>
    <w:pPr>
      <w:widowControl/>
      <w:pBdr>
        <w:top w:val="single" w:sz="4" w:space="0" w:color="auto"/>
        <w:left w:val="single" w:sz="4" w:space="0" w:color="auto"/>
        <w:right w:val="single" w:sz="4" w:space="0" w:color="auto"/>
      </w:pBdr>
      <w:suppressAutoHyphens w:val="0"/>
      <w:overflowPunct/>
      <w:autoSpaceDN w:val="0"/>
      <w:adjustRightInd w:val="0"/>
      <w:spacing w:before="100" w:beforeAutospacing="1" w:after="100" w:afterAutospacing="1"/>
      <w:ind w:firstLine="540"/>
      <w:jc w:val="right"/>
    </w:pPr>
    <w:rPr>
      <w:sz w:val="24"/>
      <w:szCs w:val="24"/>
      <w:lang w:eastAsia="ru-RU"/>
    </w:rPr>
  </w:style>
  <w:style w:type="paragraph" w:customStyle="1" w:styleId="xl45">
    <w:name w:val="xl45"/>
    <w:basedOn w:val="a7"/>
    <w:rsid w:val="004D2F44"/>
    <w:pPr>
      <w:widowControl/>
      <w:pBdr>
        <w:left w:val="single" w:sz="4" w:space="0" w:color="auto"/>
        <w:right w:val="single" w:sz="4" w:space="0" w:color="auto"/>
      </w:pBdr>
      <w:suppressAutoHyphens w:val="0"/>
      <w:overflowPunct/>
      <w:autoSpaceDN w:val="0"/>
      <w:adjustRightInd w:val="0"/>
      <w:spacing w:before="100" w:beforeAutospacing="1" w:after="100" w:afterAutospacing="1"/>
      <w:ind w:firstLine="540"/>
      <w:jc w:val="right"/>
    </w:pPr>
    <w:rPr>
      <w:sz w:val="24"/>
      <w:szCs w:val="24"/>
      <w:lang w:eastAsia="ru-RU"/>
    </w:rPr>
  </w:style>
  <w:style w:type="paragraph" w:customStyle="1" w:styleId="xl46">
    <w:name w:val="xl46"/>
    <w:basedOn w:val="a7"/>
    <w:rsid w:val="004D2F44"/>
    <w:pPr>
      <w:widowControl/>
      <w:pBdr>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right"/>
    </w:pPr>
    <w:rPr>
      <w:sz w:val="24"/>
      <w:szCs w:val="24"/>
      <w:lang w:eastAsia="ru-RU"/>
    </w:rPr>
  </w:style>
  <w:style w:type="paragraph" w:customStyle="1" w:styleId="xl47">
    <w:name w:val="xl47"/>
    <w:basedOn w:val="a7"/>
    <w:rsid w:val="004D2F44"/>
    <w:pPr>
      <w:widowControl/>
      <w:suppressAutoHyphens w:val="0"/>
      <w:overflowPunct/>
      <w:autoSpaceDN w:val="0"/>
      <w:adjustRightInd w:val="0"/>
      <w:spacing w:before="100" w:beforeAutospacing="1" w:after="100" w:afterAutospacing="1"/>
      <w:ind w:firstLine="540"/>
      <w:jc w:val="right"/>
    </w:pPr>
    <w:rPr>
      <w:sz w:val="24"/>
      <w:szCs w:val="24"/>
      <w:lang w:eastAsia="ru-RU"/>
    </w:rPr>
  </w:style>
  <w:style w:type="paragraph" w:customStyle="1" w:styleId="xl48">
    <w:name w:val="xl48"/>
    <w:basedOn w:val="a7"/>
    <w:rsid w:val="004D2F44"/>
    <w:pPr>
      <w:widowControl/>
      <w:pBdr>
        <w:top w:val="single" w:sz="4" w:space="0" w:color="auto"/>
        <w:bottom w:val="single" w:sz="4" w:space="0" w:color="auto"/>
      </w:pBdr>
      <w:suppressAutoHyphens w:val="0"/>
      <w:overflowPunct/>
      <w:autoSpaceDN w:val="0"/>
      <w:adjustRightInd w:val="0"/>
      <w:spacing w:before="100" w:beforeAutospacing="1" w:after="100" w:afterAutospacing="1"/>
      <w:ind w:firstLine="540"/>
      <w:jc w:val="right"/>
    </w:pPr>
    <w:rPr>
      <w:sz w:val="24"/>
      <w:szCs w:val="24"/>
      <w:lang w:eastAsia="ru-RU"/>
    </w:rPr>
  </w:style>
  <w:style w:type="paragraph" w:customStyle="1" w:styleId="xl49">
    <w:name w:val="xl49"/>
    <w:basedOn w:val="a7"/>
    <w:rsid w:val="004D2F44"/>
    <w:pPr>
      <w:widowControl/>
      <w:pBdr>
        <w:top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right"/>
    </w:pPr>
    <w:rPr>
      <w:sz w:val="24"/>
      <w:szCs w:val="24"/>
      <w:lang w:eastAsia="ru-RU"/>
    </w:rPr>
  </w:style>
  <w:style w:type="paragraph" w:customStyle="1" w:styleId="xl50">
    <w:name w:val="xl50"/>
    <w:basedOn w:val="a7"/>
    <w:rsid w:val="004D2F44"/>
    <w:pPr>
      <w:widowControl/>
      <w:pBdr>
        <w:top w:val="single" w:sz="4" w:space="0" w:color="auto"/>
        <w:right w:val="single" w:sz="4" w:space="0" w:color="auto"/>
      </w:pBdr>
      <w:suppressAutoHyphens w:val="0"/>
      <w:overflowPunct/>
      <w:autoSpaceDN w:val="0"/>
      <w:adjustRightInd w:val="0"/>
      <w:spacing w:before="100" w:beforeAutospacing="1" w:after="100" w:afterAutospacing="1"/>
      <w:ind w:firstLine="540"/>
      <w:jc w:val="right"/>
    </w:pPr>
    <w:rPr>
      <w:sz w:val="24"/>
      <w:szCs w:val="24"/>
      <w:lang w:eastAsia="ru-RU"/>
    </w:rPr>
  </w:style>
  <w:style w:type="paragraph" w:customStyle="1" w:styleId="xl51">
    <w:name w:val="xl51"/>
    <w:basedOn w:val="a7"/>
    <w:rsid w:val="004D2F44"/>
    <w:pPr>
      <w:widowControl/>
      <w:pBdr>
        <w:right w:val="single" w:sz="4" w:space="0" w:color="auto"/>
      </w:pBdr>
      <w:suppressAutoHyphens w:val="0"/>
      <w:overflowPunct/>
      <w:autoSpaceDN w:val="0"/>
      <w:adjustRightInd w:val="0"/>
      <w:spacing w:before="100" w:beforeAutospacing="1" w:after="100" w:afterAutospacing="1"/>
      <w:ind w:firstLine="540"/>
      <w:jc w:val="right"/>
    </w:pPr>
    <w:rPr>
      <w:sz w:val="24"/>
      <w:szCs w:val="24"/>
      <w:lang w:eastAsia="ru-RU"/>
    </w:rPr>
  </w:style>
  <w:style w:type="paragraph" w:customStyle="1" w:styleId="xl52">
    <w:name w:val="xl52"/>
    <w:basedOn w:val="a7"/>
    <w:rsid w:val="004D2F44"/>
    <w:pPr>
      <w:widowControl/>
      <w:pBdr>
        <w:bottom w:val="single" w:sz="4" w:space="0" w:color="auto"/>
        <w:right w:val="single" w:sz="4" w:space="0" w:color="auto"/>
      </w:pBdr>
      <w:suppressAutoHyphens w:val="0"/>
      <w:overflowPunct/>
      <w:autoSpaceDN w:val="0"/>
      <w:adjustRightInd w:val="0"/>
      <w:spacing w:before="100" w:beforeAutospacing="1" w:after="100" w:afterAutospacing="1"/>
      <w:ind w:firstLine="540"/>
      <w:jc w:val="right"/>
    </w:pPr>
    <w:rPr>
      <w:sz w:val="24"/>
      <w:szCs w:val="24"/>
      <w:lang w:eastAsia="ru-RU"/>
    </w:rPr>
  </w:style>
  <w:style w:type="paragraph" w:customStyle="1" w:styleId="2TimesNewRoman12pt60">
    <w:name w:val="Стиль Заголовок 2 + Times New Roman 12 pt Перед:  6 пт После:  0......"/>
    <w:basedOn w:val="a7"/>
    <w:next w:val="af2"/>
    <w:autoRedefine/>
    <w:rsid w:val="004D2F44"/>
    <w:pPr>
      <w:keepNext/>
      <w:suppressAutoHyphens w:val="0"/>
      <w:overflowPunct/>
      <w:autoSpaceDN w:val="0"/>
      <w:adjustRightInd w:val="0"/>
      <w:ind w:firstLine="540"/>
      <w:jc w:val="both"/>
      <w:outlineLvl w:val="1"/>
    </w:pPr>
    <w:rPr>
      <w:b/>
      <w:bCs/>
      <w:i/>
      <w:iCs/>
      <w:sz w:val="24"/>
      <w:szCs w:val="24"/>
      <w:lang w:eastAsia="ru-RU"/>
    </w:rPr>
  </w:style>
  <w:style w:type="paragraph" w:customStyle="1" w:styleId="312pt00">
    <w:name w:val="Стиль Заголовок 3 12pt + Перед:  0 пт После:  0 пт"/>
    <w:basedOn w:val="a7"/>
    <w:rsid w:val="004D2F44"/>
    <w:pPr>
      <w:keepNext/>
      <w:suppressAutoHyphens w:val="0"/>
      <w:overflowPunct/>
      <w:autoSpaceDN w:val="0"/>
      <w:adjustRightInd w:val="0"/>
      <w:ind w:firstLine="540"/>
      <w:jc w:val="both"/>
      <w:outlineLvl w:val="2"/>
    </w:pPr>
    <w:rPr>
      <w:i/>
      <w:iCs/>
      <w:sz w:val="24"/>
      <w:szCs w:val="24"/>
      <w:lang w:eastAsia="ru-RU"/>
    </w:rPr>
  </w:style>
  <w:style w:type="paragraph" w:customStyle="1" w:styleId="0">
    <w:name w:val="Заголовок 0"/>
    <w:basedOn w:val="10"/>
    <w:link w:val="00"/>
    <w:autoRedefine/>
    <w:rsid w:val="004D2F44"/>
    <w:pPr>
      <w:numPr>
        <w:ilvl w:val="5"/>
      </w:numPr>
      <w:tabs>
        <w:tab w:val="num" w:pos="1152"/>
      </w:tabs>
      <w:suppressAutoHyphens/>
      <w:autoSpaceDE w:val="0"/>
      <w:autoSpaceDN w:val="0"/>
      <w:adjustRightInd w:val="0"/>
      <w:spacing w:after="360"/>
    </w:pPr>
    <w:rPr>
      <w:bCs w:val="0"/>
      <w:kern w:val="0"/>
      <w:sz w:val="28"/>
      <w:szCs w:val="20"/>
    </w:rPr>
  </w:style>
  <w:style w:type="paragraph" w:customStyle="1" w:styleId="FR1">
    <w:name w:val="FR1"/>
    <w:rsid w:val="004D2F44"/>
    <w:pPr>
      <w:widowControl w:val="0"/>
      <w:autoSpaceDE w:val="0"/>
      <w:autoSpaceDN w:val="0"/>
      <w:adjustRightInd w:val="0"/>
      <w:spacing w:after="0" w:line="240" w:lineRule="auto"/>
      <w:ind w:right="200"/>
      <w:jc w:val="center"/>
    </w:pPr>
    <w:rPr>
      <w:rFonts w:ascii="Arial" w:eastAsia="Times New Roman" w:hAnsi="Arial" w:cs="Arial"/>
      <w:b/>
      <w:bCs/>
      <w:sz w:val="24"/>
      <w:szCs w:val="24"/>
      <w:lang w:eastAsia="ru-RU"/>
    </w:rPr>
  </w:style>
  <w:style w:type="paragraph" w:customStyle="1" w:styleId="FR2">
    <w:name w:val="FR2"/>
    <w:rsid w:val="004D2F44"/>
    <w:pPr>
      <w:widowControl w:val="0"/>
      <w:autoSpaceDE w:val="0"/>
      <w:autoSpaceDN w:val="0"/>
      <w:adjustRightInd w:val="0"/>
      <w:spacing w:before="280" w:after="0" w:line="300" w:lineRule="auto"/>
      <w:ind w:left="1520" w:right="1200"/>
      <w:jc w:val="center"/>
    </w:pPr>
    <w:rPr>
      <w:rFonts w:ascii="Arial" w:eastAsia="Times New Roman" w:hAnsi="Arial" w:cs="Arial"/>
      <w:i/>
      <w:iCs/>
      <w:sz w:val="28"/>
      <w:szCs w:val="28"/>
      <w:lang w:eastAsia="ru-RU"/>
    </w:rPr>
  </w:style>
  <w:style w:type="paragraph" w:customStyle="1" w:styleId="1f9">
    <w:name w:val="Обычный1"/>
    <w:rsid w:val="004D2F44"/>
    <w:pPr>
      <w:spacing w:after="0" w:line="240" w:lineRule="auto"/>
    </w:pPr>
    <w:rPr>
      <w:rFonts w:ascii="Times New Roman" w:eastAsia="Times New Roman" w:hAnsi="Times New Roman" w:cs="Times New Roman"/>
      <w:sz w:val="20"/>
      <w:szCs w:val="20"/>
      <w:lang w:eastAsia="ru-RU"/>
    </w:rPr>
  </w:style>
  <w:style w:type="paragraph" w:customStyle="1" w:styleId="ArNar">
    <w:name w:val="Обычный ArNar"/>
    <w:basedOn w:val="a7"/>
    <w:rsid w:val="004D2F44"/>
    <w:pPr>
      <w:widowControl/>
      <w:suppressAutoHyphens w:val="0"/>
      <w:overflowPunct/>
      <w:autoSpaceDN w:val="0"/>
      <w:adjustRightInd w:val="0"/>
      <w:ind w:firstLine="709"/>
      <w:jc w:val="both"/>
    </w:pPr>
    <w:rPr>
      <w:rFonts w:ascii="Arial Narrow" w:hAnsi="Arial Narrow" w:cs="Arial Narrow"/>
      <w:color w:val="000000"/>
      <w:sz w:val="22"/>
      <w:szCs w:val="22"/>
      <w:lang w:eastAsia="ru-RU"/>
    </w:rPr>
  </w:style>
  <w:style w:type="paragraph" w:customStyle="1" w:styleId="a0">
    <w:name w:val="Список отчета"/>
    <w:basedOn w:val="af2"/>
    <w:rsid w:val="004D2F44"/>
    <w:pPr>
      <w:widowControl w:val="0"/>
      <w:numPr>
        <w:numId w:val="5"/>
      </w:numPr>
      <w:tabs>
        <w:tab w:val="clear" w:pos="360"/>
      </w:tabs>
      <w:suppressAutoHyphens/>
      <w:overflowPunct w:val="0"/>
      <w:autoSpaceDE w:val="0"/>
      <w:ind w:left="0" w:firstLine="0"/>
      <w:jc w:val="left"/>
    </w:pPr>
    <w:rPr>
      <w:b w:val="0"/>
      <w:bCs w:val="0"/>
      <w:sz w:val="20"/>
      <w:szCs w:val="20"/>
      <w:lang w:eastAsia="ar-SA"/>
    </w:rPr>
  </w:style>
  <w:style w:type="paragraph" w:customStyle="1" w:styleId="FR4">
    <w:name w:val="FR4"/>
    <w:rsid w:val="004D2F44"/>
    <w:pPr>
      <w:widowControl w:val="0"/>
      <w:autoSpaceDE w:val="0"/>
      <w:autoSpaceDN w:val="0"/>
      <w:adjustRightInd w:val="0"/>
      <w:spacing w:after="0" w:line="240" w:lineRule="auto"/>
      <w:ind w:left="4960"/>
    </w:pPr>
    <w:rPr>
      <w:rFonts w:ascii="Times New Roman" w:eastAsia="Times New Roman" w:hAnsi="Times New Roman" w:cs="Times New Roman"/>
      <w:noProof/>
      <w:sz w:val="16"/>
      <w:szCs w:val="16"/>
      <w:lang w:eastAsia="ru-RU"/>
    </w:rPr>
  </w:style>
  <w:style w:type="paragraph" w:customStyle="1" w:styleId="affff7">
    <w:name w:val="Заголовок раздела"/>
    <w:basedOn w:val="a7"/>
    <w:rsid w:val="004D2F44"/>
    <w:pPr>
      <w:keepNext/>
      <w:keepLines/>
      <w:widowControl/>
      <w:suppressAutoHyphens w:val="0"/>
      <w:overflowPunct/>
      <w:autoSpaceDN w:val="0"/>
      <w:adjustRightInd w:val="0"/>
      <w:spacing w:before="120" w:after="160"/>
      <w:ind w:firstLine="709"/>
      <w:jc w:val="center"/>
    </w:pPr>
    <w:rPr>
      <w:rFonts w:ascii="Arial" w:hAnsi="Arial" w:cs="Arial"/>
      <w:b/>
      <w:bCs/>
      <w:i/>
      <w:iCs/>
      <w:kern w:val="28"/>
      <w:sz w:val="28"/>
      <w:szCs w:val="28"/>
      <w:lang w:eastAsia="ru-RU"/>
    </w:rPr>
  </w:style>
  <w:style w:type="paragraph" w:customStyle="1" w:styleId="abzac">
    <w:name w:val="abzac"/>
    <w:basedOn w:val="a7"/>
    <w:rsid w:val="004D2F44"/>
    <w:pPr>
      <w:widowControl/>
      <w:suppressAutoHyphens w:val="0"/>
      <w:overflowPunct/>
      <w:autoSpaceDN w:val="0"/>
      <w:adjustRightInd w:val="0"/>
      <w:ind w:firstLine="225"/>
      <w:jc w:val="both"/>
    </w:pPr>
    <w:rPr>
      <w:sz w:val="24"/>
      <w:szCs w:val="24"/>
      <w:lang w:eastAsia="ru-RU"/>
    </w:rPr>
  </w:style>
  <w:style w:type="paragraph" w:customStyle="1" w:styleId="a3">
    <w:name w:val="штрих"/>
    <w:basedOn w:val="af2"/>
    <w:rsid w:val="004D2F44"/>
    <w:pPr>
      <w:widowControl w:val="0"/>
      <w:numPr>
        <w:numId w:val="6"/>
      </w:numPr>
      <w:tabs>
        <w:tab w:val="clear" w:pos="1429"/>
      </w:tabs>
      <w:suppressAutoHyphens/>
      <w:overflowPunct w:val="0"/>
      <w:autoSpaceDE w:val="0"/>
      <w:ind w:left="0" w:firstLine="0"/>
      <w:jc w:val="left"/>
    </w:pPr>
    <w:rPr>
      <w:b w:val="0"/>
      <w:bCs w:val="0"/>
      <w:sz w:val="20"/>
      <w:szCs w:val="20"/>
      <w:lang w:eastAsia="ar-SA"/>
    </w:rPr>
  </w:style>
  <w:style w:type="paragraph" w:customStyle="1" w:styleId="affff8">
    <w:basedOn w:val="a7"/>
    <w:next w:val="a7"/>
    <w:rsid w:val="004D2F44"/>
    <w:pPr>
      <w:widowControl/>
      <w:overflowPunct/>
      <w:autoSpaceDN w:val="0"/>
      <w:adjustRightInd w:val="0"/>
      <w:spacing w:before="60" w:after="60"/>
      <w:ind w:left="1701" w:right="1701" w:firstLine="540"/>
      <w:jc w:val="center"/>
    </w:pPr>
    <w:rPr>
      <w:b/>
      <w:bCs/>
      <w:spacing w:val="20"/>
      <w:sz w:val="28"/>
      <w:szCs w:val="28"/>
      <w:lang w:eastAsia="ru-RU"/>
    </w:rPr>
  </w:style>
  <w:style w:type="paragraph" w:customStyle="1" w:styleId="xl53">
    <w:name w:val="xl53"/>
    <w:basedOn w:val="a7"/>
    <w:rsid w:val="004D2F44"/>
    <w:pPr>
      <w:widowControl/>
      <w:pBdr>
        <w:top w:val="single" w:sz="4" w:space="0" w:color="auto"/>
        <w:left w:val="single" w:sz="4" w:space="0" w:color="auto"/>
        <w:right w:val="single" w:sz="4" w:space="0" w:color="auto"/>
      </w:pBdr>
      <w:suppressAutoHyphens w:val="0"/>
      <w:overflowPunct/>
      <w:autoSpaceDN w:val="0"/>
      <w:adjustRightInd w:val="0"/>
      <w:spacing w:before="100" w:beforeAutospacing="1" w:after="100" w:afterAutospacing="1"/>
      <w:ind w:firstLine="540"/>
      <w:jc w:val="both"/>
    </w:pPr>
    <w:rPr>
      <w:color w:val="000000"/>
      <w:sz w:val="24"/>
      <w:szCs w:val="24"/>
      <w:lang w:eastAsia="ru-RU"/>
    </w:rPr>
  </w:style>
  <w:style w:type="paragraph" w:customStyle="1" w:styleId="xl54">
    <w:name w:val="xl54"/>
    <w:basedOn w:val="a7"/>
    <w:rsid w:val="004D2F44"/>
    <w:pPr>
      <w:widowControl/>
      <w:pBdr>
        <w:left w:val="single" w:sz="4" w:space="0" w:color="auto"/>
        <w:right w:val="single" w:sz="4" w:space="0" w:color="auto"/>
      </w:pBdr>
      <w:suppressAutoHyphens w:val="0"/>
      <w:overflowPunct/>
      <w:autoSpaceDN w:val="0"/>
      <w:adjustRightInd w:val="0"/>
      <w:spacing w:before="100" w:beforeAutospacing="1" w:after="100" w:afterAutospacing="1"/>
      <w:ind w:firstLine="540"/>
      <w:jc w:val="both"/>
    </w:pPr>
    <w:rPr>
      <w:color w:val="000000"/>
      <w:sz w:val="24"/>
      <w:szCs w:val="24"/>
      <w:lang w:eastAsia="ru-RU"/>
    </w:rPr>
  </w:style>
  <w:style w:type="paragraph" w:customStyle="1" w:styleId="xl55">
    <w:name w:val="xl55"/>
    <w:basedOn w:val="a7"/>
    <w:rsid w:val="004D2F44"/>
    <w:pPr>
      <w:widowControl/>
      <w:pBdr>
        <w:left w:val="single" w:sz="4" w:space="0" w:color="auto"/>
        <w:right w:val="single" w:sz="4" w:space="0" w:color="auto"/>
      </w:pBdr>
      <w:suppressAutoHyphens w:val="0"/>
      <w:overflowPunct/>
      <w:autoSpaceDN w:val="0"/>
      <w:adjustRightInd w:val="0"/>
      <w:spacing w:before="100" w:beforeAutospacing="1" w:after="100" w:afterAutospacing="1"/>
      <w:ind w:firstLine="540"/>
      <w:jc w:val="right"/>
    </w:pPr>
    <w:rPr>
      <w:color w:val="000000"/>
      <w:sz w:val="24"/>
      <w:szCs w:val="24"/>
      <w:lang w:eastAsia="ru-RU"/>
    </w:rPr>
  </w:style>
  <w:style w:type="paragraph" w:customStyle="1" w:styleId="xl56">
    <w:name w:val="xl56"/>
    <w:basedOn w:val="a7"/>
    <w:rsid w:val="004D2F44"/>
    <w:pPr>
      <w:widowControl/>
      <w:pBdr>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right"/>
    </w:pPr>
    <w:rPr>
      <w:color w:val="000000"/>
      <w:sz w:val="24"/>
      <w:szCs w:val="24"/>
      <w:lang w:eastAsia="ru-RU"/>
    </w:rPr>
  </w:style>
  <w:style w:type="paragraph" w:customStyle="1" w:styleId="xl57">
    <w:name w:val="xl57"/>
    <w:basedOn w:val="a7"/>
    <w:rsid w:val="004D2F44"/>
    <w:pPr>
      <w:widowControl/>
      <w:pBdr>
        <w:top w:val="single" w:sz="4" w:space="0" w:color="auto"/>
        <w:bottom w:val="single" w:sz="4" w:space="0" w:color="auto"/>
      </w:pBdr>
      <w:suppressAutoHyphens w:val="0"/>
      <w:overflowPunct/>
      <w:autoSpaceDN w:val="0"/>
      <w:adjustRightInd w:val="0"/>
      <w:spacing w:before="100" w:beforeAutospacing="1" w:after="100" w:afterAutospacing="1"/>
      <w:ind w:firstLine="540"/>
      <w:jc w:val="both"/>
    </w:pPr>
    <w:rPr>
      <w:sz w:val="24"/>
      <w:szCs w:val="24"/>
      <w:lang w:eastAsia="ru-RU"/>
    </w:rPr>
  </w:style>
  <w:style w:type="paragraph" w:customStyle="1" w:styleId="xl58">
    <w:name w:val="xl58"/>
    <w:basedOn w:val="a7"/>
    <w:rsid w:val="004D2F44"/>
    <w:pPr>
      <w:widowControl/>
      <w:pBdr>
        <w:left w:val="single" w:sz="4" w:space="0" w:color="auto"/>
        <w:bottom w:val="single" w:sz="4" w:space="0" w:color="auto"/>
      </w:pBdr>
      <w:suppressAutoHyphens w:val="0"/>
      <w:overflowPunct/>
      <w:autoSpaceDN w:val="0"/>
      <w:adjustRightInd w:val="0"/>
      <w:spacing w:before="100" w:beforeAutospacing="1" w:after="100" w:afterAutospacing="1"/>
      <w:ind w:firstLine="540"/>
      <w:jc w:val="right"/>
    </w:pPr>
    <w:rPr>
      <w:color w:val="000000"/>
      <w:sz w:val="24"/>
      <w:szCs w:val="24"/>
      <w:lang w:eastAsia="ru-RU"/>
    </w:rPr>
  </w:style>
  <w:style w:type="paragraph" w:customStyle="1" w:styleId="xl59">
    <w:name w:val="xl59"/>
    <w:basedOn w:val="a7"/>
    <w:rsid w:val="004D2F44"/>
    <w:pPr>
      <w:widowControl/>
      <w:pBdr>
        <w:bottom w:val="single" w:sz="4" w:space="0" w:color="auto"/>
      </w:pBdr>
      <w:suppressAutoHyphens w:val="0"/>
      <w:overflowPunct/>
      <w:autoSpaceDN w:val="0"/>
      <w:adjustRightInd w:val="0"/>
      <w:spacing w:before="100" w:beforeAutospacing="1" w:after="100" w:afterAutospacing="1"/>
      <w:ind w:firstLine="540"/>
      <w:jc w:val="right"/>
    </w:pPr>
    <w:rPr>
      <w:color w:val="000000"/>
      <w:sz w:val="24"/>
      <w:szCs w:val="24"/>
      <w:lang w:eastAsia="ru-RU"/>
    </w:rPr>
  </w:style>
  <w:style w:type="paragraph" w:customStyle="1" w:styleId="xl60">
    <w:name w:val="xl60"/>
    <w:basedOn w:val="a7"/>
    <w:rsid w:val="004D2F44"/>
    <w:pPr>
      <w:widowControl/>
      <w:pBdr>
        <w:bottom w:val="single" w:sz="4" w:space="0" w:color="auto"/>
      </w:pBdr>
      <w:suppressAutoHyphens w:val="0"/>
      <w:overflowPunct/>
      <w:autoSpaceDN w:val="0"/>
      <w:adjustRightInd w:val="0"/>
      <w:spacing w:before="100" w:beforeAutospacing="1" w:after="100" w:afterAutospacing="1"/>
      <w:ind w:firstLine="540"/>
      <w:jc w:val="right"/>
    </w:pPr>
    <w:rPr>
      <w:color w:val="000000"/>
      <w:sz w:val="24"/>
      <w:szCs w:val="24"/>
      <w:lang w:eastAsia="ru-RU"/>
    </w:rPr>
  </w:style>
  <w:style w:type="paragraph" w:customStyle="1" w:styleId="xl61">
    <w:name w:val="xl61"/>
    <w:basedOn w:val="a7"/>
    <w:rsid w:val="004D2F44"/>
    <w:pPr>
      <w:widowControl/>
      <w:pBdr>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pPr>
    <w:rPr>
      <w:b/>
      <w:bCs/>
      <w:color w:val="000000"/>
      <w:sz w:val="24"/>
      <w:szCs w:val="24"/>
      <w:lang w:eastAsia="ru-RU"/>
    </w:rPr>
  </w:style>
  <w:style w:type="paragraph" w:customStyle="1" w:styleId="xl62">
    <w:name w:val="xl62"/>
    <w:basedOn w:val="a7"/>
    <w:rsid w:val="004D2F44"/>
    <w:pPr>
      <w:widowControl/>
      <w:pBdr>
        <w:left w:val="single" w:sz="4" w:space="0" w:color="auto"/>
        <w:right w:val="single" w:sz="4" w:space="0" w:color="auto"/>
      </w:pBdr>
      <w:suppressAutoHyphens w:val="0"/>
      <w:overflowPunct/>
      <w:autoSpaceDN w:val="0"/>
      <w:adjustRightInd w:val="0"/>
      <w:spacing w:before="100" w:beforeAutospacing="1" w:after="100" w:afterAutospacing="1"/>
      <w:ind w:firstLine="540"/>
      <w:jc w:val="center"/>
    </w:pPr>
    <w:rPr>
      <w:b/>
      <w:bCs/>
      <w:sz w:val="24"/>
      <w:szCs w:val="24"/>
      <w:lang w:eastAsia="ru-RU"/>
    </w:rPr>
  </w:style>
  <w:style w:type="paragraph" w:customStyle="1" w:styleId="xl63">
    <w:name w:val="xl63"/>
    <w:basedOn w:val="a7"/>
    <w:rsid w:val="004D2F44"/>
    <w:pPr>
      <w:widowControl/>
      <w:pBdr>
        <w:top w:val="single" w:sz="4" w:space="0" w:color="auto"/>
        <w:left w:val="single" w:sz="4" w:space="0" w:color="auto"/>
        <w:right w:val="single" w:sz="4" w:space="0" w:color="auto"/>
      </w:pBdr>
      <w:suppressAutoHyphens w:val="0"/>
      <w:overflowPunct/>
      <w:autoSpaceDN w:val="0"/>
      <w:adjustRightInd w:val="0"/>
      <w:spacing w:before="100" w:beforeAutospacing="1" w:after="100" w:afterAutospacing="1"/>
      <w:ind w:firstLine="540"/>
      <w:jc w:val="center"/>
    </w:pPr>
    <w:rPr>
      <w:sz w:val="24"/>
      <w:szCs w:val="24"/>
      <w:lang w:eastAsia="ru-RU"/>
    </w:rPr>
  </w:style>
  <w:style w:type="paragraph" w:customStyle="1" w:styleId="xl64">
    <w:name w:val="xl64"/>
    <w:basedOn w:val="a7"/>
    <w:rsid w:val="004D2F44"/>
    <w:pPr>
      <w:widowControl/>
      <w:pBdr>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pPr>
    <w:rPr>
      <w:sz w:val="24"/>
      <w:szCs w:val="24"/>
      <w:lang w:eastAsia="ru-RU"/>
    </w:rPr>
  </w:style>
  <w:style w:type="paragraph" w:customStyle="1" w:styleId="xl65">
    <w:name w:val="xl65"/>
    <w:basedOn w:val="a7"/>
    <w:rsid w:val="004D2F44"/>
    <w:pPr>
      <w:widowControl/>
      <w:pBdr>
        <w:top w:val="single" w:sz="4" w:space="0" w:color="auto"/>
        <w:left w:val="single" w:sz="4" w:space="0" w:color="auto"/>
        <w:right w:val="single" w:sz="4" w:space="0" w:color="auto"/>
      </w:pBdr>
      <w:suppressAutoHyphens w:val="0"/>
      <w:overflowPunct/>
      <w:autoSpaceDN w:val="0"/>
      <w:adjustRightInd w:val="0"/>
      <w:spacing w:before="100" w:beforeAutospacing="1" w:after="100" w:afterAutospacing="1"/>
      <w:ind w:firstLine="540"/>
      <w:jc w:val="center"/>
    </w:pPr>
    <w:rPr>
      <w:color w:val="000000"/>
      <w:sz w:val="24"/>
      <w:szCs w:val="24"/>
      <w:lang w:eastAsia="ru-RU"/>
    </w:rPr>
  </w:style>
  <w:style w:type="character" w:customStyle="1" w:styleId="2b">
    <w:name w:val="Список маркированный 2 Знак"/>
    <w:link w:val="21"/>
    <w:locked/>
    <w:rsid w:val="004D2F44"/>
    <w:rPr>
      <w:rFonts w:cs="Times New Roman"/>
      <w:sz w:val="24"/>
      <w:szCs w:val="24"/>
      <w:lang w:eastAsia="ar-SA"/>
    </w:rPr>
  </w:style>
  <w:style w:type="paragraph" w:customStyle="1" w:styleId="21">
    <w:name w:val="Список маркированный 2"/>
    <w:basedOn w:val="a7"/>
    <w:link w:val="2b"/>
    <w:rsid w:val="004D2F44"/>
    <w:pPr>
      <w:widowControl/>
      <w:numPr>
        <w:numId w:val="7"/>
      </w:numPr>
      <w:tabs>
        <w:tab w:val="num" w:pos="360"/>
        <w:tab w:val="left" w:pos="1560"/>
      </w:tabs>
      <w:suppressAutoHyphens w:val="0"/>
      <w:overflowPunct/>
      <w:autoSpaceDN w:val="0"/>
      <w:adjustRightInd w:val="0"/>
      <w:spacing w:line="360" w:lineRule="auto"/>
      <w:ind w:left="1560" w:hanging="426"/>
      <w:jc w:val="both"/>
    </w:pPr>
    <w:rPr>
      <w:rFonts w:asciiTheme="minorHAnsi" w:eastAsiaTheme="minorHAnsi" w:hAnsiTheme="minorHAnsi"/>
      <w:sz w:val="24"/>
      <w:szCs w:val="24"/>
    </w:rPr>
  </w:style>
  <w:style w:type="paragraph" w:customStyle="1" w:styleId="1fa">
    <w:name w:val="Основной текст с отступом1"/>
    <w:basedOn w:val="a7"/>
    <w:rsid w:val="004D2F44"/>
    <w:pPr>
      <w:shd w:val="clear" w:color="auto" w:fill="FFFFFF"/>
      <w:suppressAutoHyphens w:val="0"/>
      <w:overflowPunct/>
      <w:autoSpaceDN w:val="0"/>
      <w:adjustRightInd w:val="0"/>
      <w:spacing w:line="317" w:lineRule="exact"/>
      <w:ind w:firstLine="758"/>
      <w:jc w:val="both"/>
    </w:pPr>
    <w:rPr>
      <w:color w:val="FF0000"/>
      <w:sz w:val="28"/>
      <w:szCs w:val="28"/>
      <w:lang w:eastAsia="ru-RU"/>
    </w:rPr>
  </w:style>
  <w:style w:type="paragraph" w:customStyle="1" w:styleId="2c">
    <w:name w:val="2 Знак"/>
    <w:basedOn w:val="a7"/>
    <w:next w:val="22"/>
    <w:autoRedefine/>
    <w:rsid w:val="004D2F44"/>
    <w:pPr>
      <w:widowControl/>
      <w:suppressAutoHyphens w:val="0"/>
      <w:overflowPunct/>
      <w:autoSpaceDN w:val="0"/>
      <w:adjustRightInd w:val="0"/>
      <w:spacing w:after="160" w:line="240" w:lineRule="exact"/>
      <w:ind w:firstLine="540"/>
      <w:jc w:val="right"/>
    </w:pPr>
    <w:rPr>
      <w:noProof/>
      <w:sz w:val="24"/>
      <w:szCs w:val="24"/>
      <w:lang w:val="en-US" w:eastAsia="en-US"/>
    </w:rPr>
  </w:style>
  <w:style w:type="paragraph" w:customStyle="1" w:styleId="2d">
    <w:name w:val="Знак Знак Знак2 Знак"/>
    <w:basedOn w:val="a7"/>
    <w:next w:val="22"/>
    <w:autoRedefine/>
    <w:rsid w:val="004D2F44"/>
    <w:pPr>
      <w:widowControl/>
      <w:suppressAutoHyphens w:val="0"/>
      <w:overflowPunct/>
      <w:autoSpaceDN w:val="0"/>
      <w:adjustRightInd w:val="0"/>
      <w:spacing w:after="160" w:line="240" w:lineRule="exact"/>
      <w:ind w:firstLine="540"/>
      <w:jc w:val="right"/>
    </w:pPr>
    <w:rPr>
      <w:noProof/>
      <w:sz w:val="24"/>
      <w:szCs w:val="24"/>
      <w:lang w:val="en-US" w:eastAsia="en-US"/>
    </w:rPr>
  </w:style>
  <w:style w:type="paragraph" w:customStyle="1" w:styleId="u">
    <w:name w:val="u"/>
    <w:basedOn w:val="a7"/>
    <w:rsid w:val="004D2F44"/>
    <w:pPr>
      <w:widowControl/>
      <w:suppressAutoHyphens w:val="0"/>
      <w:overflowPunct/>
      <w:autoSpaceDN w:val="0"/>
      <w:adjustRightInd w:val="0"/>
      <w:spacing w:before="100" w:beforeAutospacing="1" w:after="100" w:afterAutospacing="1"/>
      <w:ind w:firstLine="540"/>
      <w:jc w:val="both"/>
    </w:pPr>
    <w:rPr>
      <w:sz w:val="24"/>
      <w:szCs w:val="24"/>
      <w:lang w:eastAsia="ru-RU"/>
    </w:rPr>
  </w:style>
  <w:style w:type="paragraph" w:customStyle="1" w:styleId="tekstob">
    <w:name w:val="tekstob"/>
    <w:basedOn w:val="a7"/>
    <w:rsid w:val="004D2F44"/>
    <w:pPr>
      <w:widowControl/>
      <w:suppressAutoHyphens w:val="0"/>
      <w:overflowPunct/>
      <w:autoSpaceDN w:val="0"/>
      <w:adjustRightInd w:val="0"/>
      <w:spacing w:before="100" w:beforeAutospacing="1" w:after="100" w:afterAutospacing="1"/>
      <w:ind w:firstLine="540"/>
      <w:jc w:val="both"/>
    </w:pPr>
    <w:rPr>
      <w:sz w:val="24"/>
      <w:szCs w:val="24"/>
      <w:lang w:eastAsia="ru-RU"/>
    </w:rPr>
  </w:style>
  <w:style w:type="paragraph" w:customStyle="1" w:styleId="120">
    <w:name w:val="Абзац списка12"/>
    <w:basedOn w:val="a7"/>
    <w:rsid w:val="004D2F44"/>
    <w:pPr>
      <w:widowControl/>
      <w:suppressAutoHyphens w:val="0"/>
      <w:overflowPunct/>
      <w:autoSpaceDN w:val="0"/>
      <w:adjustRightInd w:val="0"/>
      <w:ind w:left="720" w:firstLine="540"/>
      <w:jc w:val="both"/>
    </w:pPr>
    <w:rPr>
      <w:sz w:val="24"/>
      <w:szCs w:val="24"/>
      <w:lang w:eastAsia="ru-RU"/>
    </w:rPr>
  </w:style>
  <w:style w:type="paragraph" w:customStyle="1" w:styleId="affff9">
    <w:name w:val="ñïèñîê"/>
    <w:basedOn w:val="a7"/>
    <w:rsid w:val="004D2F44"/>
    <w:pPr>
      <w:keepLines/>
      <w:suppressAutoHyphens w:val="0"/>
      <w:overflowPunct/>
      <w:autoSpaceDN w:val="0"/>
      <w:adjustRightInd w:val="0"/>
      <w:ind w:left="709" w:hanging="284"/>
      <w:jc w:val="both"/>
    </w:pPr>
    <w:rPr>
      <w:rFonts w:ascii="Peterburg" w:hAnsi="Peterburg" w:cs="Peterburg"/>
      <w:sz w:val="24"/>
      <w:szCs w:val="24"/>
      <w:lang w:eastAsia="ru-RU"/>
    </w:rPr>
  </w:style>
  <w:style w:type="paragraph" w:customStyle="1" w:styleId="52">
    <w:name w:val="çàãîëîâîê 5"/>
    <w:basedOn w:val="a7"/>
    <w:next w:val="a7"/>
    <w:rsid w:val="004D2F44"/>
    <w:pPr>
      <w:keepNext/>
      <w:suppressAutoHyphens w:val="0"/>
      <w:overflowPunct/>
      <w:autoSpaceDN w:val="0"/>
      <w:adjustRightInd w:val="0"/>
      <w:ind w:firstLine="567"/>
      <w:jc w:val="both"/>
    </w:pPr>
    <w:rPr>
      <w:b/>
      <w:bCs/>
      <w:u w:val="single"/>
      <w:lang w:eastAsia="ru-RU"/>
    </w:rPr>
  </w:style>
  <w:style w:type="paragraph" w:customStyle="1" w:styleId="nienie">
    <w:name w:val="nienie"/>
    <w:basedOn w:val="Iauiue"/>
    <w:rsid w:val="004D2F44"/>
    <w:pPr>
      <w:widowControl w:val="0"/>
      <w:overflowPunct/>
      <w:autoSpaceDE/>
      <w:autoSpaceDN/>
      <w:adjustRightInd/>
      <w:ind w:firstLine="0"/>
      <w:jc w:val="left"/>
    </w:pPr>
    <w:rPr>
      <w:rFonts w:ascii="Times New Roman" w:hAnsi="Times New Roman" w:cs="Times New Roman"/>
      <w:sz w:val="20"/>
      <w:szCs w:val="20"/>
    </w:rPr>
  </w:style>
  <w:style w:type="paragraph" w:customStyle="1" w:styleId="112">
    <w:name w:val="Абзац списка11"/>
    <w:basedOn w:val="a7"/>
    <w:link w:val="ListParagraphChar"/>
    <w:rsid w:val="004D2F44"/>
    <w:pPr>
      <w:widowControl/>
      <w:suppressAutoHyphens w:val="0"/>
      <w:overflowPunct/>
      <w:autoSpaceDN w:val="0"/>
      <w:adjustRightInd w:val="0"/>
      <w:ind w:left="720" w:firstLine="540"/>
      <w:jc w:val="both"/>
    </w:pPr>
    <w:rPr>
      <w:sz w:val="24"/>
    </w:rPr>
  </w:style>
  <w:style w:type="paragraph" w:customStyle="1" w:styleId="uni">
    <w:name w:val="uni"/>
    <w:basedOn w:val="a7"/>
    <w:rsid w:val="004D2F44"/>
    <w:pPr>
      <w:widowControl/>
      <w:suppressAutoHyphens w:val="0"/>
      <w:overflowPunct/>
      <w:autoSpaceDN w:val="0"/>
      <w:adjustRightInd w:val="0"/>
      <w:ind w:firstLine="390"/>
      <w:jc w:val="both"/>
    </w:pPr>
    <w:rPr>
      <w:sz w:val="24"/>
      <w:szCs w:val="24"/>
      <w:lang w:eastAsia="ru-RU"/>
    </w:rPr>
  </w:style>
  <w:style w:type="paragraph" w:customStyle="1" w:styleId="unip">
    <w:name w:val="unip"/>
    <w:basedOn w:val="a7"/>
    <w:rsid w:val="004D2F44"/>
    <w:pPr>
      <w:widowControl/>
      <w:suppressAutoHyphens w:val="0"/>
      <w:overflowPunct/>
      <w:autoSpaceDN w:val="0"/>
      <w:adjustRightInd w:val="0"/>
      <w:ind w:firstLine="390"/>
      <w:jc w:val="both"/>
    </w:pPr>
    <w:rPr>
      <w:sz w:val="24"/>
      <w:szCs w:val="24"/>
      <w:lang w:eastAsia="ru-RU"/>
    </w:rPr>
  </w:style>
  <w:style w:type="paragraph" w:customStyle="1" w:styleId="Default">
    <w:name w:val="Default"/>
    <w:rsid w:val="004D2F44"/>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paragraph" w:customStyle="1" w:styleId="affffa">
    <w:name w:val="Комментарий"/>
    <w:basedOn w:val="a7"/>
    <w:next w:val="a7"/>
    <w:rsid w:val="004D2F44"/>
    <w:pPr>
      <w:widowControl/>
      <w:shd w:val="clear" w:color="auto" w:fill="F0F0F0"/>
      <w:suppressAutoHyphens w:val="0"/>
      <w:overflowPunct/>
      <w:autoSpaceDN w:val="0"/>
      <w:adjustRightInd w:val="0"/>
      <w:spacing w:before="75"/>
      <w:ind w:firstLine="540"/>
      <w:jc w:val="both"/>
    </w:pPr>
    <w:rPr>
      <w:rFonts w:ascii="Arial" w:hAnsi="Arial" w:cs="Arial"/>
      <w:color w:val="353842"/>
      <w:sz w:val="24"/>
      <w:szCs w:val="24"/>
      <w:lang w:eastAsia="ru-RU"/>
    </w:rPr>
  </w:style>
  <w:style w:type="paragraph" w:customStyle="1" w:styleId="affffb">
    <w:name w:val="Информация об изменениях документа"/>
    <w:basedOn w:val="affffa"/>
    <w:next w:val="a7"/>
    <w:rsid w:val="004D2F44"/>
    <w:pPr>
      <w:spacing w:before="0"/>
    </w:pPr>
    <w:rPr>
      <w:i/>
      <w:iCs/>
    </w:rPr>
  </w:style>
  <w:style w:type="paragraph" w:customStyle="1" w:styleId="113">
    <w:name w:val="Без интервала11"/>
    <w:rsid w:val="004D2F44"/>
    <w:pPr>
      <w:spacing w:after="0" w:line="240" w:lineRule="auto"/>
    </w:pPr>
    <w:rPr>
      <w:rFonts w:ascii="Calibri" w:eastAsia="Times New Roman" w:hAnsi="Calibri" w:cs="Calibri"/>
      <w:lang w:eastAsia="ru-RU"/>
    </w:rPr>
  </w:style>
  <w:style w:type="character" w:styleId="affffc">
    <w:name w:val="footnote reference"/>
    <w:semiHidden/>
    <w:rsid w:val="004D2F44"/>
    <w:rPr>
      <w:rFonts w:cs="Times New Roman"/>
      <w:vertAlign w:val="superscript"/>
    </w:rPr>
  </w:style>
  <w:style w:type="character" w:styleId="affffd">
    <w:name w:val="endnote reference"/>
    <w:semiHidden/>
    <w:rsid w:val="004D2F44"/>
    <w:rPr>
      <w:rFonts w:cs="Times New Roman"/>
      <w:vertAlign w:val="superscript"/>
    </w:rPr>
  </w:style>
  <w:style w:type="character" w:customStyle="1" w:styleId="710">
    <w:name w:val="Заголовок 7 Знак1"/>
    <w:semiHidden/>
    <w:rsid w:val="004D2F44"/>
    <w:rPr>
      <w:rFonts w:ascii="Cambria" w:hAnsi="Cambria" w:cs="Cambria"/>
      <w:i/>
      <w:iCs/>
      <w:color w:val="auto"/>
      <w:sz w:val="24"/>
      <w:szCs w:val="24"/>
    </w:rPr>
  </w:style>
  <w:style w:type="character" w:customStyle="1" w:styleId="810">
    <w:name w:val="Заголовок 8 Знак1"/>
    <w:semiHidden/>
    <w:rsid w:val="004D2F44"/>
    <w:rPr>
      <w:rFonts w:ascii="Cambria" w:hAnsi="Cambria" w:cs="Cambria"/>
      <w:color w:val="auto"/>
    </w:rPr>
  </w:style>
  <w:style w:type="character" w:customStyle="1" w:styleId="910">
    <w:name w:val="Заголовок 9 Знак1"/>
    <w:semiHidden/>
    <w:rsid w:val="004D2F44"/>
    <w:rPr>
      <w:rFonts w:ascii="Cambria" w:hAnsi="Cambria" w:cs="Cambria"/>
      <w:i/>
      <w:iCs/>
      <w:color w:val="auto"/>
    </w:rPr>
  </w:style>
  <w:style w:type="character" w:customStyle="1" w:styleId="1fb">
    <w:name w:val="Верхний колонтитул Знак1"/>
    <w:semiHidden/>
    <w:rsid w:val="004D2F44"/>
    <w:rPr>
      <w:rFonts w:cs="Times New Roman"/>
      <w:sz w:val="24"/>
      <w:szCs w:val="24"/>
    </w:rPr>
  </w:style>
  <w:style w:type="character" w:customStyle="1" w:styleId="BodyTextIndent2Char1">
    <w:name w:val="Body Text Indent 2 Char1"/>
    <w:aliases w:val="Основной текст с отступом 2 Знак Знак Char1,Основной текст с отступом 2 Знак Char1,Основной текст с отступом 2 Знак Знак Знак Знак Знак Char1,Основной текст с отступом 22 Char1"/>
    <w:semiHidden/>
    <w:locked/>
    <w:rsid w:val="004D2F44"/>
    <w:rPr>
      <w:rFonts w:cs="Times New Roman"/>
      <w:sz w:val="24"/>
      <w:szCs w:val="24"/>
    </w:rPr>
  </w:style>
  <w:style w:type="character" w:customStyle="1" w:styleId="214">
    <w:name w:val="Основной текст с отступом 2 Знак1"/>
    <w:semiHidden/>
    <w:locked/>
    <w:rsid w:val="004D2F44"/>
    <w:rPr>
      <w:rFonts w:cs="Times New Roman"/>
      <w:sz w:val="24"/>
      <w:szCs w:val="24"/>
    </w:rPr>
  </w:style>
  <w:style w:type="character" w:customStyle="1" w:styleId="BodyTextIndent3Char1">
    <w:name w:val="Body Text Indent 3 Char1"/>
    <w:semiHidden/>
    <w:locked/>
    <w:rsid w:val="004D2F44"/>
    <w:rPr>
      <w:rFonts w:cs="Times New Roman"/>
      <w:sz w:val="16"/>
      <w:szCs w:val="16"/>
    </w:rPr>
  </w:style>
  <w:style w:type="character" w:customStyle="1" w:styleId="313">
    <w:name w:val="Основной текст с отступом 3 Знак1"/>
    <w:semiHidden/>
    <w:locked/>
    <w:rsid w:val="004D2F44"/>
    <w:rPr>
      <w:rFonts w:cs="Times New Roman"/>
      <w:sz w:val="16"/>
      <w:szCs w:val="16"/>
    </w:rPr>
  </w:style>
  <w:style w:type="paragraph" w:styleId="39">
    <w:name w:val="Body Text 3"/>
    <w:basedOn w:val="a7"/>
    <w:link w:val="38"/>
    <w:semiHidden/>
    <w:rsid w:val="004D2F44"/>
    <w:pPr>
      <w:widowControl/>
      <w:suppressAutoHyphens w:val="0"/>
      <w:overflowPunct/>
      <w:autoSpaceDN w:val="0"/>
      <w:adjustRightInd w:val="0"/>
      <w:spacing w:after="120"/>
      <w:ind w:firstLine="540"/>
      <w:jc w:val="both"/>
    </w:pPr>
    <w:rPr>
      <w:rFonts w:asciiTheme="minorHAnsi" w:eastAsiaTheme="minorHAnsi" w:hAnsiTheme="minorHAnsi" w:cstheme="minorBidi"/>
      <w:sz w:val="24"/>
      <w:szCs w:val="24"/>
      <w:lang w:eastAsia="en-US"/>
    </w:rPr>
  </w:style>
  <w:style w:type="character" w:customStyle="1" w:styleId="314">
    <w:name w:val="Основной текст 3 Знак1"/>
    <w:basedOn w:val="a8"/>
    <w:semiHidden/>
    <w:rsid w:val="004D2F44"/>
    <w:rPr>
      <w:rFonts w:ascii="Times New Roman" w:eastAsia="Times New Roman" w:hAnsi="Times New Roman" w:cs="Times New Roman"/>
      <w:sz w:val="16"/>
      <w:szCs w:val="16"/>
      <w:lang w:eastAsia="ar-SA"/>
    </w:rPr>
  </w:style>
  <w:style w:type="character" w:customStyle="1" w:styleId="BodyText3Char1">
    <w:name w:val="Body Text 3 Char1"/>
    <w:semiHidden/>
    <w:locked/>
    <w:rsid w:val="004D2F44"/>
    <w:rPr>
      <w:rFonts w:cs="Times New Roman"/>
      <w:sz w:val="16"/>
      <w:szCs w:val="16"/>
    </w:rPr>
  </w:style>
  <w:style w:type="character" w:customStyle="1" w:styleId="1fc">
    <w:name w:val="Нижний колонтитул Знак1"/>
    <w:semiHidden/>
    <w:rsid w:val="004D2F44"/>
    <w:rPr>
      <w:rFonts w:cs="Times New Roman"/>
      <w:sz w:val="24"/>
      <w:szCs w:val="24"/>
    </w:rPr>
  </w:style>
  <w:style w:type="character" w:customStyle="1" w:styleId="1fd">
    <w:name w:val="Название Знак1"/>
    <w:rsid w:val="004D2F44"/>
    <w:rPr>
      <w:rFonts w:ascii="Cambria" w:hAnsi="Cambria" w:cs="Cambria"/>
      <w:color w:val="auto"/>
      <w:spacing w:val="5"/>
      <w:kern w:val="28"/>
      <w:sz w:val="52"/>
      <w:szCs w:val="52"/>
    </w:rPr>
  </w:style>
  <w:style w:type="character" w:customStyle="1" w:styleId="CommentSubjectChar1">
    <w:name w:val="Comment Subject Char1"/>
    <w:semiHidden/>
    <w:locked/>
    <w:rsid w:val="004D2F44"/>
    <w:rPr>
      <w:rFonts w:cs="Times New Roman"/>
      <w:b/>
      <w:bCs/>
      <w:sz w:val="20"/>
      <w:szCs w:val="20"/>
    </w:rPr>
  </w:style>
  <w:style w:type="character" w:customStyle="1" w:styleId="1fe">
    <w:name w:val="Тема примечания Знак1"/>
    <w:semiHidden/>
    <w:locked/>
    <w:rsid w:val="004D2F44"/>
    <w:rPr>
      <w:rFonts w:cs="Times New Roman"/>
      <w:b/>
      <w:bCs/>
    </w:rPr>
  </w:style>
  <w:style w:type="character" w:customStyle="1" w:styleId="1ff">
    <w:name w:val="Текст выноски Знак1"/>
    <w:semiHidden/>
    <w:rsid w:val="004D2F44"/>
    <w:rPr>
      <w:rFonts w:ascii="Tahoma" w:hAnsi="Tahoma" w:cs="Tahoma"/>
      <w:sz w:val="16"/>
      <w:szCs w:val="16"/>
    </w:rPr>
  </w:style>
  <w:style w:type="character" w:customStyle="1" w:styleId="114">
    <w:name w:val="Заголовок 1 Знак1"/>
    <w:aliases w:val="Заголовок 1 Знак Знак Знак Знак1,Заголовок 1 Знак Знак Знак2"/>
    <w:locked/>
    <w:rsid w:val="004D2F44"/>
    <w:rPr>
      <w:b/>
      <w:sz w:val="24"/>
    </w:rPr>
  </w:style>
  <w:style w:type="paragraph" w:styleId="afffe">
    <w:name w:val="Document Map"/>
    <w:basedOn w:val="a7"/>
    <w:link w:val="afffd"/>
    <w:semiHidden/>
    <w:rsid w:val="004D2F44"/>
    <w:pPr>
      <w:widowControl/>
      <w:suppressAutoHyphens w:val="0"/>
      <w:overflowPunct/>
      <w:autoSpaceDN w:val="0"/>
      <w:adjustRightInd w:val="0"/>
      <w:ind w:firstLine="540"/>
      <w:jc w:val="both"/>
    </w:pPr>
    <w:rPr>
      <w:rFonts w:ascii="Tahoma" w:eastAsiaTheme="minorHAnsi" w:hAnsi="Tahoma" w:cstheme="minorBidi"/>
      <w:sz w:val="22"/>
      <w:szCs w:val="22"/>
      <w:lang w:eastAsia="en-US"/>
    </w:rPr>
  </w:style>
  <w:style w:type="character" w:customStyle="1" w:styleId="1ff0">
    <w:name w:val="Схема документа Знак1"/>
    <w:basedOn w:val="a8"/>
    <w:semiHidden/>
    <w:rsid w:val="004D2F44"/>
    <w:rPr>
      <w:rFonts w:ascii="Tahoma" w:eastAsia="Times New Roman" w:hAnsi="Tahoma" w:cs="Tahoma"/>
      <w:sz w:val="16"/>
      <w:szCs w:val="16"/>
      <w:lang w:eastAsia="ar-SA"/>
    </w:rPr>
  </w:style>
  <w:style w:type="character" w:customStyle="1" w:styleId="DocumentMapChar1">
    <w:name w:val="Document Map Char1"/>
    <w:semiHidden/>
    <w:locked/>
    <w:rsid w:val="004D2F44"/>
    <w:rPr>
      <w:rFonts w:cs="Times New Roman"/>
      <w:sz w:val="2"/>
    </w:rPr>
  </w:style>
  <w:style w:type="character" w:customStyle="1" w:styleId="PlainTextChar1">
    <w:name w:val="Plain Text Char1"/>
    <w:semiHidden/>
    <w:locked/>
    <w:rsid w:val="004D2F44"/>
    <w:rPr>
      <w:rFonts w:ascii="Courier New" w:hAnsi="Courier New" w:cs="Courier New"/>
      <w:sz w:val="20"/>
      <w:szCs w:val="20"/>
    </w:rPr>
  </w:style>
  <w:style w:type="character" w:customStyle="1" w:styleId="1ff1">
    <w:name w:val="Текст Знак1"/>
    <w:semiHidden/>
    <w:locked/>
    <w:rsid w:val="004D2F44"/>
    <w:rPr>
      <w:rFonts w:ascii="Consolas" w:hAnsi="Consolas" w:cs="Consolas"/>
      <w:sz w:val="21"/>
      <w:szCs w:val="21"/>
    </w:rPr>
  </w:style>
  <w:style w:type="character" w:customStyle="1" w:styleId="1ff2">
    <w:name w:val="Подзаголовок Знак1"/>
    <w:rsid w:val="004D2F44"/>
    <w:rPr>
      <w:rFonts w:ascii="Cambria" w:hAnsi="Cambria" w:cs="Cambria"/>
      <w:i/>
      <w:iCs/>
      <w:color w:val="4F81BD"/>
      <w:spacing w:val="15"/>
      <w:sz w:val="24"/>
      <w:szCs w:val="24"/>
    </w:rPr>
  </w:style>
  <w:style w:type="character" w:customStyle="1" w:styleId="3a">
    <w:name w:val="Основной текст Знак Знак Знак Знак Знак3"/>
    <w:aliases w:val="Основной текст Знак Знак Знак Знак Знак4"/>
    <w:rsid w:val="004D2F44"/>
    <w:rPr>
      <w:color w:val="000000"/>
      <w:sz w:val="24"/>
      <w:lang w:val="ru-RU" w:eastAsia="ru-RU"/>
    </w:rPr>
  </w:style>
  <w:style w:type="character" w:customStyle="1" w:styleId="212pt3">
    <w:name w:val="Заголовок 2 + 12 pt Знак Знак Знак Знак Знак"/>
    <w:rsid w:val="004D2F44"/>
    <w:rPr>
      <w:b/>
      <w:sz w:val="24"/>
      <w:lang w:val="ru-RU" w:eastAsia="ru-RU"/>
    </w:rPr>
  </w:style>
  <w:style w:type="paragraph" w:styleId="afffa">
    <w:name w:val="endnote text"/>
    <w:basedOn w:val="a7"/>
    <w:link w:val="afff9"/>
    <w:semiHidden/>
    <w:rsid w:val="004D2F44"/>
    <w:pPr>
      <w:widowControl/>
      <w:suppressAutoHyphens w:val="0"/>
      <w:overflowPunct/>
      <w:autoSpaceDN w:val="0"/>
      <w:adjustRightInd w:val="0"/>
      <w:ind w:firstLine="540"/>
      <w:jc w:val="both"/>
    </w:pPr>
  </w:style>
  <w:style w:type="character" w:customStyle="1" w:styleId="1ff3">
    <w:name w:val="Текст концевой сноски Знак1"/>
    <w:basedOn w:val="a8"/>
    <w:semiHidden/>
    <w:rsid w:val="004D2F44"/>
    <w:rPr>
      <w:rFonts w:ascii="Times New Roman" w:eastAsia="Times New Roman" w:hAnsi="Times New Roman" w:cs="Times New Roman"/>
      <w:sz w:val="20"/>
      <w:szCs w:val="20"/>
      <w:lang w:eastAsia="ar-SA"/>
    </w:rPr>
  </w:style>
  <w:style w:type="character" w:customStyle="1" w:styleId="EndnoteTextChar1">
    <w:name w:val="Endnote Text Char1"/>
    <w:semiHidden/>
    <w:locked/>
    <w:rsid w:val="004D2F44"/>
    <w:rPr>
      <w:rFonts w:cs="Times New Roman"/>
      <w:sz w:val="20"/>
      <w:szCs w:val="20"/>
    </w:rPr>
  </w:style>
  <w:style w:type="character" w:customStyle="1" w:styleId="212pt4">
    <w:name w:val="Заголовок 2 + 12 pt Знак Знак Знак Знак"/>
    <w:rsid w:val="004D2F44"/>
    <w:rPr>
      <w:sz w:val="24"/>
      <w:lang w:val="ru-RU" w:eastAsia="ru-RU"/>
    </w:rPr>
  </w:style>
  <w:style w:type="character" w:customStyle="1" w:styleId="BodyTextChar2">
    <w:name w:val="Body Text Char2"/>
    <w:aliases w:val="Основной текст Знак Знак Знак Char2,Основной текст Знак Знак Знак Знак Char2,Знак Char2,Основной текст Знак Знак Знак Знак Знак Знак Char2,Основной текст Знак Знак Знак Знак Знак Знак Знак Знак Знак Char2"/>
    <w:locked/>
    <w:rsid w:val="004D2F44"/>
    <w:rPr>
      <w:rFonts w:ascii="Calibri" w:hAnsi="Calibri"/>
      <w:sz w:val="24"/>
      <w:lang w:val="ru-RU" w:eastAsia="ru-RU"/>
    </w:rPr>
  </w:style>
  <w:style w:type="character" w:customStyle="1" w:styleId="FootnoteTextChar">
    <w:name w:val="Footnote Text Char"/>
    <w:aliases w:val="Знак1 Char3,Знак Знак Знак Char3,Знак Знак Знак Знак Знак Знак Знак Знак Знак Знак Знак Знак Знак Знак Знак Знак Знак Знак Знак Знак Знак Char3"/>
    <w:semiHidden/>
    <w:locked/>
    <w:rsid w:val="004D2F44"/>
    <w:rPr>
      <w:rFonts w:ascii="Times New Roman" w:hAnsi="Times New Roman"/>
      <w:sz w:val="20"/>
    </w:rPr>
  </w:style>
  <w:style w:type="character" w:customStyle="1" w:styleId="FootnoteTextChar1">
    <w:name w:val="Footnote Text Char1"/>
    <w:aliases w:val="Знак1 Char1,Знак Знак Знак Char1,Знак Знак Знак Знак Знак Знак Знак Знак Знак Знак Знак Знак Знак Знак Знак Знак Знак Знак Знак Знак Знак Char1"/>
    <w:locked/>
    <w:rsid w:val="004D2F44"/>
    <w:rPr>
      <w:rFonts w:ascii="Calibri" w:hAnsi="Calibri"/>
      <w:lang w:val="ru-RU" w:eastAsia="ru-RU"/>
    </w:rPr>
  </w:style>
  <w:style w:type="character" w:customStyle="1" w:styleId="apple-converted-space">
    <w:name w:val="apple-converted-space"/>
    <w:rsid w:val="004D2F44"/>
    <w:rPr>
      <w:rFonts w:ascii="Times New Roman" w:hAnsi="Times New Roman"/>
    </w:rPr>
  </w:style>
  <w:style w:type="table" w:styleId="1ff4">
    <w:name w:val="Table Columns 1"/>
    <w:basedOn w:val="a9"/>
    <w:semiHidden/>
    <w:rsid w:val="004D2F44"/>
    <w:pPr>
      <w:spacing w:after="0" w:line="240" w:lineRule="auto"/>
    </w:pPr>
    <w:rPr>
      <w:rFonts w:ascii="Times New Roman" w:eastAsia="Times New Roman" w:hAnsi="Times New Roman" w:cs="Times New Roman"/>
      <w:b/>
      <w:bCs/>
      <w:sz w:val="20"/>
      <w:szCs w:val="20"/>
      <w:lang w:eastAsia="ru-RU"/>
    </w:rPr>
    <w:tblPr>
      <w:tblStyleColBandSize w:val="1"/>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53">
    <w:name w:val="Table Columns 5"/>
    <w:basedOn w:val="a9"/>
    <w:semiHidden/>
    <w:rsid w:val="004D2F44"/>
    <w:pPr>
      <w:spacing w:after="0" w:line="240" w:lineRule="auto"/>
    </w:pPr>
    <w:rPr>
      <w:rFonts w:ascii="Times New Roman" w:eastAsia="Times New Roman" w:hAnsi="Times New Roman" w:cs="Times New Roman"/>
      <w:sz w:val="20"/>
      <w:szCs w:val="20"/>
      <w:lang w:eastAsia="ru-RU"/>
    </w:rPr>
    <w:tblPr>
      <w:tblStyleColBandSize w:val="1"/>
      <w:tblInd w:w="0" w:type="dxa"/>
      <w:tblBorders>
        <w:top w:val="single" w:sz="12" w:space="0" w:color="808080"/>
        <w:left w:val="single" w:sz="12" w:space="0" w:color="808080"/>
        <w:bottom w:val="single" w:sz="12" w:space="0" w:color="808080"/>
        <w:right w:val="single" w:sz="12" w:space="0" w:color="808080"/>
        <w:insideV w:val="single" w:sz="6" w:space="0" w:color="C0C0C0"/>
      </w:tblBorders>
      <w:tblCellMar>
        <w:top w:w="0" w:type="dxa"/>
        <w:left w:w="108" w:type="dxa"/>
        <w:bottom w:w="0" w:type="dxa"/>
        <w:right w:w="108" w:type="dxa"/>
      </w:tblCellMar>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2">
    <w:name w:val="Table List 2"/>
    <w:basedOn w:val="a9"/>
    <w:semiHidden/>
    <w:rsid w:val="004D2F44"/>
    <w:pPr>
      <w:spacing w:after="0" w:line="240" w:lineRule="auto"/>
    </w:pPr>
    <w:rPr>
      <w:rFonts w:ascii="Times New Roman" w:eastAsia="Times New Roman" w:hAnsi="Times New Roman" w:cs="Times New Roman"/>
      <w:sz w:val="20"/>
      <w:szCs w:val="20"/>
      <w:lang w:eastAsia="ru-RU"/>
    </w:rPr>
    <w:tblPr>
      <w:tblStyleRowBandSize w:val="2"/>
      <w:tblInd w:w="0" w:type="dxa"/>
      <w:tblBorders>
        <w:bottom w:val="single" w:sz="12" w:space="0" w:color="808080"/>
      </w:tblBorders>
      <w:tblCellMar>
        <w:top w:w="0" w:type="dxa"/>
        <w:left w:w="108" w:type="dxa"/>
        <w:bottom w:w="0" w:type="dxa"/>
        <w:right w:w="108" w:type="dxa"/>
      </w:tblCellMar>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7">
    <w:name w:val="Table List 7"/>
    <w:basedOn w:val="a9"/>
    <w:semiHidden/>
    <w:rsid w:val="004D2F44"/>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12" w:space="0" w:color="008000"/>
        <w:left w:val="single" w:sz="6" w:space="0" w:color="008000"/>
        <w:bottom w:val="single" w:sz="12" w:space="0" w:color="008000"/>
        <w:right w:val="single" w:sz="6" w:space="0" w:color="008000"/>
        <w:insideH w:val="single" w:sz="6" w:space="0" w:color="000000"/>
      </w:tblBorders>
      <w:tblCellMar>
        <w:top w:w="0" w:type="dxa"/>
        <w:left w:w="108" w:type="dxa"/>
        <w:bottom w:w="0" w:type="dxa"/>
        <w:right w:w="108" w:type="dxa"/>
      </w:tblCellMar>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9"/>
    <w:semiHidden/>
    <w:rsid w:val="004D2F44"/>
    <w:pPr>
      <w:spacing w:after="0" w:line="240" w:lineRule="auto"/>
    </w:pPr>
    <w:rPr>
      <w:rFonts w:ascii="Times New Roman" w:eastAsia="Times New Roman" w:hAnsi="Times New Roman" w:cs="Times New Roman"/>
      <w:sz w:val="20"/>
      <w:szCs w:val="20"/>
      <w:lang w:eastAsia="ru-RU"/>
    </w:rPr>
    <w:tblPr>
      <w:tblStyleRowBandSize w:val="1"/>
      <w:tblInd w:w="0" w:type="dxa"/>
      <w:tblBorders>
        <w:top w:val="single" w:sz="6" w:space="0" w:color="000000"/>
        <w:left w:val="single" w:sz="6" w:space="0" w:color="000000"/>
        <w:bottom w:val="single" w:sz="6" w:space="0" w:color="000000"/>
        <w:right w:val="single" w:sz="6" w:space="0" w:color="000000"/>
        <w:insideV w:val="single" w:sz="6" w:space="0" w:color="000000"/>
      </w:tblBorders>
      <w:tblCellMar>
        <w:top w:w="0" w:type="dxa"/>
        <w:left w:w="108" w:type="dxa"/>
        <w:bottom w:w="0" w:type="dxa"/>
        <w:right w:w="108" w:type="dxa"/>
      </w:tblCellMar>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3b">
    <w:name w:val="Table 3D effects 3"/>
    <w:basedOn w:val="a9"/>
    <w:semiHidden/>
    <w:rsid w:val="004D2F44"/>
    <w:pPr>
      <w:spacing w:after="0" w:line="240" w:lineRule="auto"/>
    </w:pPr>
    <w:rPr>
      <w:rFonts w:ascii="Times New Roman" w:eastAsia="Times New Roman" w:hAnsi="Times New Roman" w:cs="Times New Roman"/>
      <w:sz w:val="20"/>
      <w:szCs w:val="20"/>
      <w:lang w:eastAsia="ru-RU"/>
    </w:rPr>
    <w:tblPr>
      <w:tblStyleRowBandSize w:val="1"/>
      <w:tblStyleColBandSize w:val="1"/>
      <w:tblInd w:w="0" w:type="dxa"/>
      <w:tblCellMar>
        <w:top w:w="0" w:type="dxa"/>
        <w:left w:w="108" w:type="dxa"/>
        <w:bottom w:w="0" w:type="dxa"/>
        <w:right w:w="108" w:type="dxa"/>
      </w:tblCellMar>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affffe">
    <w:name w:val="Table Contemporary"/>
    <w:basedOn w:val="a9"/>
    <w:semiHidden/>
    <w:rsid w:val="004D2F44"/>
    <w:pPr>
      <w:spacing w:after="0" w:line="240" w:lineRule="auto"/>
    </w:pPr>
    <w:rPr>
      <w:rFonts w:ascii="Times New Roman" w:eastAsia="Times New Roman" w:hAnsi="Times New Roman" w:cs="Times New Roman"/>
      <w:sz w:val="20"/>
      <w:szCs w:val="20"/>
      <w:lang w:eastAsia="ru-RU"/>
    </w:rPr>
    <w:tblPr>
      <w:tblStyleRowBandSize w:val="1"/>
      <w:tblInd w:w="0" w:type="dxa"/>
      <w:tblBorders>
        <w:insideH w:val="single" w:sz="18" w:space="0" w:color="FFFFFF"/>
        <w:insideV w:val="single" w:sz="18" w:space="0" w:color="FFFFFF"/>
      </w:tblBorders>
      <w:tblCellMar>
        <w:top w:w="0" w:type="dxa"/>
        <w:left w:w="108" w:type="dxa"/>
        <w:bottom w:w="0" w:type="dxa"/>
        <w:right w:w="108" w:type="dxa"/>
      </w:tblCellMar>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table" w:styleId="afffff">
    <w:name w:val="Table Elegant"/>
    <w:basedOn w:val="a9"/>
    <w:semiHidden/>
    <w:rsid w:val="004D2F44"/>
    <w:pPr>
      <w:spacing w:after="0" w:line="240" w:lineRule="auto"/>
    </w:pPr>
    <w:rPr>
      <w:rFonts w:ascii="Times New Roman" w:eastAsia="Times New Roman" w:hAnsi="Times New Roman" w:cs="Times New Roman"/>
      <w:sz w:val="20"/>
      <w:szCs w:val="20"/>
      <w:lang w:eastAsia="ru-RU"/>
    </w:rPr>
    <w:tblPr>
      <w:tblInd w:w="0"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caps/>
        <w:color w:val="auto"/>
      </w:rPr>
      <w:tblPr/>
      <w:tcPr>
        <w:tcBorders>
          <w:tl2br w:val="none" w:sz="0" w:space="0" w:color="auto"/>
          <w:tr2bl w:val="none" w:sz="0" w:space="0" w:color="auto"/>
        </w:tcBorders>
      </w:tcPr>
    </w:tblStylePr>
  </w:style>
  <w:style w:type="table" w:styleId="1ff5">
    <w:name w:val="Table Subtle 1"/>
    <w:basedOn w:val="a9"/>
    <w:semiHidden/>
    <w:rsid w:val="004D2F44"/>
    <w:pPr>
      <w:spacing w:after="0" w:line="240" w:lineRule="auto"/>
    </w:pPr>
    <w:rPr>
      <w:rFonts w:ascii="Times New Roman" w:eastAsia="Times New Roman" w:hAnsi="Times New Roman" w:cs="Times New Roman"/>
      <w:sz w:val="20"/>
      <w:szCs w:val="20"/>
      <w:lang w:eastAsia="ru-RU"/>
    </w:rPr>
    <w:tblPr>
      <w:tblStyleRowBandSize w:val="1"/>
      <w:tblInd w:w="0" w:type="dxa"/>
      <w:tblCellMar>
        <w:top w:w="0" w:type="dxa"/>
        <w:left w:w="108" w:type="dxa"/>
        <w:bottom w:w="0" w:type="dxa"/>
        <w:right w:w="108" w:type="dxa"/>
      </w:tblCellMar>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
    <w:name w:val="Table Web 3"/>
    <w:basedOn w:val="a9"/>
    <w:semiHidden/>
    <w:rsid w:val="004D2F44"/>
    <w:pPr>
      <w:spacing w:after="0" w:line="240" w:lineRule="auto"/>
    </w:pPr>
    <w:rPr>
      <w:rFonts w:ascii="Times New Roman" w:eastAsia="Times New Roman" w:hAnsi="Times New Roman" w:cs="Times New Roman"/>
      <w:sz w:val="20"/>
      <w:szCs w:val="20"/>
      <w:lang w:eastAsia="ru-RU"/>
    </w:rPr>
    <w:tblPr>
      <w:tblCellSpacing w:w="20" w:type="dxa"/>
      <w:tblInd w:w="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CellMar>
        <w:top w:w="0" w:type="dxa"/>
        <w:left w:w="108" w:type="dxa"/>
        <w:bottom w:w="0" w:type="dxa"/>
        <w:right w:w="108" w:type="dxa"/>
      </w:tblCellMar>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customStyle="1" w:styleId="1ff6">
    <w:name w:val="Стиль таблицы1"/>
    <w:basedOn w:val="afff5"/>
    <w:rsid w:val="004D2F44"/>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43">
    <w:name w:val="List Bullet 4"/>
    <w:basedOn w:val="a7"/>
    <w:semiHidden/>
    <w:rsid w:val="004D2F44"/>
    <w:pPr>
      <w:widowControl/>
      <w:tabs>
        <w:tab w:val="num" w:pos="1209"/>
      </w:tabs>
      <w:suppressAutoHyphens w:val="0"/>
      <w:overflowPunct/>
      <w:autoSpaceDN w:val="0"/>
      <w:adjustRightInd w:val="0"/>
      <w:ind w:left="1209" w:hanging="360"/>
      <w:jc w:val="both"/>
    </w:pPr>
    <w:rPr>
      <w:sz w:val="24"/>
      <w:szCs w:val="24"/>
      <w:lang w:eastAsia="ru-RU"/>
    </w:rPr>
  </w:style>
  <w:style w:type="character" w:customStyle="1" w:styleId="510">
    <w:name w:val="Заголовок 5 Знак1"/>
    <w:aliases w:val="Underline Знак1"/>
    <w:semiHidden/>
    <w:rsid w:val="004D2F44"/>
    <w:rPr>
      <w:rFonts w:ascii="Cambria" w:hAnsi="Cambria" w:cs="Cambria"/>
      <w:color w:val="auto"/>
      <w:sz w:val="24"/>
      <w:szCs w:val="24"/>
    </w:rPr>
  </w:style>
  <w:style w:type="character" w:customStyle="1" w:styleId="1ff7">
    <w:name w:val="Текст сноски Знак1"/>
    <w:aliases w:val="Знак Знак Знак Знак2,Знак Знак Знак Знак Знак Знак Знак Знак Знак Знак Знак Знак Знак Знак Знак Знак Знак Знак Знак Знак Знак Знак1"/>
    <w:semiHidden/>
    <w:rsid w:val="004D2F44"/>
    <w:rPr>
      <w:rFonts w:cs="Times New Roman"/>
    </w:rPr>
  </w:style>
  <w:style w:type="character" w:customStyle="1" w:styleId="ListParagraphChar">
    <w:name w:val="List Paragraph Char"/>
    <w:link w:val="112"/>
    <w:locked/>
    <w:rsid w:val="004D2F44"/>
    <w:rPr>
      <w:rFonts w:ascii="Times New Roman" w:eastAsia="Times New Roman" w:hAnsi="Times New Roman" w:cs="Times New Roman"/>
      <w:sz w:val="24"/>
      <w:szCs w:val="20"/>
    </w:rPr>
  </w:style>
  <w:style w:type="paragraph" w:customStyle="1" w:styleId="2e">
    <w:name w:val="Абзац списка2"/>
    <w:basedOn w:val="a7"/>
    <w:rsid w:val="004D2F44"/>
    <w:pPr>
      <w:widowControl/>
      <w:suppressAutoHyphens w:val="0"/>
      <w:overflowPunct/>
      <w:autoSpaceDN w:val="0"/>
      <w:adjustRightInd w:val="0"/>
      <w:ind w:left="720" w:firstLine="540"/>
      <w:jc w:val="both"/>
    </w:pPr>
    <w:rPr>
      <w:sz w:val="24"/>
      <w:szCs w:val="24"/>
      <w:lang w:eastAsia="ru-RU"/>
    </w:rPr>
  </w:style>
  <w:style w:type="paragraph" w:customStyle="1" w:styleId="2f">
    <w:name w:val="Заголовок оглавления2"/>
    <w:basedOn w:val="10"/>
    <w:next w:val="a7"/>
    <w:rsid w:val="004D2F44"/>
    <w:pPr>
      <w:keepLines/>
      <w:numPr>
        <w:ilvl w:val="5"/>
      </w:numPr>
      <w:tabs>
        <w:tab w:val="num" w:pos="1152"/>
      </w:tabs>
      <w:suppressAutoHyphens/>
      <w:autoSpaceDE w:val="0"/>
      <w:autoSpaceDN w:val="0"/>
      <w:adjustRightInd w:val="0"/>
      <w:spacing w:before="480" w:line="276" w:lineRule="auto"/>
      <w:jc w:val="left"/>
      <w:outlineLvl w:val="9"/>
    </w:pPr>
    <w:rPr>
      <w:b w:val="0"/>
      <w:bCs w:val="0"/>
      <w:caps/>
      <w:color w:val="365F91"/>
      <w:kern w:val="0"/>
      <w:sz w:val="24"/>
      <w:szCs w:val="24"/>
      <w:lang w:eastAsia="en-US"/>
    </w:rPr>
  </w:style>
  <w:style w:type="paragraph" w:customStyle="1" w:styleId="12pt125">
    <w:name w:val="Стиль 12 pt полужирный по центру Первая строка:  125 см Перед:..."/>
    <w:basedOn w:val="a7"/>
    <w:rsid w:val="004D2F44"/>
    <w:pPr>
      <w:keepNext/>
      <w:keepLines/>
      <w:widowControl/>
      <w:suppressAutoHyphens w:val="0"/>
      <w:overflowPunct/>
      <w:autoSpaceDN w:val="0"/>
      <w:adjustRightInd w:val="0"/>
      <w:spacing w:before="120" w:after="120"/>
      <w:ind w:firstLine="709"/>
      <w:jc w:val="center"/>
    </w:pPr>
    <w:rPr>
      <w:b/>
      <w:bCs/>
      <w:sz w:val="24"/>
      <w:lang w:eastAsia="ru-RU"/>
    </w:rPr>
  </w:style>
  <w:style w:type="character" w:customStyle="1" w:styleId="TitleChar1">
    <w:name w:val="Title Char1"/>
    <w:locked/>
    <w:rsid w:val="004D2F44"/>
    <w:rPr>
      <w:b/>
      <w:color w:val="000000"/>
      <w:sz w:val="24"/>
      <w:lang w:val="ru-RU" w:eastAsia="ru-RU"/>
    </w:rPr>
  </w:style>
  <w:style w:type="paragraph" w:styleId="2f0">
    <w:name w:val="List Continue 2"/>
    <w:basedOn w:val="a7"/>
    <w:rsid w:val="004D2F44"/>
    <w:pPr>
      <w:widowControl/>
      <w:suppressAutoHyphens w:val="0"/>
      <w:autoSpaceDN w:val="0"/>
      <w:adjustRightInd w:val="0"/>
      <w:spacing w:after="120"/>
      <w:ind w:left="720" w:firstLine="540"/>
      <w:jc w:val="both"/>
    </w:pPr>
    <w:rPr>
      <w:sz w:val="24"/>
      <w:lang w:eastAsia="ru-RU"/>
    </w:rPr>
  </w:style>
  <w:style w:type="paragraph" w:styleId="3c">
    <w:name w:val="List 3"/>
    <w:basedOn w:val="a7"/>
    <w:rsid w:val="004D2F44"/>
    <w:pPr>
      <w:widowControl/>
      <w:suppressAutoHyphens w:val="0"/>
      <w:autoSpaceDN w:val="0"/>
      <w:adjustRightInd w:val="0"/>
      <w:ind w:left="849" w:hanging="283"/>
      <w:jc w:val="both"/>
    </w:pPr>
    <w:rPr>
      <w:sz w:val="24"/>
      <w:lang w:eastAsia="ru-RU"/>
    </w:rPr>
  </w:style>
  <w:style w:type="paragraph" w:styleId="2f1">
    <w:name w:val="List 2"/>
    <w:basedOn w:val="a7"/>
    <w:rsid w:val="004D2F44"/>
    <w:pPr>
      <w:widowControl/>
      <w:suppressAutoHyphens w:val="0"/>
      <w:autoSpaceDN w:val="0"/>
      <w:adjustRightInd w:val="0"/>
      <w:ind w:left="566" w:hanging="283"/>
      <w:jc w:val="both"/>
    </w:pPr>
    <w:rPr>
      <w:sz w:val="24"/>
      <w:lang w:eastAsia="ru-RU"/>
    </w:rPr>
  </w:style>
  <w:style w:type="paragraph" w:customStyle="1" w:styleId="ConsPlusCell">
    <w:name w:val="ConsPlusCell"/>
    <w:rsid w:val="004D2F44"/>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styleId="20">
    <w:name w:val="List Bullet 2"/>
    <w:basedOn w:val="a7"/>
    <w:autoRedefine/>
    <w:rsid w:val="004D2F44"/>
    <w:pPr>
      <w:widowControl/>
      <w:numPr>
        <w:numId w:val="8"/>
      </w:numPr>
      <w:suppressAutoHyphens w:val="0"/>
      <w:overflowPunct/>
      <w:autoSpaceDN w:val="0"/>
      <w:adjustRightInd w:val="0"/>
      <w:ind w:left="312" w:firstLine="390"/>
      <w:jc w:val="both"/>
    </w:pPr>
    <w:rPr>
      <w:sz w:val="24"/>
      <w:szCs w:val="24"/>
      <w:lang w:eastAsia="ru-RU"/>
    </w:rPr>
  </w:style>
  <w:style w:type="paragraph" w:customStyle="1" w:styleId="215">
    <w:name w:val="Маркированный список 21"/>
    <w:basedOn w:val="a7"/>
    <w:rsid w:val="004D2F44"/>
    <w:pPr>
      <w:widowControl/>
      <w:tabs>
        <w:tab w:val="num" w:pos="8640"/>
      </w:tabs>
      <w:overflowPunct/>
      <w:autoSpaceDN w:val="0"/>
      <w:adjustRightInd w:val="0"/>
      <w:ind w:firstLine="540"/>
      <w:jc w:val="both"/>
    </w:pPr>
    <w:rPr>
      <w:sz w:val="24"/>
      <w:szCs w:val="24"/>
    </w:rPr>
  </w:style>
  <w:style w:type="paragraph" w:customStyle="1" w:styleId="TimesNewRoman">
    <w:name w:val="Times New Roman"/>
    <w:rsid w:val="004D2F4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Noeeu11">
    <w:name w:val="Noeeu11"/>
    <w:basedOn w:val="a7"/>
    <w:rsid w:val="004D2F44"/>
    <w:pPr>
      <w:widowControl/>
      <w:suppressAutoHyphens w:val="0"/>
      <w:autoSpaceDN w:val="0"/>
      <w:adjustRightInd w:val="0"/>
      <w:ind w:firstLine="720"/>
      <w:jc w:val="both"/>
      <w:textAlignment w:val="baseline"/>
    </w:pPr>
    <w:rPr>
      <w:sz w:val="24"/>
      <w:lang w:eastAsia="ru-RU"/>
    </w:rPr>
  </w:style>
  <w:style w:type="paragraph" w:styleId="afffff0">
    <w:name w:val="Message Header"/>
    <w:basedOn w:val="a7"/>
    <w:link w:val="afffff1"/>
    <w:rsid w:val="004D2F44"/>
    <w:pPr>
      <w:widowControl/>
      <w:suppressAutoHyphens w:val="0"/>
      <w:overflowPunct/>
      <w:autoSpaceDN w:val="0"/>
      <w:adjustRightInd w:val="0"/>
      <w:spacing w:before="120" w:after="120" w:line="199" w:lineRule="auto"/>
      <w:ind w:left="-57" w:right="113" w:firstLine="540"/>
      <w:jc w:val="right"/>
    </w:pPr>
    <w:rPr>
      <w:rFonts w:ascii="NTHelvetica/Cyrillic" w:hAnsi="NTHelvetica/Cyrillic"/>
      <w:sz w:val="16"/>
    </w:rPr>
  </w:style>
  <w:style w:type="character" w:customStyle="1" w:styleId="afffff1">
    <w:name w:val="Шапка Знак"/>
    <w:basedOn w:val="a8"/>
    <w:link w:val="afffff0"/>
    <w:rsid w:val="004D2F44"/>
    <w:rPr>
      <w:rFonts w:ascii="NTHelvetica/Cyrillic" w:eastAsia="Times New Roman" w:hAnsi="NTHelvetica/Cyrillic" w:cs="Times New Roman"/>
      <w:sz w:val="16"/>
      <w:szCs w:val="20"/>
    </w:rPr>
  </w:style>
  <w:style w:type="paragraph" w:customStyle="1" w:styleId="afffff2">
    <w:name w:val="Цифры"/>
    <w:basedOn w:val="afa"/>
    <w:rsid w:val="004D2F44"/>
    <w:pPr>
      <w:widowControl w:val="0"/>
      <w:autoSpaceDE w:val="0"/>
      <w:autoSpaceDN w:val="0"/>
      <w:adjustRightInd w:val="0"/>
      <w:spacing w:line="199" w:lineRule="auto"/>
      <w:ind w:left="113" w:right="113" w:firstLine="540"/>
      <w:jc w:val="right"/>
    </w:pPr>
    <w:rPr>
      <w:rFonts w:ascii="NTHelvetica/Cyrillic" w:hAnsi="NTHelvetica/Cyrillic"/>
      <w:smallCaps/>
      <w:sz w:val="16"/>
      <w:szCs w:val="20"/>
    </w:rPr>
  </w:style>
  <w:style w:type="paragraph" w:customStyle="1" w:styleId="100">
    <w:name w:val="Стиль Основной текст + по ширине Первая строка:  1 см После:  0 пт"/>
    <w:basedOn w:val="af2"/>
    <w:rsid w:val="004D2F44"/>
    <w:pPr>
      <w:widowControl w:val="0"/>
      <w:suppressAutoHyphens/>
      <w:overflowPunct w:val="0"/>
      <w:autoSpaceDE w:val="0"/>
      <w:jc w:val="left"/>
    </w:pPr>
    <w:rPr>
      <w:b w:val="0"/>
      <w:bCs w:val="0"/>
      <w:sz w:val="20"/>
      <w:szCs w:val="20"/>
      <w:lang w:eastAsia="ar-SA"/>
    </w:rPr>
  </w:style>
  <w:style w:type="paragraph" w:customStyle="1" w:styleId="1ff8">
    <w:name w:val="Заголовок 1 с Нум"/>
    <w:basedOn w:val="10"/>
    <w:rsid w:val="004D2F44"/>
    <w:pPr>
      <w:numPr>
        <w:ilvl w:val="5"/>
      </w:numPr>
      <w:tabs>
        <w:tab w:val="num" w:pos="1152"/>
      </w:tabs>
      <w:suppressAutoHyphens/>
      <w:autoSpaceDE w:val="0"/>
      <w:autoSpaceDN w:val="0"/>
      <w:adjustRightInd w:val="0"/>
      <w:spacing w:before="240" w:after="60"/>
      <w:jc w:val="left"/>
    </w:pPr>
    <w:rPr>
      <w:rFonts w:cs="Arial"/>
      <w:b w:val="0"/>
      <w:bCs w:val="0"/>
      <w:caps/>
      <w:sz w:val="24"/>
    </w:rPr>
  </w:style>
  <w:style w:type="paragraph" w:customStyle="1" w:styleId="1ff9">
    <w:name w:val="Знак Знак Знак1 Знак Знак Знак Знак"/>
    <w:basedOn w:val="a7"/>
    <w:next w:val="22"/>
    <w:autoRedefine/>
    <w:rsid w:val="004D2F44"/>
    <w:pPr>
      <w:widowControl/>
      <w:suppressAutoHyphens w:val="0"/>
      <w:overflowPunct/>
      <w:autoSpaceDN w:val="0"/>
      <w:adjustRightInd w:val="0"/>
      <w:spacing w:after="160" w:line="240" w:lineRule="exact"/>
      <w:ind w:firstLine="540"/>
      <w:jc w:val="right"/>
    </w:pPr>
    <w:rPr>
      <w:noProof/>
      <w:sz w:val="24"/>
      <w:szCs w:val="24"/>
      <w:lang w:val="en-US" w:eastAsia="en-US"/>
    </w:rPr>
  </w:style>
  <w:style w:type="paragraph" w:customStyle="1" w:styleId="320">
    <w:name w:val="Основной текст 32"/>
    <w:basedOn w:val="a7"/>
    <w:rsid w:val="004D2F44"/>
    <w:pPr>
      <w:widowControl/>
      <w:suppressAutoHyphens w:val="0"/>
      <w:autoSpaceDN w:val="0"/>
      <w:adjustRightInd w:val="0"/>
      <w:ind w:firstLine="540"/>
      <w:jc w:val="center"/>
      <w:textAlignment w:val="baseline"/>
    </w:pPr>
    <w:rPr>
      <w:b/>
      <w:sz w:val="24"/>
      <w:lang w:eastAsia="ru-RU"/>
    </w:rPr>
  </w:style>
  <w:style w:type="paragraph" w:styleId="afffff3">
    <w:name w:val="Normal Indent"/>
    <w:basedOn w:val="a7"/>
    <w:rsid w:val="004D2F44"/>
    <w:pPr>
      <w:widowControl/>
      <w:suppressAutoHyphens w:val="0"/>
      <w:autoSpaceDN w:val="0"/>
      <w:adjustRightInd w:val="0"/>
      <w:spacing w:before="60"/>
      <w:ind w:left="113" w:firstLine="709"/>
      <w:jc w:val="both"/>
    </w:pPr>
    <w:rPr>
      <w:sz w:val="24"/>
      <w:lang w:eastAsia="ru-RU"/>
    </w:rPr>
  </w:style>
  <w:style w:type="paragraph" w:customStyle="1" w:styleId="a6">
    <w:name w:val="Заголовок для СТП"/>
    <w:basedOn w:val="a7"/>
    <w:rsid w:val="004D2F44"/>
    <w:pPr>
      <w:widowControl/>
      <w:numPr>
        <w:numId w:val="13"/>
      </w:numPr>
      <w:suppressAutoHyphens w:val="0"/>
      <w:autoSpaceDN w:val="0"/>
      <w:adjustRightInd w:val="0"/>
      <w:jc w:val="both"/>
    </w:pPr>
    <w:rPr>
      <w:lang w:eastAsia="ru-RU"/>
    </w:rPr>
  </w:style>
  <w:style w:type="paragraph" w:styleId="afffff4">
    <w:name w:val="Body Text First Indent"/>
    <w:basedOn w:val="af2"/>
    <w:link w:val="afffff5"/>
    <w:rsid w:val="004D2F44"/>
    <w:pPr>
      <w:autoSpaceDE w:val="0"/>
      <w:autoSpaceDN w:val="0"/>
      <w:adjustRightInd w:val="0"/>
      <w:spacing w:after="120"/>
      <w:ind w:firstLine="210"/>
      <w:jc w:val="both"/>
    </w:pPr>
  </w:style>
  <w:style w:type="character" w:customStyle="1" w:styleId="afffff5">
    <w:name w:val="Красная строка Знак"/>
    <w:basedOn w:val="af3"/>
    <w:link w:val="afffff4"/>
    <w:rsid w:val="004D2F44"/>
    <w:rPr>
      <w:rFonts w:ascii="Times New Roman" w:eastAsia="Times New Roman" w:hAnsi="Times New Roman" w:cs="Times New Roman"/>
      <w:b/>
      <w:bCs/>
      <w:sz w:val="24"/>
      <w:szCs w:val="24"/>
      <w:lang w:eastAsia="ru-RU"/>
    </w:rPr>
  </w:style>
  <w:style w:type="paragraph" w:styleId="2f2">
    <w:name w:val="Body Text First Indent 2"/>
    <w:basedOn w:val="af5"/>
    <w:link w:val="2f3"/>
    <w:rsid w:val="004D2F44"/>
    <w:pPr>
      <w:widowControl/>
      <w:tabs>
        <w:tab w:val="clear" w:pos="3600"/>
      </w:tabs>
      <w:suppressAutoHyphens w:val="0"/>
      <w:overflowPunct/>
      <w:autoSpaceDN w:val="0"/>
      <w:adjustRightInd w:val="0"/>
      <w:spacing w:after="120"/>
      <w:ind w:left="283" w:firstLine="210"/>
      <w:jc w:val="both"/>
    </w:pPr>
    <w:rPr>
      <w:snapToGrid w:val="0"/>
    </w:rPr>
  </w:style>
  <w:style w:type="character" w:customStyle="1" w:styleId="2f3">
    <w:name w:val="Красная строка 2 Знак"/>
    <w:basedOn w:val="af6"/>
    <w:link w:val="2f2"/>
    <w:rsid w:val="004D2F44"/>
    <w:rPr>
      <w:rFonts w:ascii="Times New Roman" w:eastAsia="Times New Roman" w:hAnsi="Times New Roman" w:cs="Times New Roman"/>
      <w:snapToGrid w:val="0"/>
      <w:sz w:val="24"/>
      <w:szCs w:val="24"/>
      <w:lang w:eastAsia="ru-RU"/>
    </w:rPr>
  </w:style>
  <w:style w:type="paragraph" w:customStyle="1" w:styleId="216">
    <w:name w:val="Знак21"/>
    <w:basedOn w:val="a7"/>
    <w:next w:val="22"/>
    <w:autoRedefine/>
    <w:rsid w:val="004D2F44"/>
    <w:pPr>
      <w:widowControl/>
      <w:suppressAutoHyphens w:val="0"/>
      <w:overflowPunct/>
      <w:autoSpaceDN w:val="0"/>
      <w:adjustRightInd w:val="0"/>
      <w:spacing w:after="160" w:line="240" w:lineRule="exact"/>
      <w:ind w:firstLine="540"/>
      <w:jc w:val="right"/>
    </w:pPr>
    <w:rPr>
      <w:noProof/>
      <w:sz w:val="24"/>
      <w:szCs w:val="24"/>
      <w:lang w:val="en-US" w:eastAsia="en-US"/>
    </w:rPr>
  </w:style>
  <w:style w:type="character" w:customStyle="1" w:styleId="afffff6">
    <w:name w:val="Обычный отступ Знак"/>
    <w:rsid w:val="004D2F44"/>
    <w:rPr>
      <w:sz w:val="24"/>
      <w:lang w:val="ru-RU" w:eastAsia="ru-RU"/>
    </w:rPr>
  </w:style>
  <w:style w:type="table" w:styleId="3d">
    <w:name w:val="Table Classic 3"/>
    <w:basedOn w:val="a9"/>
    <w:rsid w:val="004D2F44"/>
    <w:pPr>
      <w:autoSpaceDE w:val="0"/>
      <w:autoSpaceDN w:val="0"/>
      <w:spacing w:after="0" w:line="240" w:lineRule="auto"/>
    </w:pPr>
    <w:rPr>
      <w:rFonts w:ascii="Times New Roman" w:eastAsia="MS Mincho" w:hAnsi="Times New Roman" w:cs="Times New Roman"/>
      <w:color w:val="000080"/>
      <w:sz w:val="20"/>
      <w:szCs w:val="20"/>
      <w:lang w:eastAsia="ru-RU"/>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solid" w:color="C0C0C0" w:fill="FFFFFF"/>
    </w:tcPr>
    <w:tblStylePr w:type="firstRow">
      <w:rPr>
        <w:rFonts w:cs="Times New Roman"/>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rPr>
      <w:tblPr/>
      <w:tcPr>
        <w:tcBorders>
          <w:tl2br w:val="none" w:sz="0" w:space="0" w:color="auto"/>
          <w:tr2bl w:val="none" w:sz="0" w:space="0" w:color="auto"/>
        </w:tcBorders>
      </w:tcPr>
    </w:tblStylePr>
  </w:style>
  <w:style w:type="table" w:styleId="44">
    <w:name w:val="Table Grid 4"/>
    <w:basedOn w:val="a9"/>
    <w:rsid w:val="004D2F44"/>
    <w:pPr>
      <w:autoSpaceDE w:val="0"/>
      <w:autoSpaceDN w:val="0"/>
      <w:spacing w:after="0" w:line="240" w:lineRule="auto"/>
    </w:pPr>
    <w:rPr>
      <w:rFonts w:ascii="Times New Roman" w:eastAsia="MS Mincho" w:hAnsi="Times New Roman" w:cs="Times New Roman"/>
      <w:sz w:val="20"/>
      <w:szCs w:val="20"/>
      <w:lang w:eastAsia="ru-RU"/>
    </w:rPr>
    <w:tblPr>
      <w:tblInd w:w="0" w:type="dxa"/>
      <w:tblBorders>
        <w:left w:val="single" w:sz="12" w:space="0" w:color="000000"/>
        <w:right w:val="single" w:sz="12" w:space="0" w:color="000000"/>
        <w:insideH w:val="single" w:sz="6" w:space="0" w:color="000000"/>
        <w:insideV w:val="single" w:sz="6" w:space="0" w:color="000000"/>
      </w:tblBorders>
      <w:tblCellMar>
        <w:top w:w="0" w:type="dxa"/>
        <w:left w:w="108" w:type="dxa"/>
        <w:bottom w:w="0" w:type="dxa"/>
        <w:right w:w="108" w:type="dxa"/>
      </w:tblCellMar>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rPr>
      <w:tblPr/>
      <w:tcPr>
        <w:tcBorders>
          <w:top w:val="single" w:sz="6" w:space="0" w:color="000000"/>
          <w:tl2br w:val="none" w:sz="0" w:space="0" w:color="auto"/>
          <w:tr2bl w:val="none" w:sz="0" w:space="0" w:color="auto"/>
        </w:tcBorders>
        <w:shd w:val="pct30" w:color="FFFF00" w:fill="FFFFFF"/>
      </w:tcPr>
    </w:tblStylePr>
    <w:tblStylePr w:type="lastCol">
      <w:rPr>
        <w:rFonts w:cs="Times New Roman"/>
      </w:rPr>
      <w:tblPr/>
      <w:tcPr>
        <w:tcBorders>
          <w:tl2br w:val="none" w:sz="0" w:space="0" w:color="auto"/>
          <w:tr2bl w:val="none" w:sz="0" w:space="0" w:color="auto"/>
        </w:tcBorders>
      </w:tcPr>
    </w:tblStylePr>
  </w:style>
  <w:style w:type="table" w:styleId="3e">
    <w:name w:val="Table Columns 3"/>
    <w:basedOn w:val="a9"/>
    <w:rsid w:val="004D2F44"/>
    <w:pPr>
      <w:autoSpaceDE w:val="0"/>
      <w:autoSpaceDN w:val="0"/>
      <w:spacing w:after="0" w:line="240" w:lineRule="auto"/>
    </w:pPr>
    <w:rPr>
      <w:rFonts w:ascii="Times New Roman" w:eastAsia="MS Mincho" w:hAnsi="Times New Roman" w:cs="Times New Roman"/>
      <w:b/>
      <w:bCs/>
      <w:sz w:val="20"/>
      <w:szCs w:val="20"/>
      <w:lang w:eastAsia="ru-RU"/>
    </w:rPr>
    <w:tblPr>
      <w:tblStyleColBandSize w:val="1"/>
      <w:tblInd w:w="0" w:type="dxa"/>
      <w:tblBorders>
        <w:top w:val="single" w:sz="6" w:space="0" w:color="000080"/>
        <w:left w:val="single" w:sz="6" w:space="0" w:color="000080"/>
        <w:bottom w:val="single" w:sz="6" w:space="0" w:color="000080"/>
        <w:right w:val="single" w:sz="6" w:space="0" w:color="000080"/>
        <w:insideV w:val="single" w:sz="6" w:space="0" w:color="000080"/>
      </w:tblBorders>
      <w:tblCellMar>
        <w:top w:w="0" w:type="dxa"/>
        <w:left w:w="108" w:type="dxa"/>
        <w:bottom w:w="0" w:type="dxa"/>
        <w:right w:w="108" w:type="dxa"/>
      </w:tblCellMar>
    </w:tblPr>
    <w:tblStylePr w:type="firstRow">
      <w:rPr>
        <w:rFonts w:cs="Times New Roman"/>
      </w:rPr>
      <w:tblPr/>
      <w:tcPr>
        <w:tcBorders>
          <w:tl2br w:val="none" w:sz="0" w:space="0" w:color="auto"/>
          <w:tr2bl w:val="none" w:sz="0" w:space="0" w:color="auto"/>
        </w:tcBorders>
        <w:shd w:val="solid" w:color="000080" w:fill="FFFFFF"/>
      </w:tcPr>
    </w:tblStylePr>
    <w:tblStylePr w:type="lastRow">
      <w:rPr>
        <w:rFonts w:cs="Times New Roman"/>
      </w:rPr>
      <w:tblPr/>
      <w:tcPr>
        <w:tcBorders>
          <w:top w:val="single" w:sz="6" w:space="0" w:color="000080"/>
          <w:tl2br w:val="none" w:sz="0" w:space="0" w:color="auto"/>
          <w:tr2bl w:val="none" w:sz="0" w:space="0" w:color="auto"/>
        </w:tcBorders>
      </w:tcPr>
    </w:tblStylePr>
    <w:tblStylePr w:type="firstCol">
      <w:rPr>
        <w:rFonts w:cs="Times New Roman"/>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tcPr>
    </w:tblStylePr>
    <w:tblStylePr w:type="band1Vert">
      <w:rPr>
        <w:rFonts w:cs="Times New Roman"/>
      </w:rPr>
      <w:tblPr/>
      <w:tcPr>
        <w:shd w:val="solid" w:color="C0C0C0" w:fill="FFFFFF"/>
      </w:tcPr>
    </w:tblStylePr>
    <w:tblStylePr w:type="band2Vert">
      <w:rPr>
        <w:rFonts w:cs="Times New Roman"/>
      </w:rPr>
      <w:tblPr/>
      <w:tcPr>
        <w:shd w:val="pct10" w:color="000000" w:fill="FFFFFF"/>
      </w:tcPr>
    </w:tblStylePr>
    <w:tblStylePr w:type="neCell">
      <w:rPr>
        <w:rFonts w:cs="Times New Roman"/>
      </w:rPr>
      <w:tblPr/>
      <w:tcPr>
        <w:tcBorders>
          <w:tl2br w:val="none" w:sz="0" w:space="0" w:color="auto"/>
          <w:tr2bl w:val="none" w:sz="0" w:space="0" w:color="auto"/>
        </w:tcBorders>
      </w:tcPr>
    </w:tblStylePr>
  </w:style>
  <w:style w:type="paragraph" w:customStyle="1" w:styleId="afffff7">
    <w:name w:val="Письмо"/>
    <w:basedOn w:val="a7"/>
    <w:rsid w:val="004D2F44"/>
    <w:pPr>
      <w:widowControl/>
      <w:suppressAutoHyphens w:val="0"/>
      <w:overflowPunct/>
      <w:autoSpaceDN w:val="0"/>
      <w:adjustRightInd w:val="0"/>
      <w:ind w:firstLine="709"/>
      <w:jc w:val="both"/>
    </w:pPr>
    <w:rPr>
      <w:sz w:val="28"/>
      <w:szCs w:val="24"/>
      <w:lang w:eastAsia="ru-RU"/>
    </w:rPr>
  </w:style>
  <w:style w:type="character" w:customStyle="1" w:styleId="afffff8">
    <w:name w:val="Знак Знак"/>
    <w:rsid w:val="004D2F44"/>
    <w:rPr>
      <w:sz w:val="24"/>
      <w:lang w:val="ru-RU" w:eastAsia="ru-RU"/>
    </w:rPr>
  </w:style>
  <w:style w:type="paragraph" w:customStyle="1" w:styleId="1111">
    <w:name w:val="1.1.1.1_ норм"/>
    <w:basedOn w:val="a7"/>
    <w:link w:val="11110"/>
    <w:autoRedefine/>
    <w:rsid w:val="004D2F44"/>
    <w:pPr>
      <w:keepNext/>
      <w:widowControl/>
      <w:suppressAutoHyphens w:val="0"/>
      <w:overflowPunct/>
      <w:autoSpaceDN w:val="0"/>
      <w:adjustRightInd w:val="0"/>
      <w:spacing w:line="360" w:lineRule="auto"/>
      <w:ind w:firstLine="709"/>
      <w:jc w:val="both"/>
      <w:outlineLvl w:val="3"/>
    </w:pPr>
    <w:rPr>
      <w:sz w:val="24"/>
      <w:lang w:eastAsia="en-US"/>
    </w:rPr>
  </w:style>
  <w:style w:type="character" w:customStyle="1" w:styleId="11110">
    <w:name w:val="1.1.1.1_ норм Знак"/>
    <w:link w:val="1111"/>
    <w:locked/>
    <w:rsid w:val="004D2F44"/>
    <w:rPr>
      <w:rFonts w:ascii="Times New Roman" w:eastAsia="Times New Roman" w:hAnsi="Times New Roman" w:cs="Times New Roman"/>
      <w:sz w:val="24"/>
      <w:szCs w:val="20"/>
    </w:rPr>
  </w:style>
  <w:style w:type="paragraph" w:customStyle="1" w:styleId="-">
    <w:name w:val="Таблица - Шапка"/>
    <w:basedOn w:val="a7"/>
    <w:rsid w:val="004D2F44"/>
    <w:pPr>
      <w:widowControl/>
      <w:suppressAutoHyphens w:val="0"/>
      <w:overflowPunct/>
      <w:autoSpaceDN w:val="0"/>
      <w:adjustRightInd w:val="0"/>
      <w:ind w:firstLine="540"/>
      <w:jc w:val="center"/>
    </w:pPr>
    <w:rPr>
      <w:rFonts w:ascii="Arial" w:hAnsi="Arial" w:cs="Arial"/>
      <w:b/>
      <w:bCs/>
      <w:sz w:val="18"/>
      <w:lang w:eastAsia="ru-RU"/>
    </w:rPr>
  </w:style>
  <w:style w:type="character" w:customStyle="1" w:styleId="101">
    <w:name w:val="Сноска 10"/>
    <w:rsid w:val="004D2F44"/>
    <w:rPr>
      <w:rFonts w:ascii="Times New Roman" w:hAnsi="Times New Roman"/>
      <w:vertAlign w:val="superscript"/>
    </w:rPr>
  </w:style>
  <w:style w:type="paragraph" w:customStyle="1" w:styleId="-0">
    <w:name w:val="Таблица - Текст основной"/>
    <w:basedOn w:val="a7"/>
    <w:link w:val="-1"/>
    <w:rsid w:val="004D2F44"/>
    <w:pPr>
      <w:suppressAutoHyphens w:val="0"/>
      <w:overflowPunct/>
      <w:autoSpaceDN w:val="0"/>
      <w:adjustRightInd w:val="0"/>
      <w:ind w:firstLine="540"/>
      <w:jc w:val="both"/>
    </w:pPr>
    <w:rPr>
      <w:rFonts w:ascii="Arial" w:hAnsi="Arial"/>
      <w:sz w:val="18"/>
    </w:rPr>
  </w:style>
  <w:style w:type="paragraph" w:customStyle="1" w:styleId="-4">
    <w:name w:val="Таблица - Числа справа"/>
    <w:basedOn w:val="-0"/>
    <w:rsid w:val="004D2F44"/>
    <w:pPr>
      <w:jc w:val="right"/>
    </w:pPr>
  </w:style>
  <w:style w:type="paragraph" w:customStyle="1" w:styleId="-5">
    <w:name w:val="Таблица - Текст центр"/>
    <w:basedOn w:val="-0"/>
    <w:rsid w:val="004D2F44"/>
    <w:pPr>
      <w:jc w:val="center"/>
    </w:pPr>
  </w:style>
  <w:style w:type="paragraph" w:customStyle="1" w:styleId="-20">
    <w:name w:val="Таблица - Числа справа 2"/>
    <w:basedOn w:val="-4"/>
    <w:rsid w:val="004D2F44"/>
    <w:pPr>
      <w:ind w:right="113"/>
    </w:pPr>
  </w:style>
  <w:style w:type="paragraph" w:customStyle="1" w:styleId="1ffa">
    <w:name w:val="Знак Знак Знак1 Знак"/>
    <w:basedOn w:val="a7"/>
    <w:next w:val="22"/>
    <w:autoRedefine/>
    <w:rsid w:val="004D2F44"/>
    <w:pPr>
      <w:widowControl/>
      <w:suppressAutoHyphens w:val="0"/>
      <w:overflowPunct/>
      <w:autoSpaceDN w:val="0"/>
      <w:adjustRightInd w:val="0"/>
      <w:spacing w:after="160" w:line="240" w:lineRule="exact"/>
      <w:ind w:firstLine="540"/>
      <w:jc w:val="right"/>
    </w:pPr>
    <w:rPr>
      <w:noProof/>
      <w:sz w:val="24"/>
      <w:szCs w:val="24"/>
      <w:lang w:val="en-US" w:eastAsia="en-US"/>
    </w:rPr>
  </w:style>
  <w:style w:type="paragraph" w:customStyle="1" w:styleId="1ffb">
    <w:name w:val="1 Знак Знак Знак Знак"/>
    <w:basedOn w:val="a7"/>
    <w:rsid w:val="004D2F44"/>
    <w:pPr>
      <w:widowControl/>
      <w:suppressAutoHyphens w:val="0"/>
      <w:overflowPunct/>
      <w:autoSpaceDN w:val="0"/>
      <w:adjustRightInd w:val="0"/>
      <w:spacing w:before="100" w:beforeAutospacing="1" w:after="100" w:afterAutospacing="1"/>
      <w:ind w:firstLine="540"/>
      <w:jc w:val="both"/>
    </w:pPr>
    <w:rPr>
      <w:rFonts w:ascii="Tahoma" w:hAnsi="Tahoma"/>
      <w:lang w:val="en-US" w:eastAsia="en-US"/>
    </w:rPr>
  </w:style>
  <w:style w:type="paragraph" w:customStyle="1" w:styleId="115">
    <w:name w:val="Знак Знак Знак1 Знак Знак Знак Знак1"/>
    <w:basedOn w:val="a7"/>
    <w:next w:val="22"/>
    <w:autoRedefine/>
    <w:rsid w:val="004D2F44"/>
    <w:pPr>
      <w:widowControl/>
      <w:suppressAutoHyphens w:val="0"/>
      <w:overflowPunct/>
      <w:autoSpaceDN w:val="0"/>
      <w:adjustRightInd w:val="0"/>
      <w:spacing w:after="160" w:line="240" w:lineRule="exact"/>
      <w:ind w:firstLine="540"/>
      <w:jc w:val="right"/>
    </w:pPr>
    <w:rPr>
      <w:noProof/>
      <w:sz w:val="24"/>
      <w:szCs w:val="24"/>
      <w:lang w:val="en-US" w:eastAsia="en-US"/>
    </w:rPr>
  </w:style>
  <w:style w:type="paragraph" w:styleId="afffff9">
    <w:name w:val="List Continue"/>
    <w:basedOn w:val="a7"/>
    <w:rsid w:val="004D2F44"/>
    <w:pPr>
      <w:widowControl/>
      <w:tabs>
        <w:tab w:val="num" w:pos="360"/>
      </w:tabs>
      <w:suppressAutoHyphens w:val="0"/>
      <w:autoSpaceDN w:val="0"/>
      <w:adjustRightInd w:val="0"/>
      <w:spacing w:after="120"/>
      <w:ind w:left="283" w:firstLine="540"/>
      <w:jc w:val="both"/>
    </w:pPr>
    <w:rPr>
      <w:sz w:val="24"/>
      <w:lang w:eastAsia="ru-RU"/>
    </w:rPr>
  </w:style>
  <w:style w:type="paragraph" w:customStyle="1" w:styleId="BodyText22">
    <w:name w:val="Body Text 22"/>
    <w:basedOn w:val="a7"/>
    <w:rsid w:val="004D2F44"/>
    <w:pPr>
      <w:widowControl/>
      <w:suppressAutoHyphens w:val="0"/>
      <w:overflowPunct/>
      <w:autoSpaceDN w:val="0"/>
      <w:adjustRightInd w:val="0"/>
      <w:spacing w:after="120"/>
      <w:ind w:firstLine="540"/>
      <w:jc w:val="both"/>
    </w:pPr>
    <w:rPr>
      <w:sz w:val="28"/>
      <w:lang w:eastAsia="ru-RU"/>
    </w:rPr>
  </w:style>
  <w:style w:type="paragraph" w:customStyle="1" w:styleId="3f">
    <w:name w:val="заг 3"/>
    <w:basedOn w:val="30"/>
    <w:rsid w:val="004D2F44"/>
    <w:pPr>
      <w:autoSpaceDE w:val="0"/>
      <w:autoSpaceDN w:val="0"/>
      <w:adjustRightInd w:val="0"/>
      <w:spacing w:before="0"/>
      <w:ind w:firstLine="540"/>
    </w:pPr>
    <w:rPr>
      <w:rFonts w:eastAsia="Times New Roman"/>
      <w:bCs w:val="0"/>
      <w:szCs w:val="20"/>
      <w:lang w:eastAsia="ru-RU"/>
    </w:rPr>
  </w:style>
  <w:style w:type="paragraph" w:styleId="afffffa">
    <w:name w:val="List"/>
    <w:basedOn w:val="a7"/>
    <w:rsid w:val="004D2F44"/>
    <w:pPr>
      <w:widowControl/>
      <w:suppressAutoHyphens w:val="0"/>
      <w:overflowPunct/>
      <w:autoSpaceDN w:val="0"/>
      <w:adjustRightInd w:val="0"/>
      <w:ind w:left="283" w:hanging="283"/>
      <w:jc w:val="both"/>
    </w:pPr>
    <w:rPr>
      <w:sz w:val="24"/>
      <w:szCs w:val="24"/>
      <w:lang w:eastAsia="ru-RU"/>
    </w:rPr>
  </w:style>
  <w:style w:type="paragraph" w:styleId="HTML">
    <w:name w:val="HTML Preformatted"/>
    <w:basedOn w:val="a7"/>
    <w:link w:val="HTML0"/>
    <w:rsid w:val="004D2F44"/>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overflowPunct/>
      <w:autoSpaceDN w:val="0"/>
      <w:adjustRightInd w:val="0"/>
      <w:ind w:firstLine="540"/>
      <w:jc w:val="both"/>
    </w:pPr>
    <w:rPr>
      <w:rFonts w:ascii="Courier New" w:hAnsi="Courier New"/>
    </w:rPr>
  </w:style>
  <w:style w:type="character" w:customStyle="1" w:styleId="HTML0">
    <w:name w:val="Стандартный HTML Знак"/>
    <w:basedOn w:val="a8"/>
    <w:link w:val="HTML"/>
    <w:rsid w:val="004D2F44"/>
    <w:rPr>
      <w:rFonts w:ascii="Courier New" w:eastAsia="Times New Roman" w:hAnsi="Courier New" w:cs="Times New Roman"/>
      <w:sz w:val="20"/>
      <w:szCs w:val="20"/>
    </w:rPr>
  </w:style>
  <w:style w:type="paragraph" w:customStyle="1" w:styleId="BodyTextIndent21">
    <w:name w:val="Body Text Indent 21"/>
    <w:basedOn w:val="a7"/>
    <w:rsid w:val="004D2F44"/>
    <w:pPr>
      <w:widowControl/>
      <w:suppressAutoHyphens w:val="0"/>
      <w:overflowPunct/>
      <w:autoSpaceDN w:val="0"/>
      <w:adjustRightInd w:val="0"/>
      <w:spacing w:before="120"/>
      <w:ind w:firstLine="709"/>
      <w:jc w:val="both"/>
    </w:pPr>
    <w:rPr>
      <w:sz w:val="24"/>
      <w:lang w:eastAsia="ru-RU"/>
    </w:rPr>
  </w:style>
  <w:style w:type="character" w:customStyle="1" w:styleId="afffffb">
    <w:name w:val="Основно Знак Знак Знак"/>
    <w:rsid w:val="004D2F44"/>
    <w:rPr>
      <w:snapToGrid w:val="0"/>
      <w:sz w:val="24"/>
      <w:lang w:val="ru-RU" w:eastAsia="ru-RU"/>
    </w:rPr>
  </w:style>
  <w:style w:type="character" w:customStyle="1" w:styleId="c1">
    <w:name w:val="c1"/>
    <w:rsid w:val="004D2F44"/>
    <w:rPr>
      <w:color w:val="0000FF"/>
    </w:rPr>
  </w:style>
  <w:style w:type="character" w:customStyle="1" w:styleId="c3">
    <w:name w:val="c3"/>
    <w:rsid w:val="004D2F44"/>
    <w:rPr>
      <w:color w:val="800080"/>
    </w:rPr>
  </w:style>
  <w:style w:type="paragraph" w:customStyle="1" w:styleId="justify1">
    <w:name w:val="justify1"/>
    <w:basedOn w:val="a7"/>
    <w:rsid w:val="004D2F44"/>
    <w:pPr>
      <w:widowControl/>
      <w:suppressAutoHyphens w:val="0"/>
      <w:overflowPunct/>
      <w:autoSpaceDN w:val="0"/>
      <w:adjustRightInd w:val="0"/>
      <w:spacing w:before="100" w:beforeAutospacing="1" w:after="100" w:afterAutospacing="1" w:line="360" w:lineRule="auto"/>
      <w:ind w:firstLine="709"/>
      <w:jc w:val="both"/>
    </w:pPr>
    <w:rPr>
      <w:rFonts w:ascii="Arial Unicode MS" w:eastAsia="Arial Unicode MS" w:hAnsi="Arial Unicode MS" w:cs="Arial Unicode MS"/>
      <w:color w:val="000000"/>
      <w:sz w:val="24"/>
      <w:szCs w:val="24"/>
      <w:lang w:eastAsia="ru-RU"/>
    </w:rPr>
  </w:style>
  <w:style w:type="paragraph" w:customStyle="1" w:styleId="afffffc">
    <w:name w:val="основной с отступом"/>
    <w:basedOn w:val="af2"/>
    <w:rsid w:val="004D2F44"/>
    <w:pPr>
      <w:tabs>
        <w:tab w:val="left" w:pos="540"/>
        <w:tab w:val="num" w:pos="851"/>
      </w:tabs>
      <w:autoSpaceDE w:val="0"/>
      <w:autoSpaceDN w:val="0"/>
      <w:adjustRightInd w:val="0"/>
      <w:spacing w:line="288" w:lineRule="auto"/>
      <w:jc w:val="both"/>
    </w:pPr>
    <w:rPr>
      <w:b w:val="0"/>
      <w:bCs w:val="0"/>
    </w:rPr>
  </w:style>
  <w:style w:type="paragraph" w:customStyle="1" w:styleId="1">
    <w:name w:val="Список маркированный 1"/>
    <w:basedOn w:val="a7"/>
    <w:link w:val="1ffc"/>
    <w:qFormat/>
    <w:rsid w:val="004D2F44"/>
    <w:pPr>
      <w:widowControl/>
      <w:numPr>
        <w:numId w:val="14"/>
      </w:numPr>
      <w:suppressAutoHyphens w:val="0"/>
      <w:overflowPunct/>
      <w:autoSpaceDN w:val="0"/>
      <w:adjustRightInd w:val="0"/>
      <w:spacing w:line="360" w:lineRule="auto"/>
      <w:jc w:val="both"/>
    </w:pPr>
    <w:rPr>
      <w:sz w:val="24"/>
      <w:szCs w:val="24"/>
    </w:rPr>
  </w:style>
  <w:style w:type="paragraph" w:customStyle="1" w:styleId="1ffd">
    <w:name w:val="Рецензия1"/>
    <w:hidden/>
    <w:semiHidden/>
    <w:rsid w:val="004D2F44"/>
    <w:pPr>
      <w:spacing w:after="0" w:line="240" w:lineRule="auto"/>
    </w:pPr>
    <w:rPr>
      <w:rFonts w:ascii="Times New Roman" w:eastAsia="Times New Roman" w:hAnsi="Times New Roman" w:cs="Times New Roman"/>
      <w:sz w:val="24"/>
      <w:szCs w:val="24"/>
      <w:lang w:eastAsia="ru-RU"/>
    </w:rPr>
  </w:style>
  <w:style w:type="paragraph" w:customStyle="1" w:styleId="afffffd">
    <w:name w:val="Стиль"/>
    <w:rsid w:val="004D2F44"/>
    <w:pPr>
      <w:widowControl w:val="0"/>
      <w:autoSpaceDE w:val="0"/>
      <w:autoSpaceDN w:val="0"/>
      <w:spacing w:after="0" w:line="240" w:lineRule="auto"/>
      <w:ind w:firstLine="720"/>
      <w:jc w:val="both"/>
    </w:pPr>
    <w:rPr>
      <w:rFonts w:ascii="Times New Roman" w:eastAsia="Times New Roman" w:hAnsi="Times New Roman" w:cs="Times New Roman"/>
      <w:sz w:val="24"/>
      <w:szCs w:val="24"/>
      <w:lang w:val="en-US" w:eastAsia="ru-RU"/>
    </w:rPr>
  </w:style>
  <w:style w:type="paragraph" w:customStyle="1" w:styleId="afffffe">
    <w:name w:val="Название статьи"/>
    <w:basedOn w:val="a7"/>
    <w:rsid w:val="004D2F44"/>
    <w:pPr>
      <w:tabs>
        <w:tab w:val="left" w:pos="576"/>
        <w:tab w:val="left" w:pos="720"/>
        <w:tab w:val="left" w:pos="3744"/>
      </w:tabs>
      <w:suppressAutoHyphens w:val="0"/>
      <w:overflowPunct/>
      <w:autoSpaceDN w:val="0"/>
      <w:adjustRightInd w:val="0"/>
      <w:ind w:firstLine="709"/>
      <w:jc w:val="center"/>
    </w:pPr>
    <w:rPr>
      <w:u w:val="single"/>
      <w:lang w:eastAsia="ru-RU"/>
    </w:rPr>
  </w:style>
  <w:style w:type="paragraph" w:customStyle="1" w:styleId="1ffe">
    <w:name w:val="табличный заголовок 1"/>
    <w:basedOn w:val="a7"/>
    <w:rsid w:val="004D2F44"/>
    <w:pPr>
      <w:widowControl/>
      <w:suppressAutoHyphens w:val="0"/>
      <w:overflowPunct/>
      <w:autoSpaceDN w:val="0"/>
      <w:adjustRightInd w:val="0"/>
      <w:ind w:firstLine="709"/>
      <w:jc w:val="both"/>
    </w:pPr>
    <w:rPr>
      <w:sz w:val="24"/>
      <w:lang w:eastAsia="ru-RU"/>
    </w:rPr>
  </w:style>
  <w:style w:type="paragraph" w:customStyle="1" w:styleId="affffff">
    <w:name w:val="Нумерованные заголовки"/>
    <w:basedOn w:val="affffff0"/>
    <w:next w:val="a7"/>
    <w:rsid w:val="004D2F44"/>
    <w:pPr>
      <w:tabs>
        <w:tab w:val="clear" w:pos="926"/>
        <w:tab w:val="num" w:pos="360"/>
      </w:tabs>
      <w:ind w:left="360" w:firstLine="360"/>
    </w:pPr>
    <w:rPr>
      <w:i/>
    </w:rPr>
  </w:style>
  <w:style w:type="paragraph" w:styleId="affffff0">
    <w:name w:val="List Number"/>
    <w:basedOn w:val="a7"/>
    <w:rsid w:val="004D2F44"/>
    <w:pPr>
      <w:widowControl/>
      <w:tabs>
        <w:tab w:val="num" w:pos="926"/>
        <w:tab w:val="num" w:pos="1349"/>
      </w:tabs>
      <w:suppressAutoHyphens w:val="0"/>
      <w:overflowPunct/>
      <w:autoSpaceDN w:val="0"/>
      <w:adjustRightInd w:val="0"/>
      <w:ind w:left="926" w:hanging="360"/>
      <w:jc w:val="both"/>
    </w:pPr>
    <w:rPr>
      <w:sz w:val="24"/>
      <w:szCs w:val="24"/>
      <w:lang w:eastAsia="ru-RU"/>
    </w:rPr>
  </w:style>
  <w:style w:type="paragraph" w:styleId="a">
    <w:name w:val="List Bullet"/>
    <w:basedOn w:val="a7"/>
    <w:autoRedefine/>
    <w:rsid w:val="004D2F44"/>
    <w:pPr>
      <w:widowControl/>
      <w:numPr>
        <w:numId w:val="10"/>
      </w:numPr>
      <w:suppressAutoHyphens w:val="0"/>
      <w:overflowPunct/>
      <w:autoSpaceDN w:val="0"/>
      <w:adjustRightInd w:val="0"/>
      <w:ind w:left="1429"/>
      <w:jc w:val="both"/>
    </w:pPr>
    <w:rPr>
      <w:noProof/>
      <w:sz w:val="24"/>
      <w:lang w:eastAsia="ru-RU"/>
    </w:rPr>
  </w:style>
  <w:style w:type="paragraph" w:customStyle="1" w:styleId="affffff1">
    <w:name w:val="Основно"/>
    <w:basedOn w:val="a7"/>
    <w:rsid w:val="004D2F44"/>
    <w:pPr>
      <w:suppressAutoHyphens w:val="0"/>
      <w:overflowPunct/>
      <w:autoSpaceDN w:val="0"/>
      <w:adjustRightInd w:val="0"/>
      <w:spacing w:before="120" w:line="336" w:lineRule="auto"/>
      <w:ind w:firstLine="720"/>
      <w:jc w:val="both"/>
    </w:pPr>
    <w:rPr>
      <w:sz w:val="24"/>
      <w:szCs w:val="24"/>
      <w:lang w:eastAsia="ru-RU"/>
    </w:rPr>
  </w:style>
  <w:style w:type="paragraph" w:customStyle="1" w:styleId="affffff2">
    <w:name w:val="Основно Знак"/>
    <w:basedOn w:val="a7"/>
    <w:rsid w:val="004D2F44"/>
    <w:pPr>
      <w:suppressAutoHyphens w:val="0"/>
      <w:overflowPunct/>
      <w:autoSpaceDN w:val="0"/>
      <w:adjustRightInd w:val="0"/>
      <w:snapToGrid w:val="0"/>
      <w:spacing w:before="120" w:line="336" w:lineRule="auto"/>
      <w:ind w:firstLine="720"/>
      <w:jc w:val="both"/>
    </w:pPr>
    <w:rPr>
      <w:sz w:val="24"/>
      <w:szCs w:val="24"/>
      <w:lang w:eastAsia="ru-RU"/>
    </w:rPr>
  </w:style>
  <w:style w:type="character" w:customStyle="1" w:styleId="1ffc">
    <w:name w:val="Список маркированный 1 Знак"/>
    <w:link w:val="1"/>
    <w:locked/>
    <w:rsid w:val="004D2F44"/>
    <w:rPr>
      <w:rFonts w:ascii="Times New Roman" w:eastAsia="Times New Roman" w:hAnsi="Times New Roman" w:cs="Times New Roman"/>
      <w:sz w:val="24"/>
      <w:szCs w:val="24"/>
      <w:lang w:eastAsia="ar-SA"/>
    </w:rPr>
  </w:style>
  <w:style w:type="paragraph" w:customStyle="1" w:styleId="3TimesNewRoman12">
    <w:name w:val="Стиль Заголовок 3 + Times New Roman 12 пт не полужирный По ширин..."/>
    <w:basedOn w:val="30"/>
    <w:rsid w:val="004D2F44"/>
    <w:pPr>
      <w:numPr>
        <w:ilvl w:val="2"/>
      </w:numPr>
      <w:tabs>
        <w:tab w:val="num" w:pos="1531"/>
      </w:tabs>
      <w:autoSpaceDE w:val="0"/>
      <w:autoSpaceDN w:val="0"/>
      <w:adjustRightInd w:val="0"/>
      <w:spacing w:before="0"/>
      <w:ind w:left="1560" w:firstLine="567"/>
    </w:pPr>
    <w:rPr>
      <w:rFonts w:eastAsia="Times New Roman"/>
      <w:b w:val="0"/>
      <w:bCs w:val="0"/>
      <w:iCs/>
      <w:szCs w:val="20"/>
      <w:lang w:eastAsia="ru-RU"/>
    </w:rPr>
  </w:style>
  <w:style w:type="paragraph" w:styleId="affffff3">
    <w:name w:val="table of figures"/>
    <w:basedOn w:val="a7"/>
    <w:next w:val="a7"/>
    <w:semiHidden/>
    <w:rsid w:val="004D2F44"/>
    <w:pPr>
      <w:widowControl/>
      <w:suppressAutoHyphens w:val="0"/>
      <w:overflowPunct/>
      <w:autoSpaceDN w:val="0"/>
      <w:adjustRightInd w:val="0"/>
      <w:ind w:firstLine="540"/>
      <w:jc w:val="both"/>
    </w:pPr>
    <w:rPr>
      <w:sz w:val="24"/>
      <w:szCs w:val="24"/>
      <w:lang w:eastAsia="ru-RU"/>
    </w:rPr>
  </w:style>
  <w:style w:type="character" w:customStyle="1" w:styleId="116">
    <w:name w:val="Знак11"/>
    <w:rsid w:val="004D2F44"/>
    <w:rPr>
      <w:b/>
      <w:kern w:val="32"/>
      <w:sz w:val="32"/>
      <w:lang w:val="ru-RU" w:eastAsia="ru-RU"/>
    </w:rPr>
  </w:style>
  <w:style w:type="paragraph" w:customStyle="1" w:styleId="text">
    <w:name w:val="text"/>
    <w:basedOn w:val="a7"/>
    <w:rsid w:val="004D2F44"/>
    <w:pPr>
      <w:widowControl/>
      <w:suppressAutoHyphens w:val="0"/>
      <w:overflowPunct/>
      <w:autoSpaceDN w:val="0"/>
      <w:adjustRightInd w:val="0"/>
      <w:spacing w:before="100" w:beforeAutospacing="1" w:after="100" w:afterAutospacing="1"/>
      <w:ind w:firstLine="540"/>
      <w:jc w:val="both"/>
    </w:pPr>
    <w:rPr>
      <w:rFonts w:ascii="Arial" w:hAnsi="Arial" w:cs="Arial"/>
      <w:sz w:val="24"/>
      <w:szCs w:val="24"/>
      <w:lang w:eastAsia="ru-RU"/>
    </w:rPr>
  </w:style>
  <w:style w:type="character" w:customStyle="1" w:styleId="1fff">
    <w:name w:val="Знак Знак Знак1"/>
    <w:aliases w:val="Знак Знак Знак Знак Знак Знак2,Знак Знак Знак Знак Знак1"/>
    <w:rsid w:val="004D2F44"/>
    <w:rPr>
      <w:sz w:val="24"/>
      <w:lang w:val="ru-RU" w:eastAsia="ru-RU"/>
    </w:rPr>
  </w:style>
  <w:style w:type="paragraph" w:customStyle="1" w:styleId="000">
    <w:name w:val="Стиль Заголовок 0 + Первая строка:  0 см"/>
    <w:basedOn w:val="0"/>
    <w:rsid w:val="004D2F44"/>
    <w:pPr>
      <w:pageBreakBefore/>
      <w:spacing w:before="3600" w:after="240"/>
      <w:outlineLvl w:val="9"/>
    </w:pPr>
    <w:rPr>
      <w:caps/>
      <w:kern w:val="32"/>
      <w:sz w:val="24"/>
    </w:rPr>
  </w:style>
  <w:style w:type="paragraph" w:customStyle="1" w:styleId="-6">
    <w:name w:val="Таблица - Раздел"/>
    <w:basedOn w:val="-"/>
    <w:rsid w:val="004D2F44"/>
    <w:rPr>
      <w:sz w:val="24"/>
      <w:szCs w:val="24"/>
    </w:rPr>
  </w:style>
  <w:style w:type="paragraph" w:customStyle="1" w:styleId="121">
    <w:name w:val="Сноска 12"/>
    <w:basedOn w:val="1f"/>
    <w:rsid w:val="004D2F44"/>
    <w:rPr>
      <w:bCs/>
    </w:rPr>
  </w:style>
  <w:style w:type="paragraph" w:customStyle="1" w:styleId="0woNewPage">
    <w:name w:val="Заголовок 0 w/o NewPage"/>
    <w:link w:val="0woNewPage0"/>
    <w:rsid w:val="004D2F44"/>
    <w:pPr>
      <w:spacing w:before="360" w:after="240" w:line="240" w:lineRule="auto"/>
      <w:jc w:val="center"/>
    </w:pPr>
    <w:rPr>
      <w:rFonts w:ascii="Times New Roman" w:eastAsia="Times New Roman" w:hAnsi="Times New Roman" w:cs="Times New Roman"/>
      <w:b/>
      <w:lang w:eastAsia="ru-RU"/>
    </w:rPr>
  </w:style>
  <w:style w:type="character" w:customStyle="1" w:styleId="45">
    <w:name w:val="Знак Знак4"/>
    <w:rsid w:val="004D2F44"/>
    <w:rPr>
      <w:b/>
      <w:sz w:val="24"/>
      <w:lang w:val="ru-RU" w:eastAsia="ru-RU"/>
    </w:rPr>
  </w:style>
  <w:style w:type="character" w:customStyle="1" w:styleId="00">
    <w:name w:val="Заголовок 0 Знак"/>
    <w:link w:val="0"/>
    <w:locked/>
    <w:rsid w:val="004D2F44"/>
    <w:rPr>
      <w:rFonts w:ascii="Times New Roman" w:eastAsia="Times New Roman" w:hAnsi="Times New Roman" w:cs="Times New Roman"/>
      <w:b/>
      <w:sz w:val="28"/>
      <w:szCs w:val="20"/>
    </w:rPr>
  </w:style>
  <w:style w:type="character" w:customStyle="1" w:styleId="0woNewPage0">
    <w:name w:val="Заголовок 0 w/o NewPage Знак"/>
    <w:link w:val="0woNewPage"/>
    <w:locked/>
    <w:rsid w:val="004D2F44"/>
    <w:rPr>
      <w:rFonts w:ascii="Times New Roman" w:eastAsia="Times New Roman" w:hAnsi="Times New Roman" w:cs="Times New Roman"/>
      <w:b/>
      <w:lang w:eastAsia="ru-RU"/>
    </w:rPr>
  </w:style>
  <w:style w:type="paragraph" w:customStyle="1" w:styleId="affffff4">
    <w:name w:val="Утверждение"/>
    <w:basedOn w:val="a7"/>
    <w:link w:val="affffff5"/>
    <w:rsid w:val="004D2F44"/>
    <w:pPr>
      <w:widowControl/>
      <w:suppressAutoHyphens w:val="0"/>
      <w:overflowPunct/>
      <w:autoSpaceDN w:val="0"/>
      <w:adjustRightInd w:val="0"/>
      <w:ind w:firstLine="540"/>
      <w:jc w:val="right"/>
    </w:pPr>
  </w:style>
  <w:style w:type="character" w:customStyle="1" w:styleId="affffff5">
    <w:name w:val="Утверждение Знак"/>
    <w:link w:val="affffff4"/>
    <w:locked/>
    <w:rsid w:val="004D2F44"/>
    <w:rPr>
      <w:rFonts w:ascii="Times New Roman" w:eastAsia="Times New Roman" w:hAnsi="Times New Roman" w:cs="Times New Roman"/>
      <w:sz w:val="20"/>
      <w:szCs w:val="20"/>
    </w:rPr>
  </w:style>
  <w:style w:type="paragraph" w:customStyle="1" w:styleId="affffff6">
    <w:name w:val="Основно Знак Знак"/>
    <w:basedOn w:val="a7"/>
    <w:rsid w:val="004D2F44"/>
    <w:pPr>
      <w:suppressAutoHyphens w:val="0"/>
      <w:overflowPunct/>
      <w:autoSpaceDN w:val="0"/>
      <w:adjustRightInd w:val="0"/>
      <w:spacing w:before="120" w:line="336" w:lineRule="auto"/>
      <w:ind w:firstLine="720"/>
      <w:jc w:val="both"/>
    </w:pPr>
    <w:rPr>
      <w:sz w:val="24"/>
      <w:szCs w:val="24"/>
      <w:lang w:eastAsia="ru-RU"/>
    </w:rPr>
  </w:style>
  <w:style w:type="character" w:customStyle="1" w:styleId="1fff0">
    <w:name w:val="Заголовок 1 с Нум Знак"/>
    <w:rsid w:val="004D2F44"/>
    <w:rPr>
      <w:rFonts w:cs="Arial"/>
      <w:b/>
      <w:bCs/>
      <w:kern w:val="32"/>
      <w:sz w:val="32"/>
      <w:szCs w:val="32"/>
      <w:lang w:val="ru-RU" w:eastAsia="ru-RU" w:bidi="ar-SA"/>
    </w:rPr>
  </w:style>
  <w:style w:type="paragraph" w:customStyle="1" w:styleId="-40">
    <w:name w:val="Стиль Таблица - Числа справа 4"/>
    <w:basedOn w:val="-4"/>
    <w:rsid w:val="004D2F44"/>
    <w:pPr>
      <w:ind w:right="227"/>
    </w:pPr>
  </w:style>
  <w:style w:type="paragraph" w:customStyle="1" w:styleId="-41">
    <w:name w:val="Таблица - Числа справа 4"/>
    <w:basedOn w:val="-4"/>
    <w:rsid w:val="004D2F44"/>
    <w:pPr>
      <w:ind w:right="227"/>
    </w:pPr>
  </w:style>
  <w:style w:type="paragraph" w:customStyle="1" w:styleId="-04">
    <w:name w:val="Стиль Таблица - Числа справа 04"/>
    <w:basedOn w:val="-4"/>
    <w:rsid w:val="004D2F44"/>
    <w:pPr>
      <w:ind w:right="227"/>
    </w:pPr>
  </w:style>
  <w:style w:type="paragraph" w:customStyle="1" w:styleId="2f4">
    <w:name w:val="Без интервала2"/>
    <w:link w:val="NoSpacingChar"/>
    <w:rsid w:val="004D2F44"/>
    <w:pPr>
      <w:spacing w:after="0" w:line="240" w:lineRule="auto"/>
    </w:pPr>
    <w:rPr>
      <w:rFonts w:ascii="Calibri" w:eastAsia="Times New Roman" w:hAnsi="Calibri" w:cs="Times New Roman"/>
    </w:rPr>
  </w:style>
  <w:style w:type="character" w:customStyle="1" w:styleId="NoSpacingChar">
    <w:name w:val="No Spacing Char"/>
    <w:link w:val="2f4"/>
    <w:locked/>
    <w:rsid w:val="004D2F44"/>
    <w:rPr>
      <w:rFonts w:ascii="Calibri" w:eastAsia="Times New Roman" w:hAnsi="Calibri" w:cs="Times New Roman"/>
    </w:rPr>
  </w:style>
  <w:style w:type="paragraph" w:customStyle="1" w:styleId="1fff1">
    <w:name w:val="1 Знак Знак Знак Знак Знак Знак Знак Знак Знак Знак Знак Знак Знак"/>
    <w:basedOn w:val="a7"/>
    <w:rsid w:val="004D2F44"/>
    <w:pPr>
      <w:widowControl/>
      <w:suppressAutoHyphens w:val="0"/>
      <w:overflowPunct/>
      <w:autoSpaceDN w:val="0"/>
      <w:adjustRightInd w:val="0"/>
      <w:spacing w:before="100" w:beforeAutospacing="1" w:after="100" w:afterAutospacing="1"/>
      <w:ind w:firstLine="540"/>
      <w:jc w:val="both"/>
    </w:pPr>
    <w:rPr>
      <w:rFonts w:ascii="Tahoma" w:hAnsi="Tahoma"/>
      <w:lang w:val="en-US" w:eastAsia="en-US"/>
    </w:rPr>
  </w:style>
  <w:style w:type="paragraph" w:customStyle="1" w:styleId="2f5">
    <w:name w:val="Знак Знак2"/>
    <w:basedOn w:val="a7"/>
    <w:next w:val="22"/>
    <w:autoRedefine/>
    <w:rsid w:val="004D2F44"/>
    <w:pPr>
      <w:widowControl/>
      <w:suppressAutoHyphens w:val="0"/>
      <w:overflowPunct/>
      <w:autoSpaceDN w:val="0"/>
      <w:adjustRightInd w:val="0"/>
      <w:spacing w:after="160" w:line="240" w:lineRule="exact"/>
      <w:ind w:firstLine="540"/>
      <w:jc w:val="right"/>
    </w:pPr>
    <w:rPr>
      <w:noProof/>
      <w:sz w:val="24"/>
      <w:szCs w:val="24"/>
      <w:lang w:val="en-US" w:eastAsia="en-US"/>
    </w:rPr>
  </w:style>
  <w:style w:type="paragraph" w:customStyle="1" w:styleId="1fff2">
    <w:name w:val="Знак Знак Знак1 Знак Знак Знак Знак Знак Знак Знак Знак Знак Знак"/>
    <w:basedOn w:val="a7"/>
    <w:next w:val="22"/>
    <w:link w:val="1fff3"/>
    <w:autoRedefine/>
    <w:rsid w:val="004D2F44"/>
    <w:pPr>
      <w:widowControl/>
      <w:suppressAutoHyphens w:val="0"/>
      <w:overflowPunct/>
      <w:autoSpaceDN w:val="0"/>
      <w:adjustRightInd w:val="0"/>
      <w:spacing w:after="160" w:line="240" w:lineRule="exact"/>
      <w:ind w:firstLine="540"/>
      <w:jc w:val="right"/>
    </w:pPr>
    <w:rPr>
      <w:noProof/>
      <w:sz w:val="24"/>
      <w:szCs w:val="24"/>
      <w:lang w:val="en-US" w:eastAsia="en-US"/>
    </w:rPr>
  </w:style>
  <w:style w:type="paragraph" w:customStyle="1" w:styleId="3f0">
    <w:name w:val="Знак Знак3 Знак Знак Знак Знак Знак Знак"/>
    <w:basedOn w:val="a7"/>
    <w:link w:val="3f1"/>
    <w:rsid w:val="004D2F44"/>
    <w:pPr>
      <w:widowControl/>
      <w:suppressAutoHyphens w:val="0"/>
      <w:overflowPunct/>
      <w:autoSpaceDN w:val="0"/>
      <w:adjustRightInd w:val="0"/>
      <w:spacing w:before="100" w:beforeAutospacing="1" w:after="100" w:afterAutospacing="1"/>
      <w:ind w:firstLine="540"/>
      <w:jc w:val="both"/>
    </w:pPr>
    <w:rPr>
      <w:rFonts w:ascii="Tahoma" w:hAnsi="Tahoma"/>
      <w:lang w:val="en-US" w:eastAsia="en-US"/>
    </w:rPr>
  </w:style>
  <w:style w:type="paragraph" w:customStyle="1" w:styleId="body">
    <w:name w:val="body"/>
    <w:basedOn w:val="a7"/>
    <w:rsid w:val="004D2F44"/>
    <w:pPr>
      <w:widowControl/>
      <w:suppressAutoHyphens w:val="0"/>
      <w:overflowPunct/>
      <w:autoSpaceDN w:val="0"/>
      <w:adjustRightInd w:val="0"/>
      <w:spacing w:before="100" w:beforeAutospacing="1" w:after="100" w:afterAutospacing="1"/>
      <w:ind w:firstLine="540"/>
      <w:jc w:val="both"/>
    </w:pPr>
    <w:rPr>
      <w:sz w:val="24"/>
      <w:szCs w:val="24"/>
      <w:lang w:eastAsia="ru-RU"/>
    </w:rPr>
  </w:style>
  <w:style w:type="paragraph" w:styleId="1fff4">
    <w:name w:val="index 1"/>
    <w:basedOn w:val="a7"/>
    <w:next w:val="a7"/>
    <w:autoRedefine/>
    <w:semiHidden/>
    <w:rsid w:val="004D2F44"/>
    <w:pPr>
      <w:widowControl/>
      <w:suppressAutoHyphens w:val="0"/>
      <w:overflowPunct/>
      <w:autoSpaceDN w:val="0"/>
      <w:adjustRightInd w:val="0"/>
      <w:ind w:left="240" w:hanging="240"/>
      <w:jc w:val="both"/>
    </w:pPr>
    <w:rPr>
      <w:sz w:val="18"/>
      <w:szCs w:val="18"/>
      <w:lang w:eastAsia="ru-RU"/>
    </w:rPr>
  </w:style>
  <w:style w:type="paragraph" w:styleId="2f6">
    <w:name w:val="index 2"/>
    <w:basedOn w:val="a7"/>
    <w:next w:val="a7"/>
    <w:autoRedefine/>
    <w:semiHidden/>
    <w:rsid w:val="004D2F44"/>
    <w:pPr>
      <w:widowControl/>
      <w:suppressAutoHyphens w:val="0"/>
      <w:overflowPunct/>
      <w:autoSpaceDN w:val="0"/>
      <w:adjustRightInd w:val="0"/>
      <w:ind w:left="480" w:hanging="240"/>
      <w:jc w:val="both"/>
    </w:pPr>
    <w:rPr>
      <w:sz w:val="18"/>
      <w:szCs w:val="18"/>
      <w:lang w:eastAsia="ru-RU"/>
    </w:rPr>
  </w:style>
  <w:style w:type="paragraph" w:styleId="3f2">
    <w:name w:val="index 3"/>
    <w:basedOn w:val="a7"/>
    <w:next w:val="a7"/>
    <w:autoRedefine/>
    <w:semiHidden/>
    <w:rsid w:val="004D2F44"/>
    <w:pPr>
      <w:widowControl/>
      <w:suppressAutoHyphens w:val="0"/>
      <w:overflowPunct/>
      <w:autoSpaceDN w:val="0"/>
      <w:adjustRightInd w:val="0"/>
      <w:ind w:left="720" w:hanging="240"/>
      <w:jc w:val="both"/>
    </w:pPr>
    <w:rPr>
      <w:sz w:val="18"/>
      <w:szCs w:val="18"/>
      <w:lang w:eastAsia="ru-RU"/>
    </w:rPr>
  </w:style>
  <w:style w:type="paragraph" w:styleId="46">
    <w:name w:val="index 4"/>
    <w:basedOn w:val="a7"/>
    <w:next w:val="a7"/>
    <w:autoRedefine/>
    <w:semiHidden/>
    <w:rsid w:val="004D2F44"/>
    <w:pPr>
      <w:widowControl/>
      <w:suppressAutoHyphens w:val="0"/>
      <w:overflowPunct/>
      <w:autoSpaceDN w:val="0"/>
      <w:adjustRightInd w:val="0"/>
      <w:ind w:left="960" w:hanging="240"/>
      <w:jc w:val="both"/>
    </w:pPr>
    <w:rPr>
      <w:sz w:val="18"/>
      <w:szCs w:val="18"/>
      <w:lang w:eastAsia="ru-RU"/>
    </w:rPr>
  </w:style>
  <w:style w:type="paragraph" w:styleId="54">
    <w:name w:val="index 5"/>
    <w:basedOn w:val="a7"/>
    <w:next w:val="a7"/>
    <w:autoRedefine/>
    <w:semiHidden/>
    <w:rsid w:val="004D2F44"/>
    <w:pPr>
      <w:widowControl/>
      <w:suppressAutoHyphens w:val="0"/>
      <w:overflowPunct/>
      <w:autoSpaceDN w:val="0"/>
      <w:adjustRightInd w:val="0"/>
      <w:ind w:left="1200" w:hanging="240"/>
      <w:jc w:val="both"/>
    </w:pPr>
    <w:rPr>
      <w:sz w:val="18"/>
      <w:szCs w:val="18"/>
      <w:lang w:eastAsia="ru-RU"/>
    </w:rPr>
  </w:style>
  <w:style w:type="paragraph" w:styleId="62">
    <w:name w:val="index 6"/>
    <w:basedOn w:val="a7"/>
    <w:next w:val="a7"/>
    <w:autoRedefine/>
    <w:semiHidden/>
    <w:rsid w:val="004D2F44"/>
    <w:pPr>
      <w:widowControl/>
      <w:suppressAutoHyphens w:val="0"/>
      <w:overflowPunct/>
      <w:autoSpaceDN w:val="0"/>
      <w:adjustRightInd w:val="0"/>
      <w:ind w:left="1440" w:hanging="240"/>
      <w:jc w:val="both"/>
    </w:pPr>
    <w:rPr>
      <w:sz w:val="18"/>
      <w:szCs w:val="18"/>
      <w:lang w:eastAsia="ru-RU"/>
    </w:rPr>
  </w:style>
  <w:style w:type="paragraph" w:styleId="72">
    <w:name w:val="index 7"/>
    <w:basedOn w:val="a7"/>
    <w:next w:val="a7"/>
    <w:autoRedefine/>
    <w:semiHidden/>
    <w:rsid w:val="004D2F44"/>
    <w:pPr>
      <w:widowControl/>
      <w:suppressAutoHyphens w:val="0"/>
      <w:overflowPunct/>
      <w:autoSpaceDN w:val="0"/>
      <w:adjustRightInd w:val="0"/>
      <w:ind w:left="1680" w:hanging="240"/>
      <w:jc w:val="both"/>
    </w:pPr>
    <w:rPr>
      <w:sz w:val="18"/>
      <w:szCs w:val="18"/>
      <w:lang w:eastAsia="ru-RU"/>
    </w:rPr>
  </w:style>
  <w:style w:type="paragraph" w:styleId="82">
    <w:name w:val="index 8"/>
    <w:basedOn w:val="a7"/>
    <w:next w:val="a7"/>
    <w:autoRedefine/>
    <w:semiHidden/>
    <w:rsid w:val="004D2F44"/>
    <w:pPr>
      <w:widowControl/>
      <w:suppressAutoHyphens w:val="0"/>
      <w:overflowPunct/>
      <w:autoSpaceDN w:val="0"/>
      <w:adjustRightInd w:val="0"/>
      <w:ind w:left="1920" w:hanging="240"/>
      <w:jc w:val="both"/>
    </w:pPr>
    <w:rPr>
      <w:sz w:val="18"/>
      <w:szCs w:val="18"/>
      <w:lang w:eastAsia="ru-RU"/>
    </w:rPr>
  </w:style>
  <w:style w:type="paragraph" w:styleId="92">
    <w:name w:val="index 9"/>
    <w:basedOn w:val="a7"/>
    <w:next w:val="a7"/>
    <w:autoRedefine/>
    <w:semiHidden/>
    <w:rsid w:val="004D2F44"/>
    <w:pPr>
      <w:widowControl/>
      <w:suppressAutoHyphens w:val="0"/>
      <w:overflowPunct/>
      <w:autoSpaceDN w:val="0"/>
      <w:adjustRightInd w:val="0"/>
      <w:ind w:left="2160" w:hanging="240"/>
      <w:jc w:val="both"/>
    </w:pPr>
    <w:rPr>
      <w:sz w:val="18"/>
      <w:szCs w:val="18"/>
      <w:lang w:eastAsia="ru-RU"/>
    </w:rPr>
  </w:style>
  <w:style w:type="paragraph" w:styleId="affffff7">
    <w:name w:val="index heading"/>
    <w:basedOn w:val="a7"/>
    <w:next w:val="1fff4"/>
    <w:semiHidden/>
    <w:rsid w:val="004D2F44"/>
    <w:pPr>
      <w:widowControl/>
      <w:suppressAutoHyphens w:val="0"/>
      <w:overflowPunct/>
      <w:autoSpaceDN w:val="0"/>
      <w:adjustRightInd w:val="0"/>
      <w:spacing w:before="240" w:after="120"/>
      <w:ind w:left="140" w:firstLine="540"/>
      <w:jc w:val="both"/>
    </w:pPr>
    <w:rPr>
      <w:rFonts w:ascii="Arial" w:hAnsi="Arial" w:cs="Arial"/>
      <w:b/>
      <w:bCs/>
      <w:sz w:val="28"/>
      <w:szCs w:val="28"/>
      <w:lang w:eastAsia="ru-RU"/>
    </w:rPr>
  </w:style>
  <w:style w:type="paragraph" w:customStyle="1" w:styleId="3f3">
    <w:name w:val="Абзац списка3"/>
    <w:basedOn w:val="a7"/>
    <w:rsid w:val="004D2F44"/>
    <w:pPr>
      <w:widowControl/>
      <w:suppressAutoHyphens w:val="0"/>
      <w:overflowPunct/>
      <w:autoSpaceDN w:val="0"/>
      <w:adjustRightInd w:val="0"/>
      <w:ind w:left="720" w:firstLine="540"/>
      <w:jc w:val="both"/>
    </w:pPr>
    <w:rPr>
      <w:sz w:val="24"/>
      <w:szCs w:val="24"/>
      <w:lang w:eastAsia="ru-RU"/>
    </w:rPr>
  </w:style>
  <w:style w:type="numbering" w:customStyle="1" w:styleId="2">
    <w:name w:val="Стиль2"/>
    <w:rsid w:val="004D2F44"/>
    <w:pPr>
      <w:numPr>
        <w:numId w:val="8"/>
      </w:numPr>
    </w:pPr>
  </w:style>
  <w:style w:type="numbering" w:customStyle="1" w:styleId="3">
    <w:name w:val="Стиль3"/>
    <w:rsid w:val="004D2F44"/>
    <w:pPr>
      <w:numPr>
        <w:numId w:val="9"/>
      </w:numPr>
    </w:pPr>
  </w:style>
  <w:style w:type="numbering" w:customStyle="1" w:styleId="4">
    <w:name w:val="Стиль4"/>
    <w:rsid w:val="004D2F44"/>
    <w:pPr>
      <w:numPr>
        <w:numId w:val="10"/>
      </w:numPr>
    </w:pPr>
  </w:style>
  <w:style w:type="numbering" w:customStyle="1" w:styleId="123">
    <w:name w:val="Список нумерованный 1.2.3."/>
    <w:rsid w:val="004D2F44"/>
    <w:pPr>
      <w:numPr>
        <w:numId w:val="15"/>
      </w:numPr>
    </w:pPr>
  </w:style>
  <w:style w:type="numbering" w:customStyle="1" w:styleId="a2">
    <w:name w:val="Список нумерованный"/>
    <w:rsid w:val="004D2F44"/>
    <w:pPr>
      <w:numPr>
        <w:numId w:val="16"/>
      </w:numPr>
    </w:pPr>
  </w:style>
  <w:style w:type="numbering" w:styleId="111111">
    <w:name w:val="Outline List 2"/>
    <w:basedOn w:val="aa"/>
    <w:rsid w:val="004D2F44"/>
    <w:pPr>
      <w:numPr>
        <w:numId w:val="11"/>
      </w:numPr>
    </w:pPr>
  </w:style>
  <w:style w:type="numbering" w:customStyle="1" w:styleId="ArticleSection1">
    <w:name w:val="Article / Section1"/>
    <w:rsid w:val="004D2F44"/>
    <w:pPr>
      <w:numPr>
        <w:numId w:val="12"/>
      </w:numPr>
    </w:pPr>
  </w:style>
  <w:style w:type="character" w:customStyle="1" w:styleId="ConsPlusNormal0">
    <w:name w:val="ConsPlusNormal Знак"/>
    <w:link w:val="ConsPlusNormal"/>
    <w:rsid w:val="004D2F44"/>
    <w:rPr>
      <w:rFonts w:ascii="Arial" w:eastAsia="Times New Roman" w:hAnsi="Arial" w:cs="Arial"/>
      <w:sz w:val="20"/>
      <w:szCs w:val="20"/>
      <w:lang w:eastAsia="ru-RU"/>
    </w:rPr>
  </w:style>
  <w:style w:type="paragraph" w:customStyle="1" w:styleId="190">
    <w:name w:val="Знак Знак19 Знак Знак"/>
    <w:basedOn w:val="a7"/>
    <w:rsid w:val="004D2F44"/>
    <w:pPr>
      <w:widowControl/>
      <w:suppressAutoHyphens w:val="0"/>
      <w:overflowPunct/>
      <w:autoSpaceDN w:val="0"/>
      <w:adjustRightInd w:val="0"/>
      <w:spacing w:after="160" w:line="240" w:lineRule="exact"/>
      <w:ind w:firstLine="540"/>
      <w:jc w:val="both"/>
    </w:pPr>
    <w:rPr>
      <w:rFonts w:ascii="Verdana" w:hAnsi="Verdana"/>
      <w:lang w:val="en-US" w:eastAsia="en-US"/>
    </w:rPr>
  </w:style>
  <w:style w:type="paragraph" w:customStyle="1" w:styleId="Standard">
    <w:name w:val="Standard"/>
    <w:rsid w:val="004D2F44"/>
    <w:pPr>
      <w:widowControl w:val="0"/>
      <w:suppressAutoHyphens/>
      <w:autoSpaceDN w:val="0"/>
      <w:spacing w:after="0" w:line="240" w:lineRule="auto"/>
      <w:textAlignment w:val="baseline"/>
    </w:pPr>
    <w:rPr>
      <w:rFonts w:ascii="Times New Roman" w:eastAsia="Lucida Sans Unicode" w:hAnsi="Times New Roman" w:cs="Tahoma"/>
      <w:kern w:val="3"/>
      <w:sz w:val="24"/>
      <w:szCs w:val="24"/>
      <w:lang w:eastAsia="ru-RU"/>
    </w:rPr>
  </w:style>
  <w:style w:type="paragraph" w:customStyle="1" w:styleId="117">
    <w:name w:val="Табличный_таблица_11"/>
    <w:link w:val="118"/>
    <w:rsid w:val="004D2F44"/>
    <w:pPr>
      <w:spacing w:after="0" w:line="240" w:lineRule="auto"/>
      <w:jc w:val="center"/>
    </w:pPr>
    <w:rPr>
      <w:rFonts w:ascii="Times New Roman" w:eastAsia="Calibri" w:hAnsi="Times New Roman" w:cs="Times New Roman"/>
      <w:lang w:eastAsia="ru-RU"/>
    </w:rPr>
  </w:style>
  <w:style w:type="character" w:customStyle="1" w:styleId="118">
    <w:name w:val="Табличный_таблица_11 Знак"/>
    <w:link w:val="117"/>
    <w:locked/>
    <w:rsid w:val="004D2F44"/>
    <w:rPr>
      <w:rFonts w:ascii="Times New Roman" w:eastAsia="Calibri" w:hAnsi="Times New Roman" w:cs="Times New Roman"/>
      <w:lang w:eastAsia="ru-RU"/>
    </w:rPr>
  </w:style>
  <w:style w:type="paragraph" w:customStyle="1" w:styleId="affffff8">
    <w:name w:val="Абзац"/>
    <w:link w:val="affffff9"/>
    <w:rsid w:val="004D2F44"/>
    <w:pPr>
      <w:spacing w:before="120" w:after="60" w:line="240" w:lineRule="auto"/>
      <w:ind w:firstLine="567"/>
      <w:jc w:val="both"/>
    </w:pPr>
    <w:rPr>
      <w:rFonts w:ascii="Times New Roman" w:eastAsia="Calibri" w:hAnsi="Times New Roman" w:cs="Times New Roman"/>
      <w:sz w:val="24"/>
      <w:szCs w:val="24"/>
      <w:lang w:eastAsia="ru-RU"/>
    </w:rPr>
  </w:style>
  <w:style w:type="character" w:customStyle="1" w:styleId="affffff9">
    <w:name w:val="Абзац Знак"/>
    <w:link w:val="affffff8"/>
    <w:locked/>
    <w:rsid w:val="004D2F44"/>
    <w:rPr>
      <w:rFonts w:ascii="Times New Roman" w:eastAsia="Calibri" w:hAnsi="Times New Roman" w:cs="Times New Roman"/>
      <w:sz w:val="24"/>
      <w:szCs w:val="24"/>
      <w:lang w:eastAsia="ru-RU"/>
    </w:rPr>
  </w:style>
  <w:style w:type="character" w:customStyle="1" w:styleId="match">
    <w:name w:val="match"/>
    <w:basedOn w:val="a8"/>
    <w:rsid w:val="004D2F44"/>
  </w:style>
  <w:style w:type="paragraph" w:customStyle="1" w:styleId="11">
    <w:name w:val="Табличный_маркированный_11"/>
    <w:link w:val="119"/>
    <w:qFormat/>
    <w:rsid w:val="004D2F44"/>
    <w:pPr>
      <w:numPr>
        <w:numId w:val="17"/>
      </w:numPr>
      <w:spacing w:after="0" w:line="240" w:lineRule="auto"/>
      <w:ind w:left="397" w:hanging="397"/>
      <w:jc w:val="both"/>
    </w:pPr>
    <w:rPr>
      <w:rFonts w:ascii="Times New Roman" w:eastAsia="Times New Roman" w:hAnsi="Times New Roman" w:cs="Times New Roman"/>
      <w:lang w:eastAsia="ru-RU"/>
    </w:rPr>
  </w:style>
  <w:style w:type="character" w:customStyle="1" w:styleId="119">
    <w:name w:val="Табличный_маркированный_11 Знак"/>
    <w:link w:val="11"/>
    <w:rsid w:val="004D2F44"/>
    <w:rPr>
      <w:rFonts w:ascii="Times New Roman" w:eastAsia="Times New Roman" w:hAnsi="Times New Roman" w:cs="Times New Roman"/>
      <w:lang w:eastAsia="ru-RU"/>
    </w:rPr>
  </w:style>
  <w:style w:type="character" w:customStyle="1" w:styleId="3f1">
    <w:name w:val="Знак Знак3 Знак Знак Знак Знак Знак Знак Знак"/>
    <w:link w:val="3f0"/>
    <w:rsid w:val="004D2F44"/>
    <w:rPr>
      <w:rFonts w:ascii="Tahoma" w:eastAsia="Times New Roman" w:hAnsi="Tahoma" w:cs="Times New Roman"/>
      <w:sz w:val="20"/>
      <w:szCs w:val="20"/>
      <w:lang w:val="en-US"/>
    </w:rPr>
  </w:style>
  <w:style w:type="character" w:customStyle="1" w:styleId="1fff3">
    <w:name w:val="Знак Знак Знак1 Знак Знак Знак Знак Знак Знак Знак Знак Знак Знак Знак"/>
    <w:link w:val="1fff2"/>
    <w:rsid w:val="004D2F44"/>
    <w:rPr>
      <w:rFonts w:ascii="Times New Roman" w:eastAsia="Times New Roman" w:hAnsi="Times New Roman" w:cs="Times New Roman"/>
      <w:noProof/>
      <w:sz w:val="24"/>
      <w:szCs w:val="24"/>
      <w:lang w:val="en-US"/>
    </w:rPr>
  </w:style>
  <w:style w:type="paragraph" w:customStyle="1" w:styleId="affffffa">
    <w:name w:val="Знак Знак Знак"/>
    <w:basedOn w:val="a7"/>
    <w:rsid w:val="004D2F44"/>
    <w:pPr>
      <w:widowControl/>
      <w:suppressAutoHyphens w:val="0"/>
      <w:overflowPunct/>
      <w:autoSpaceDN w:val="0"/>
      <w:adjustRightInd w:val="0"/>
      <w:spacing w:after="160" w:line="240" w:lineRule="exact"/>
      <w:ind w:firstLine="540"/>
      <w:jc w:val="both"/>
    </w:pPr>
    <w:rPr>
      <w:rFonts w:ascii="Verdana" w:hAnsi="Verdana"/>
      <w:lang w:val="en-US" w:eastAsia="en-US"/>
    </w:rPr>
  </w:style>
  <w:style w:type="paragraph" w:styleId="affffffb">
    <w:name w:val="TOC Heading"/>
    <w:basedOn w:val="10"/>
    <w:next w:val="a7"/>
    <w:uiPriority w:val="39"/>
    <w:qFormat/>
    <w:rsid w:val="004D2F44"/>
    <w:pPr>
      <w:keepLines/>
      <w:numPr>
        <w:ilvl w:val="5"/>
      </w:numPr>
      <w:tabs>
        <w:tab w:val="num" w:pos="1152"/>
      </w:tabs>
      <w:suppressAutoHyphens/>
      <w:autoSpaceDE w:val="0"/>
      <w:autoSpaceDN w:val="0"/>
      <w:adjustRightInd w:val="0"/>
      <w:spacing w:before="480" w:line="276" w:lineRule="auto"/>
      <w:jc w:val="left"/>
      <w:outlineLvl w:val="9"/>
    </w:pPr>
    <w:rPr>
      <w:b w:val="0"/>
      <w:bCs w:val="0"/>
      <w:caps/>
      <w:color w:val="365F91"/>
      <w:kern w:val="0"/>
      <w:sz w:val="24"/>
      <w:szCs w:val="24"/>
    </w:rPr>
  </w:style>
  <w:style w:type="paragraph" w:customStyle="1" w:styleId="191">
    <w:name w:val="Знак Знак19"/>
    <w:basedOn w:val="a7"/>
    <w:rsid w:val="004D2F44"/>
    <w:pPr>
      <w:widowControl/>
      <w:suppressAutoHyphens w:val="0"/>
      <w:overflowPunct/>
      <w:autoSpaceDN w:val="0"/>
      <w:adjustRightInd w:val="0"/>
      <w:spacing w:after="160" w:line="240" w:lineRule="exact"/>
      <w:ind w:firstLine="540"/>
      <w:jc w:val="both"/>
    </w:pPr>
    <w:rPr>
      <w:rFonts w:ascii="Verdana" w:hAnsi="Verdana"/>
      <w:lang w:val="en-US" w:eastAsia="en-US"/>
    </w:rPr>
  </w:style>
  <w:style w:type="character" w:customStyle="1" w:styleId="2110">
    <w:name w:val="Заголовок 2 Знак1 Знак Знак Знак1"/>
    <w:aliases w:val="Знак Знак3,Заголовок 2 Знак1 Знак1,Знак Знак Знак Знак Знак3,Заголовок 2 Знак1 Знак Знак Знак Знак,Знак Знак Знак Знак Знак Знак,Заголовок 2 Знак1 Знак Знак1,H2 Знак,h2 Знак Знак"/>
    <w:locked/>
    <w:rsid w:val="004D2F44"/>
    <w:rPr>
      <w:rFonts w:ascii="Tahoma" w:hAnsi="Tahoma" w:cs="Tahoma"/>
      <w:lang w:val="en-US" w:eastAsia="en-US" w:bidi="ar-SA"/>
    </w:rPr>
  </w:style>
  <w:style w:type="paragraph" w:customStyle="1" w:styleId="txt">
    <w:name w:val="txt"/>
    <w:basedOn w:val="a7"/>
    <w:rsid w:val="004D2F44"/>
    <w:pPr>
      <w:widowControl/>
      <w:suppressAutoHyphens w:val="0"/>
      <w:overflowPunct/>
      <w:autoSpaceDN w:val="0"/>
      <w:adjustRightInd w:val="0"/>
      <w:spacing w:before="15" w:after="15"/>
      <w:ind w:left="15" w:right="15" w:firstLine="709"/>
      <w:jc w:val="both"/>
    </w:pPr>
    <w:rPr>
      <w:rFonts w:ascii="Verdana" w:hAnsi="Verdana"/>
      <w:color w:val="000000"/>
      <w:sz w:val="17"/>
      <w:szCs w:val="17"/>
      <w:lang w:eastAsia="ru-RU"/>
    </w:rPr>
  </w:style>
  <w:style w:type="paragraph" w:customStyle="1" w:styleId="1fff5">
    <w:name w:val="З1"/>
    <w:basedOn w:val="a7"/>
    <w:next w:val="a7"/>
    <w:rsid w:val="004D2F44"/>
    <w:pPr>
      <w:widowControl/>
      <w:suppressAutoHyphens w:val="0"/>
      <w:overflowPunct/>
      <w:autoSpaceDN w:val="0"/>
      <w:adjustRightInd w:val="0"/>
      <w:spacing w:line="360" w:lineRule="auto"/>
      <w:ind w:firstLine="748"/>
      <w:jc w:val="both"/>
    </w:pPr>
    <w:rPr>
      <w:b/>
      <w:sz w:val="24"/>
      <w:szCs w:val="24"/>
      <w:lang w:eastAsia="ru-RU"/>
    </w:rPr>
  </w:style>
  <w:style w:type="paragraph" w:customStyle="1" w:styleId="4-123">
    <w:name w:val="Заг4 - Пункт нумерованный 1.2.3."/>
    <w:basedOn w:val="af2"/>
    <w:link w:val="4-1230"/>
    <w:rsid w:val="004D2F44"/>
    <w:pPr>
      <w:numPr>
        <w:numId w:val="18"/>
      </w:numPr>
      <w:autoSpaceDE w:val="0"/>
      <w:autoSpaceDN w:val="0"/>
      <w:adjustRightInd w:val="0"/>
      <w:spacing w:after="120"/>
      <w:ind w:left="927" w:firstLine="0"/>
      <w:jc w:val="both"/>
    </w:pPr>
    <w:rPr>
      <w:b w:val="0"/>
      <w:bCs w:val="0"/>
      <w:szCs w:val="20"/>
    </w:rPr>
  </w:style>
  <w:style w:type="character" w:customStyle="1" w:styleId="4-1230">
    <w:name w:val="Заг4 - Пункт нумерованный 1.2.3. Знак"/>
    <w:link w:val="4-123"/>
    <w:locked/>
    <w:rsid w:val="004D2F44"/>
    <w:rPr>
      <w:rFonts w:ascii="Times New Roman" w:eastAsia="Times New Roman" w:hAnsi="Times New Roman" w:cs="Times New Roman"/>
      <w:sz w:val="24"/>
      <w:szCs w:val="20"/>
      <w:lang w:eastAsia="ru-RU"/>
    </w:rPr>
  </w:style>
  <w:style w:type="character" w:customStyle="1" w:styleId="3-0">
    <w:name w:val="Заг3 - Статья Знак"/>
    <w:link w:val="3-"/>
    <w:locked/>
    <w:rsid w:val="004D2F44"/>
    <w:rPr>
      <w:rFonts w:ascii="Arial" w:hAnsi="Arial" w:cs="Times New Roman"/>
      <w:i/>
      <w:sz w:val="24"/>
      <w:lang w:eastAsia="ar-SA"/>
    </w:rPr>
  </w:style>
  <w:style w:type="paragraph" w:customStyle="1" w:styleId="3-">
    <w:name w:val="Заг3 - Статья"/>
    <w:basedOn w:val="a7"/>
    <w:link w:val="3-0"/>
    <w:rsid w:val="004D2F44"/>
    <w:pPr>
      <w:keepNext/>
      <w:keepLines/>
      <w:widowControl/>
      <w:numPr>
        <w:numId w:val="19"/>
      </w:numPr>
      <w:suppressAutoHyphens w:val="0"/>
      <w:overflowPunct/>
      <w:autoSpaceDN w:val="0"/>
      <w:adjustRightInd w:val="0"/>
      <w:spacing w:before="360" w:after="120"/>
      <w:jc w:val="both"/>
      <w:outlineLvl w:val="2"/>
    </w:pPr>
    <w:rPr>
      <w:rFonts w:ascii="Arial" w:eastAsiaTheme="minorHAnsi" w:hAnsi="Arial"/>
      <w:i/>
      <w:sz w:val="24"/>
      <w:szCs w:val="22"/>
    </w:rPr>
  </w:style>
  <w:style w:type="character" w:customStyle="1" w:styleId="-1">
    <w:name w:val="Таблица - Текст основной Знак"/>
    <w:link w:val="-0"/>
    <w:locked/>
    <w:rsid w:val="004D2F44"/>
    <w:rPr>
      <w:rFonts w:ascii="Arial" w:eastAsia="Times New Roman" w:hAnsi="Arial" w:cs="Times New Roman"/>
      <w:sz w:val="18"/>
      <w:szCs w:val="20"/>
    </w:rPr>
  </w:style>
  <w:style w:type="character" w:customStyle="1" w:styleId="s3">
    <w:name w:val="s3"/>
    <w:rsid w:val="004D2F44"/>
    <w:rPr>
      <w:rFonts w:cs="Times New Roman"/>
    </w:rPr>
  </w:style>
  <w:style w:type="character" w:customStyle="1" w:styleId="affffffc">
    <w:name w:val="ВерхКолонтитул Знак Знак"/>
    <w:locked/>
    <w:rsid w:val="004D2F44"/>
    <w:rPr>
      <w:rFonts w:ascii="Arial" w:hAnsi="Arial"/>
      <w:position w:val="6"/>
      <w:sz w:val="24"/>
      <w:szCs w:val="24"/>
      <w:lang w:bidi="ar-SA"/>
    </w:rPr>
  </w:style>
  <w:style w:type="paragraph" w:customStyle="1" w:styleId="1fff6">
    <w:name w:val="Верхний колонтитул1"/>
    <w:basedOn w:val="a7"/>
    <w:rsid w:val="004D2F44"/>
    <w:pPr>
      <w:widowControl/>
      <w:tabs>
        <w:tab w:val="center" w:pos="4153"/>
        <w:tab w:val="right" w:pos="8306"/>
      </w:tabs>
      <w:suppressAutoHyphens w:val="0"/>
      <w:overflowPunct/>
      <w:autoSpaceDN w:val="0"/>
      <w:adjustRightInd w:val="0"/>
      <w:ind w:firstLine="709"/>
      <w:jc w:val="both"/>
    </w:pPr>
    <w:rPr>
      <w:rFonts w:ascii="Arial" w:hAnsi="Arial" w:cs="Arial"/>
      <w:position w:val="6"/>
      <w:sz w:val="24"/>
      <w:szCs w:val="24"/>
      <w:lang w:eastAsia="ru-RU"/>
    </w:rPr>
  </w:style>
  <w:style w:type="character" w:customStyle="1" w:styleId="mw-headline">
    <w:name w:val="mw-headline"/>
    <w:rsid w:val="004D2F44"/>
    <w:rPr>
      <w:rFonts w:cs="Times New Roman"/>
    </w:rPr>
  </w:style>
  <w:style w:type="paragraph" w:customStyle="1" w:styleId="affffffd">
    <w:name w:val="МОЕ"/>
    <w:basedOn w:val="a7"/>
    <w:rsid w:val="004D2F44"/>
    <w:pPr>
      <w:widowControl/>
      <w:suppressAutoHyphens w:val="0"/>
      <w:overflowPunct/>
      <w:autoSpaceDN w:val="0"/>
      <w:adjustRightInd w:val="0"/>
      <w:ind w:firstLine="709"/>
      <w:jc w:val="both"/>
    </w:pPr>
    <w:rPr>
      <w:spacing w:val="10"/>
      <w:sz w:val="28"/>
      <w:szCs w:val="28"/>
      <w:lang w:eastAsia="ru-RU"/>
    </w:rPr>
  </w:style>
  <w:style w:type="character" w:customStyle="1" w:styleId="217">
    <w:name w:val="Оглавление 2 Знак Знак1"/>
    <w:aliases w:val="Основной текст 2 Знак1 Знак Знак1,Оглавление 2 Знак Знак Знак Знак1,Основной текст 2 Знак1 Знак Знак Знак Знак1,Оглавление 2 Знак Знак Знак Знак Знак Знак Знак"/>
    <w:locked/>
    <w:rsid w:val="004D2F44"/>
    <w:rPr>
      <w:sz w:val="24"/>
      <w:szCs w:val="24"/>
      <w:lang w:bidi="ar-SA"/>
    </w:rPr>
  </w:style>
  <w:style w:type="character" w:customStyle="1" w:styleId="55">
    <w:name w:val="Знак Знак5"/>
    <w:rsid w:val="004D2F44"/>
    <w:rPr>
      <w:rFonts w:ascii="Arial" w:hAnsi="Arial" w:cs="Arial"/>
      <w:b/>
      <w:bCs/>
      <w:kern w:val="32"/>
      <w:sz w:val="32"/>
      <w:szCs w:val="32"/>
      <w:lang w:val="ru-RU" w:eastAsia="ru-RU" w:bidi="ar-SA"/>
    </w:rPr>
  </w:style>
  <w:style w:type="paragraph" w:customStyle="1" w:styleId="affffffe">
    <w:name w:val="Таблицы (моноширинный)"/>
    <w:basedOn w:val="a7"/>
    <w:next w:val="a7"/>
    <w:rsid w:val="004D2F44"/>
    <w:pPr>
      <w:suppressAutoHyphens w:val="0"/>
      <w:overflowPunct/>
      <w:autoSpaceDN w:val="0"/>
      <w:adjustRightInd w:val="0"/>
      <w:ind w:firstLine="709"/>
      <w:jc w:val="both"/>
    </w:pPr>
    <w:rPr>
      <w:rFonts w:ascii="Courier New" w:hAnsi="Courier New" w:cs="Courier New"/>
      <w:sz w:val="26"/>
      <w:szCs w:val="26"/>
      <w:lang w:eastAsia="ru-RU"/>
    </w:rPr>
  </w:style>
  <w:style w:type="paragraph" w:customStyle="1" w:styleId="1fff7">
    <w:name w:val="Знак1 Знак Знак Знак"/>
    <w:basedOn w:val="a7"/>
    <w:rsid w:val="004D2F44"/>
    <w:pPr>
      <w:widowControl/>
      <w:suppressAutoHyphens w:val="0"/>
      <w:overflowPunct/>
      <w:autoSpaceDN w:val="0"/>
      <w:adjustRightInd w:val="0"/>
      <w:spacing w:after="60"/>
      <w:ind w:firstLine="709"/>
      <w:jc w:val="both"/>
    </w:pPr>
    <w:rPr>
      <w:rFonts w:ascii="Arial" w:hAnsi="Arial" w:cs="Arial"/>
      <w:bCs/>
      <w:sz w:val="24"/>
      <w:szCs w:val="24"/>
      <w:lang w:eastAsia="ru-RU"/>
    </w:rPr>
  </w:style>
  <w:style w:type="paragraph" w:customStyle="1" w:styleId="consplustitle0">
    <w:name w:val="consplustitle"/>
    <w:basedOn w:val="a7"/>
    <w:rsid w:val="004D2F44"/>
    <w:pPr>
      <w:widowControl/>
      <w:suppressAutoHyphens w:val="0"/>
      <w:overflowPunct/>
      <w:autoSpaceDN w:val="0"/>
      <w:adjustRightInd w:val="0"/>
      <w:ind w:firstLine="709"/>
      <w:jc w:val="both"/>
    </w:pPr>
    <w:rPr>
      <w:sz w:val="24"/>
      <w:szCs w:val="24"/>
      <w:lang w:eastAsia="ru-RU"/>
    </w:rPr>
  </w:style>
  <w:style w:type="paragraph" w:customStyle="1" w:styleId="S0">
    <w:name w:val="S_Обычный"/>
    <w:basedOn w:val="a7"/>
    <w:link w:val="S1"/>
    <w:rsid w:val="004D2F44"/>
    <w:pPr>
      <w:widowControl/>
      <w:suppressAutoHyphens w:val="0"/>
      <w:overflowPunct/>
      <w:autoSpaceDN w:val="0"/>
      <w:adjustRightInd w:val="0"/>
      <w:spacing w:line="360" w:lineRule="auto"/>
      <w:ind w:firstLine="709"/>
      <w:jc w:val="both"/>
    </w:pPr>
    <w:rPr>
      <w:sz w:val="24"/>
      <w:szCs w:val="24"/>
    </w:rPr>
  </w:style>
  <w:style w:type="character" w:customStyle="1" w:styleId="S1">
    <w:name w:val="S_Обычный Знак"/>
    <w:link w:val="S0"/>
    <w:locked/>
    <w:rsid w:val="004D2F44"/>
    <w:rPr>
      <w:rFonts w:ascii="Times New Roman" w:eastAsia="Times New Roman" w:hAnsi="Times New Roman" w:cs="Times New Roman"/>
      <w:sz w:val="24"/>
      <w:szCs w:val="24"/>
    </w:rPr>
  </w:style>
  <w:style w:type="paragraph" w:customStyle="1" w:styleId="Iniiaiieoaenonionooiii2">
    <w:name w:val="Iniiaiie oaeno n ionooiii 2"/>
    <w:basedOn w:val="Iauiue"/>
    <w:rsid w:val="004D2F44"/>
    <w:pPr>
      <w:overflowPunct/>
      <w:autoSpaceDE/>
      <w:autoSpaceDN/>
      <w:adjustRightInd/>
      <w:ind w:firstLine="284"/>
    </w:pPr>
    <w:rPr>
      <w:rFonts w:ascii="Peterburg" w:hAnsi="Peterburg" w:cs="Times New Roman"/>
      <w:sz w:val="20"/>
      <w:szCs w:val="20"/>
    </w:rPr>
  </w:style>
  <w:style w:type="paragraph" w:customStyle="1" w:styleId="3f4">
    <w:name w:val="Заголовок оглавления3"/>
    <w:basedOn w:val="10"/>
    <w:next w:val="a7"/>
    <w:rsid w:val="004D2F44"/>
    <w:pPr>
      <w:keepLines/>
      <w:autoSpaceDE w:val="0"/>
      <w:autoSpaceDN w:val="0"/>
      <w:adjustRightInd w:val="0"/>
      <w:spacing w:before="480" w:line="276" w:lineRule="auto"/>
      <w:ind w:firstLine="709"/>
      <w:jc w:val="both"/>
      <w:outlineLvl w:val="9"/>
    </w:pPr>
    <w:rPr>
      <w:color w:val="365F91"/>
      <w:kern w:val="0"/>
      <w:sz w:val="28"/>
      <w:szCs w:val="28"/>
    </w:rPr>
  </w:style>
  <w:style w:type="paragraph" w:customStyle="1" w:styleId="afffffff">
    <w:name w:val="Содержимое врезки"/>
    <w:basedOn w:val="a7"/>
    <w:rsid w:val="004D2F44"/>
    <w:pPr>
      <w:widowControl/>
      <w:suppressAutoHyphens w:val="0"/>
      <w:overflowPunct/>
      <w:autoSpaceDN w:val="0"/>
      <w:adjustRightInd w:val="0"/>
      <w:ind w:firstLine="709"/>
      <w:jc w:val="both"/>
    </w:pPr>
    <w:rPr>
      <w:color w:val="00000A"/>
      <w:sz w:val="24"/>
      <w:szCs w:val="22"/>
      <w:lang w:eastAsia="ru-RU"/>
    </w:rPr>
  </w:style>
  <w:style w:type="character" w:customStyle="1" w:styleId="-9">
    <w:name w:val="Интернет-ссылка"/>
    <w:rsid w:val="004D2F44"/>
    <w:rPr>
      <w:rFonts w:cs="Times New Roman"/>
      <w:color w:val="0000FF"/>
      <w:u w:val="single"/>
    </w:rPr>
  </w:style>
  <w:style w:type="character" w:customStyle="1" w:styleId="ListLabel1">
    <w:name w:val="ListLabel 1"/>
    <w:rsid w:val="004D2F44"/>
  </w:style>
  <w:style w:type="character" w:customStyle="1" w:styleId="ListLabel2">
    <w:name w:val="ListLabel 2"/>
    <w:rsid w:val="004D2F44"/>
  </w:style>
  <w:style w:type="character" w:customStyle="1" w:styleId="ListLabel3">
    <w:name w:val="ListLabel 3"/>
    <w:rsid w:val="004D2F44"/>
    <w:rPr>
      <w:rFonts w:eastAsia="Times New Roman"/>
    </w:rPr>
  </w:style>
  <w:style w:type="character" w:customStyle="1" w:styleId="ListLabel4">
    <w:name w:val="ListLabel 4"/>
    <w:rsid w:val="004D2F44"/>
  </w:style>
  <w:style w:type="character" w:customStyle="1" w:styleId="ListLabel5">
    <w:name w:val="ListLabel 5"/>
    <w:rsid w:val="004D2F44"/>
    <w:rPr>
      <w:rFonts w:eastAsia="Times New Roman"/>
    </w:rPr>
  </w:style>
  <w:style w:type="character" w:customStyle="1" w:styleId="afffffff0">
    <w:name w:val="Ссылка указателя"/>
    <w:rsid w:val="004D2F44"/>
  </w:style>
  <w:style w:type="character" w:customStyle="1" w:styleId="blk">
    <w:name w:val="blk"/>
    <w:rsid w:val="004D2F44"/>
    <w:rPr>
      <w:rFonts w:cs="Times New Roman"/>
    </w:rPr>
  </w:style>
  <w:style w:type="paragraph" w:customStyle="1" w:styleId="afffffff1">
    <w:name w:val="Заглавие"/>
    <w:basedOn w:val="a7"/>
    <w:rsid w:val="004D2F44"/>
    <w:pPr>
      <w:widowControl/>
      <w:suppressAutoHyphens w:val="0"/>
      <w:overflowPunct/>
      <w:autoSpaceDN w:val="0"/>
      <w:adjustRightInd w:val="0"/>
      <w:ind w:firstLine="709"/>
      <w:jc w:val="center"/>
    </w:pPr>
    <w:rPr>
      <w:b/>
      <w:color w:val="00000A"/>
      <w:sz w:val="24"/>
      <w:lang w:eastAsia="ru-RU"/>
    </w:rPr>
  </w:style>
  <w:style w:type="paragraph" w:customStyle="1" w:styleId="afffffff2">
    <w:name w:val="Блочная цитата"/>
    <w:basedOn w:val="a7"/>
    <w:rsid w:val="004D2F44"/>
    <w:pPr>
      <w:widowControl/>
      <w:suppressAutoHyphens w:val="0"/>
      <w:overflowPunct/>
      <w:autoSpaceDN w:val="0"/>
      <w:adjustRightInd w:val="0"/>
      <w:ind w:firstLine="709"/>
      <w:jc w:val="both"/>
    </w:pPr>
    <w:rPr>
      <w:color w:val="00000A"/>
      <w:sz w:val="24"/>
      <w:szCs w:val="22"/>
      <w:lang w:eastAsia="ru-RU"/>
    </w:rPr>
  </w:style>
  <w:style w:type="paragraph" w:customStyle="1" w:styleId="afffffff3">
    <w:name w:val="Содержимое таблицы"/>
    <w:basedOn w:val="a7"/>
    <w:rsid w:val="004D2F44"/>
    <w:pPr>
      <w:widowControl/>
      <w:suppressAutoHyphens w:val="0"/>
      <w:overflowPunct/>
      <w:autoSpaceDN w:val="0"/>
      <w:adjustRightInd w:val="0"/>
      <w:ind w:firstLine="709"/>
      <w:jc w:val="both"/>
    </w:pPr>
    <w:rPr>
      <w:color w:val="00000A"/>
      <w:sz w:val="24"/>
      <w:szCs w:val="22"/>
      <w:lang w:eastAsia="ru-RU"/>
    </w:rPr>
  </w:style>
  <w:style w:type="paragraph" w:customStyle="1" w:styleId="afffffff4">
    <w:name w:val="Заголовок таблицы"/>
    <w:basedOn w:val="afffffff3"/>
    <w:rsid w:val="004D2F44"/>
  </w:style>
  <w:style w:type="paragraph" w:customStyle="1" w:styleId="font5">
    <w:name w:val="font5"/>
    <w:basedOn w:val="a7"/>
    <w:rsid w:val="004D2F44"/>
    <w:pPr>
      <w:widowControl/>
      <w:suppressAutoHyphens w:val="0"/>
      <w:overflowPunct/>
      <w:autoSpaceDN w:val="0"/>
      <w:adjustRightInd w:val="0"/>
      <w:spacing w:before="100" w:beforeAutospacing="1" w:after="100" w:afterAutospacing="1"/>
      <w:ind w:firstLine="540"/>
      <w:jc w:val="both"/>
    </w:pPr>
    <w:rPr>
      <w:color w:val="000000"/>
      <w:lang w:eastAsia="ru-RU"/>
    </w:rPr>
  </w:style>
  <w:style w:type="paragraph" w:customStyle="1" w:styleId="font6">
    <w:name w:val="font6"/>
    <w:basedOn w:val="a7"/>
    <w:rsid w:val="004D2F44"/>
    <w:pPr>
      <w:widowControl/>
      <w:suppressAutoHyphens w:val="0"/>
      <w:overflowPunct/>
      <w:autoSpaceDN w:val="0"/>
      <w:adjustRightInd w:val="0"/>
      <w:spacing w:before="100" w:beforeAutospacing="1" w:after="100" w:afterAutospacing="1"/>
      <w:ind w:firstLine="540"/>
      <w:jc w:val="both"/>
    </w:pPr>
    <w:rPr>
      <w:color w:val="000000"/>
      <w:sz w:val="24"/>
      <w:szCs w:val="24"/>
      <w:lang w:eastAsia="ru-RU"/>
    </w:rPr>
  </w:style>
  <w:style w:type="paragraph" w:customStyle="1" w:styleId="font7">
    <w:name w:val="font7"/>
    <w:basedOn w:val="a7"/>
    <w:rsid w:val="004D2F44"/>
    <w:pPr>
      <w:widowControl/>
      <w:suppressAutoHyphens w:val="0"/>
      <w:overflowPunct/>
      <w:autoSpaceDN w:val="0"/>
      <w:adjustRightInd w:val="0"/>
      <w:spacing w:before="100" w:beforeAutospacing="1" w:after="100" w:afterAutospacing="1"/>
      <w:ind w:firstLine="540"/>
      <w:jc w:val="both"/>
    </w:pPr>
    <w:rPr>
      <w:color w:val="000000"/>
      <w:lang w:eastAsia="ru-RU"/>
    </w:rPr>
  </w:style>
  <w:style w:type="paragraph" w:customStyle="1" w:styleId="font8">
    <w:name w:val="font8"/>
    <w:basedOn w:val="a7"/>
    <w:rsid w:val="004D2F44"/>
    <w:pPr>
      <w:widowControl/>
      <w:suppressAutoHyphens w:val="0"/>
      <w:overflowPunct/>
      <w:autoSpaceDN w:val="0"/>
      <w:adjustRightInd w:val="0"/>
      <w:spacing w:before="100" w:beforeAutospacing="1" w:after="100" w:afterAutospacing="1"/>
      <w:ind w:firstLine="540"/>
      <w:jc w:val="both"/>
    </w:pPr>
    <w:rPr>
      <w:color w:val="000000"/>
      <w:lang w:eastAsia="ru-RU"/>
    </w:rPr>
  </w:style>
  <w:style w:type="paragraph" w:customStyle="1" w:styleId="font9">
    <w:name w:val="font9"/>
    <w:basedOn w:val="a7"/>
    <w:rsid w:val="004D2F44"/>
    <w:pPr>
      <w:widowControl/>
      <w:suppressAutoHyphens w:val="0"/>
      <w:overflowPunct/>
      <w:autoSpaceDN w:val="0"/>
      <w:adjustRightInd w:val="0"/>
      <w:spacing w:before="100" w:beforeAutospacing="1" w:after="100" w:afterAutospacing="1"/>
      <w:ind w:firstLine="540"/>
      <w:jc w:val="both"/>
    </w:pPr>
    <w:rPr>
      <w:color w:val="000000"/>
      <w:sz w:val="22"/>
      <w:szCs w:val="22"/>
      <w:lang w:eastAsia="ru-RU"/>
    </w:rPr>
  </w:style>
  <w:style w:type="paragraph" w:customStyle="1" w:styleId="xl66">
    <w:name w:val="xl66"/>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sz w:val="24"/>
      <w:szCs w:val="24"/>
      <w:lang w:eastAsia="ru-RU"/>
    </w:rPr>
  </w:style>
  <w:style w:type="paragraph" w:customStyle="1" w:styleId="xl67">
    <w:name w:val="xl67"/>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sz w:val="24"/>
      <w:szCs w:val="24"/>
      <w:lang w:eastAsia="ru-RU"/>
    </w:rPr>
  </w:style>
  <w:style w:type="paragraph" w:customStyle="1" w:styleId="xl68">
    <w:name w:val="xl68"/>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sz w:val="24"/>
      <w:szCs w:val="24"/>
      <w:lang w:eastAsia="ru-RU"/>
    </w:rPr>
  </w:style>
  <w:style w:type="paragraph" w:customStyle="1" w:styleId="xl69">
    <w:name w:val="xl69"/>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color w:val="333399"/>
      <w:sz w:val="24"/>
      <w:szCs w:val="24"/>
      <w:lang w:eastAsia="ru-RU"/>
    </w:rPr>
  </w:style>
  <w:style w:type="paragraph" w:customStyle="1" w:styleId="xl70">
    <w:name w:val="xl70"/>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sz w:val="24"/>
      <w:szCs w:val="24"/>
      <w:lang w:eastAsia="ru-RU"/>
    </w:rPr>
  </w:style>
  <w:style w:type="paragraph" w:customStyle="1" w:styleId="xl71">
    <w:name w:val="xl71"/>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pPr>
    <w:rPr>
      <w:sz w:val="24"/>
      <w:szCs w:val="24"/>
      <w:lang w:eastAsia="ru-RU"/>
    </w:rPr>
  </w:style>
  <w:style w:type="paragraph" w:customStyle="1" w:styleId="xl72">
    <w:name w:val="xl72"/>
    <w:basedOn w:val="a7"/>
    <w:rsid w:val="004D2F44"/>
    <w:pPr>
      <w:widowControl/>
      <w:pBdr>
        <w:top w:val="single" w:sz="4" w:space="0" w:color="auto"/>
        <w:left w:val="single" w:sz="4" w:space="0" w:color="auto"/>
        <w:bottom w:val="single" w:sz="4" w:space="0" w:color="auto"/>
        <w:right w:val="single" w:sz="4" w:space="0" w:color="auto"/>
      </w:pBdr>
      <w:shd w:val="clear" w:color="auto" w:fill="FFFFFF"/>
      <w:suppressAutoHyphens w:val="0"/>
      <w:overflowPunct/>
      <w:autoSpaceDN w:val="0"/>
      <w:adjustRightInd w:val="0"/>
      <w:spacing w:before="100" w:beforeAutospacing="1" w:after="100" w:afterAutospacing="1"/>
      <w:ind w:firstLine="540"/>
      <w:jc w:val="center"/>
      <w:textAlignment w:val="center"/>
    </w:pPr>
    <w:rPr>
      <w:lang w:eastAsia="ru-RU"/>
    </w:rPr>
  </w:style>
  <w:style w:type="paragraph" w:customStyle="1" w:styleId="xl73">
    <w:name w:val="xl73"/>
    <w:basedOn w:val="a7"/>
    <w:rsid w:val="004D2F44"/>
    <w:pPr>
      <w:widowControl/>
      <w:pBdr>
        <w:top w:val="single" w:sz="4" w:space="0" w:color="auto"/>
        <w:left w:val="single" w:sz="4" w:space="0" w:color="auto"/>
        <w:bottom w:val="single" w:sz="4" w:space="0" w:color="auto"/>
        <w:right w:val="single" w:sz="4" w:space="0" w:color="auto"/>
      </w:pBdr>
      <w:shd w:val="clear" w:color="auto" w:fill="FFFFFF"/>
      <w:suppressAutoHyphens w:val="0"/>
      <w:overflowPunct/>
      <w:autoSpaceDN w:val="0"/>
      <w:adjustRightInd w:val="0"/>
      <w:spacing w:before="100" w:beforeAutospacing="1" w:after="100" w:afterAutospacing="1"/>
      <w:ind w:firstLine="540"/>
      <w:jc w:val="center"/>
      <w:textAlignment w:val="center"/>
    </w:pPr>
    <w:rPr>
      <w:sz w:val="28"/>
      <w:szCs w:val="28"/>
      <w:lang w:eastAsia="ru-RU"/>
    </w:rPr>
  </w:style>
  <w:style w:type="paragraph" w:customStyle="1" w:styleId="xl74">
    <w:name w:val="xl74"/>
    <w:basedOn w:val="a7"/>
    <w:rsid w:val="004D2F44"/>
    <w:pPr>
      <w:widowControl/>
      <w:pBdr>
        <w:top w:val="single" w:sz="4" w:space="0" w:color="auto"/>
        <w:left w:val="single" w:sz="4" w:space="0" w:color="auto"/>
        <w:bottom w:val="single" w:sz="4" w:space="0" w:color="auto"/>
        <w:right w:val="single" w:sz="4" w:space="0" w:color="auto"/>
      </w:pBdr>
      <w:shd w:val="clear" w:color="auto" w:fill="FFFFFF"/>
      <w:suppressAutoHyphens w:val="0"/>
      <w:overflowPunct/>
      <w:autoSpaceDN w:val="0"/>
      <w:adjustRightInd w:val="0"/>
      <w:spacing w:before="100" w:beforeAutospacing="1" w:after="100" w:afterAutospacing="1"/>
      <w:ind w:firstLine="540"/>
      <w:jc w:val="center"/>
      <w:textAlignment w:val="center"/>
    </w:pPr>
    <w:rPr>
      <w:sz w:val="24"/>
      <w:szCs w:val="24"/>
      <w:lang w:eastAsia="ru-RU"/>
    </w:rPr>
  </w:style>
  <w:style w:type="paragraph" w:customStyle="1" w:styleId="xl75">
    <w:name w:val="xl75"/>
    <w:basedOn w:val="a7"/>
    <w:rsid w:val="004D2F44"/>
    <w:pPr>
      <w:widowControl/>
      <w:pBdr>
        <w:top w:val="single" w:sz="4" w:space="0" w:color="auto"/>
        <w:left w:val="single" w:sz="4" w:space="0" w:color="auto"/>
        <w:bottom w:val="single" w:sz="4" w:space="0" w:color="auto"/>
        <w:right w:val="single" w:sz="4" w:space="0" w:color="auto"/>
      </w:pBdr>
      <w:shd w:val="clear" w:color="auto" w:fill="FFFFFF"/>
      <w:suppressAutoHyphens w:val="0"/>
      <w:overflowPunct/>
      <w:autoSpaceDN w:val="0"/>
      <w:adjustRightInd w:val="0"/>
      <w:spacing w:before="100" w:beforeAutospacing="1" w:after="100" w:afterAutospacing="1"/>
      <w:ind w:firstLine="540"/>
      <w:jc w:val="center"/>
      <w:textAlignment w:val="center"/>
    </w:pPr>
    <w:rPr>
      <w:sz w:val="24"/>
      <w:szCs w:val="24"/>
      <w:lang w:eastAsia="ru-RU"/>
    </w:rPr>
  </w:style>
  <w:style w:type="paragraph" w:customStyle="1" w:styleId="xl76">
    <w:name w:val="xl76"/>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color w:val="333399"/>
      <w:sz w:val="24"/>
      <w:szCs w:val="24"/>
      <w:lang w:eastAsia="ru-RU"/>
    </w:rPr>
  </w:style>
  <w:style w:type="paragraph" w:customStyle="1" w:styleId="xl77">
    <w:name w:val="xl77"/>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sz w:val="24"/>
      <w:szCs w:val="24"/>
      <w:lang w:eastAsia="ru-RU"/>
    </w:rPr>
  </w:style>
  <w:style w:type="paragraph" w:customStyle="1" w:styleId="xl78">
    <w:name w:val="xl78"/>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sz w:val="24"/>
      <w:szCs w:val="24"/>
      <w:lang w:eastAsia="ru-RU"/>
    </w:rPr>
  </w:style>
  <w:style w:type="paragraph" w:customStyle="1" w:styleId="xl79">
    <w:name w:val="xl79"/>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sz w:val="24"/>
      <w:szCs w:val="24"/>
      <w:lang w:eastAsia="ru-RU"/>
    </w:rPr>
  </w:style>
  <w:style w:type="paragraph" w:customStyle="1" w:styleId="xl80">
    <w:name w:val="xl80"/>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pPr>
    <w:rPr>
      <w:sz w:val="24"/>
      <w:szCs w:val="24"/>
      <w:lang w:eastAsia="ru-RU"/>
    </w:rPr>
  </w:style>
  <w:style w:type="paragraph" w:customStyle="1" w:styleId="xl81">
    <w:name w:val="xl81"/>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top"/>
    </w:pPr>
    <w:rPr>
      <w:sz w:val="24"/>
      <w:szCs w:val="24"/>
      <w:lang w:eastAsia="ru-RU"/>
    </w:rPr>
  </w:style>
  <w:style w:type="paragraph" w:customStyle="1" w:styleId="xl82">
    <w:name w:val="xl82"/>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top"/>
    </w:pPr>
    <w:rPr>
      <w:sz w:val="24"/>
      <w:szCs w:val="24"/>
      <w:lang w:eastAsia="ru-RU"/>
    </w:rPr>
  </w:style>
  <w:style w:type="paragraph" w:customStyle="1" w:styleId="xl83">
    <w:name w:val="xl83"/>
    <w:basedOn w:val="a7"/>
    <w:rsid w:val="004D2F44"/>
    <w:pPr>
      <w:widowControl/>
      <w:pBdr>
        <w:top w:val="single" w:sz="4" w:space="0" w:color="auto"/>
        <w:left w:val="single" w:sz="4" w:space="0" w:color="auto"/>
        <w:bottom w:val="single" w:sz="4" w:space="0" w:color="auto"/>
        <w:right w:val="single" w:sz="4" w:space="0" w:color="auto"/>
      </w:pBdr>
      <w:shd w:val="clear" w:color="auto" w:fill="FFFFFF"/>
      <w:suppressAutoHyphens w:val="0"/>
      <w:overflowPunct/>
      <w:autoSpaceDN w:val="0"/>
      <w:adjustRightInd w:val="0"/>
      <w:spacing w:before="100" w:beforeAutospacing="1" w:after="100" w:afterAutospacing="1"/>
      <w:ind w:firstLine="540"/>
      <w:jc w:val="center"/>
      <w:textAlignment w:val="top"/>
    </w:pPr>
    <w:rPr>
      <w:sz w:val="24"/>
      <w:szCs w:val="24"/>
      <w:lang w:eastAsia="ru-RU"/>
    </w:rPr>
  </w:style>
  <w:style w:type="paragraph" w:customStyle="1" w:styleId="xl84">
    <w:name w:val="xl84"/>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top"/>
    </w:pPr>
    <w:rPr>
      <w:sz w:val="24"/>
      <w:szCs w:val="24"/>
      <w:lang w:eastAsia="ru-RU"/>
    </w:rPr>
  </w:style>
  <w:style w:type="paragraph" w:customStyle="1" w:styleId="xl85">
    <w:name w:val="xl85"/>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top"/>
    </w:pPr>
    <w:rPr>
      <w:sz w:val="24"/>
      <w:szCs w:val="24"/>
      <w:lang w:eastAsia="ru-RU"/>
    </w:rPr>
  </w:style>
  <w:style w:type="paragraph" w:customStyle="1" w:styleId="xl86">
    <w:name w:val="xl86"/>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top"/>
    </w:pPr>
    <w:rPr>
      <w:sz w:val="24"/>
      <w:szCs w:val="24"/>
      <w:lang w:eastAsia="ru-RU"/>
    </w:rPr>
  </w:style>
  <w:style w:type="paragraph" w:customStyle="1" w:styleId="xl87">
    <w:name w:val="xl87"/>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sz w:val="24"/>
      <w:szCs w:val="24"/>
      <w:lang w:eastAsia="ru-RU"/>
    </w:rPr>
  </w:style>
  <w:style w:type="paragraph" w:customStyle="1" w:styleId="xl88">
    <w:name w:val="xl88"/>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center"/>
    </w:pPr>
    <w:rPr>
      <w:sz w:val="24"/>
      <w:szCs w:val="24"/>
      <w:lang w:eastAsia="ru-RU"/>
    </w:rPr>
  </w:style>
  <w:style w:type="paragraph" w:customStyle="1" w:styleId="xl89">
    <w:name w:val="xl89"/>
    <w:basedOn w:val="a7"/>
    <w:rsid w:val="004D2F44"/>
    <w:pPr>
      <w:widowControl/>
      <w:pBdr>
        <w:top w:val="single" w:sz="4" w:space="0" w:color="auto"/>
        <w:left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center"/>
    </w:pPr>
    <w:rPr>
      <w:sz w:val="24"/>
      <w:szCs w:val="24"/>
      <w:lang w:eastAsia="ru-RU"/>
    </w:rPr>
  </w:style>
  <w:style w:type="paragraph" w:customStyle="1" w:styleId="xl90">
    <w:name w:val="xl90"/>
    <w:basedOn w:val="a7"/>
    <w:rsid w:val="004D2F44"/>
    <w:pPr>
      <w:widowControl/>
      <w:pBdr>
        <w:left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center"/>
    </w:pPr>
    <w:rPr>
      <w:sz w:val="24"/>
      <w:szCs w:val="24"/>
      <w:lang w:eastAsia="ru-RU"/>
    </w:rPr>
  </w:style>
  <w:style w:type="paragraph" w:customStyle="1" w:styleId="xl91">
    <w:name w:val="xl91"/>
    <w:basedOn w:val="a7"/>
    <w:rsid w:val="004D2F44"/>
    <w:pPr>
      <w:widowControl/>
      <w:pBdr>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center"/>
    </w:pPr>
    <w:rPr>
      <w:sz w:val="24"/>
      <w:szCs w:val="24"/>
      <w:lang w:eastAsia="ru-RU"/>
    </w:rPr>
  </w:style>
  <w:style w:type="paragraph" w:customStyle="1" w:styleId="xl92">
    <w:name w:val="xl92"/>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top"/>
    </w:pPr>
    <w:rPr>
      <w:sz w:val="24"/>
      <w:szCs w:val="24"/>
      <w:lang w:eastAsia="ru-RU"/>
    </w:rPr>
  </w:style>
  <w:style w:type="paragraph" w:customStyle="1" w:styleId="xl93">
    <w:name w:val="xl93"/>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sz w:val="24"/>
      <w:szCs w:val="24"/>
      <w:lang w:eastAsia="ru-RU"/>
    </w:rPr>
  </w:style>
  <w:style w:type="paragraph" w:customStyle="1" w:styleId="xl94">
    <w:name w:val="xl94"/>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top"/>
    </w:pPr>
    <w:rPr>
      <w:sz w:val="24"/>
      <w:szCs w:val="24"/>
      <w:lang w:eastAsia="ru-RU"/>
    </w:rPr>
  </w:style>
  <w:style w:type="paragraph" w:customStyle="1" w:styleId="xl95">
    <w:name w:val="xl95"/>
    <w:basedOn w:val="a7"/>
    <w:rsid w:val="004D2F44"/>
    <w:pPr>
      <w:widowControl/>
      <w:pBdr>
        <w:top w:val="single" w:sz="4" w:space="0" w:color="auto"/>
        <w:left w:val="single" w:sz="4" w:space="7" w:color="auto"/>
        <w:bottom w:val="single" w:sz="4" w:space="0" w:color="auto"/>
        <w:right w:val="single" w:sz="4" w:space="0" w:color="auto"/>
      </w:pBdr>
      <w:suppressAutoHyphens w:val="0"/>
      <w:overflowPunct/>
      <w:autoSpaceDN w:val="0"/>
      <w:adjustRightInd w:val="0"/>
      <w:spacing w:before="100" w:beforeAutospacing="1" w:after="100" w:afterAutospacing="1"/>
      <w:ind w:firstLineChars="100" w:firstLine="540"/>
      <w:jc w:val="both"/>
      <w:textAlignment w:val="top"/>
    </w:pPr>
    <w:rPr>
      <w:color w:val="333333"/>
      <w:sz w:val="24"/>
      <w:szCs w:val="24"/>
      <w:lang w:eastAsia="ru-RU"/>
    </w:rPr>
  </w:style>
  <w:style w:type="paragraph" w:customStyle="1" w:styleId="xl96">
    <w:name w:val="xl96"/>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top"/>
    </w:pPr>
    <w:rPr>
      <w:sz w:val="24"/>
      <w:szCs w:val="24"/>
      <w:lang w:eastAsia="ru-RU"/>
    </w:rPr>
  </w:style>
  <w:style w:type="paragraph" w:customStyle="1" w:styleId="xl97">
    <w:name w:val="xl97"/>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sz w:val="24"/>
      <w:szCs w:val="24"/>
      <w:lang w:eastAsia="ru-RU"/>
    </w:rPr>
  </w:style>
  <w:style w:type="paragraph" w:customStyle="1" w:styleId="xl98">
    <w:name w:val="xl98"/>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sz w:val="24"/>
      <w:szCs w:val="24"/>
      <w:lang w:eastAsia="ru-RU"/>
    </w:rPr>
  </w:style>
  <w:style w:type="paragraph" w:customStyle="1" w:styleId="xl99">
    <w:name w:val="xl99"/>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center"/>
      <w:textAlignment w:val="top"/>
    </w:pPr>
    <w:rPr>
      <w:sz w:val="24"/>
      <w:szCs w:val="24"/>
      <w:lang w:eastAsia="ru-RU"/>
    </w:rPr>
  </w:style>
  <w:style w:type="paragraph" w:customStyle="1" w:styleId="xl100">
    <w:name w:val="xl100"/>
    <w:basedOn w:val="a7"/>
    <w:rsid w:val="004D2F44"/>
    <w:pPr>
      <w:widowControl/>
      <w:pBdr>
        <w:top w:val="single" w:sz="4" w:space="0" w:color="auto"/>
        <w:left w:val="single" w:sz="4" w:space="0" w:color="auto"/>
        <w:bottom w:val="single" w:sz="4" w:space="0" w:color="auto"/>
        <w:right w:val="single" w:sz="4" w:space="0" w:color="auto"/>
      </w:pBdr>
      <w:suppressAutoHyphens w:val="0"/>
      <w:overflowPunct/>
      <w:autoSpaceDN w:val="0"/>
      <w:adjustRightInd w:val="0"/>
      <w:spacing w:before="100" w:beforeAutospacing="1" w:after="100" w:afterAutospacing="1"/>
      <w:ind w:firstLine="540"/>
      <w:jc w:val="both"/>
      <w:textAlignment w:val="top"/>
    </w:pPr>
    <w:rPr>
      <w:sz w:val="24"/>
      <w:szCs w:val="24"/>
      <w:lang w:eastAsia="ru-RU"/>
    </w:rPr>
  </w:style>
  <w:style w:type="paragraph" w:customStyle="1" w:styleId="192">
    <w:name w:val="Знак Знак19 Знак Знак"/>
    <w:basedOn w:val="a7"/>
    <w:rsid w:val="004D2F44"/>
    <w:pPr>
      <w:widowControl/>
      <w:suppressAutoHyphens w:val="0"/>
      <w:overflowPunct/>
      <w:autoSpaceDN w:val="0"/>
      <w:adjustRightInd w:val="0"/>
      <w:spacing w:after="160" w:line="240" w:lineRule="exact"/>
      <w:ind w:firstLine="540"/>
      <w:jc w:val="both"/>
    </w:pPr>
    <w:rPr>
      <w:rFonts w:ascii="Verdana" w:hAnsi="Verdana"/>
      <w:lang w:val="en-US" w:eastAsia="en-US"/>
    </w:rPr>
  </w:style>
  <w:style w:type="paragraph" w:customStyle="1" w:styleId="193">
    <w:name w:val="Знак Знак19"/>
    <w:basedOn w:val="a7"/>
    <w:rsid w:val="004D2F44"/>
    <w:pPr>
      <w:widowControl/>
      <w:suppressAutoHyphens w:val="0"/>
      <w:overflowPunct/>
      <w:autoSpaceDN w:val="0"/>
      <w:adjustRightInd w:val="0"/>
      <w:spacing w:after="160" w:line="240" w:lineRule="exact"/>
      <w:ind w:firstLine="540"/>
      <w:jc w:val="both"/>
    </w:pPr>
    <w:rPr>
      <w:rFonts w:ascii="Verdana" w:hAnsi="Verdana"/>
      <w:lang w:val="en-US" w:eastAsia="en-US"/>
    </w:rPr>
  </w:style>
  <w:style w:type="paragraph" w:customStyle="1" w:styleId="s10">
    <w:name w:val="s_1"/>
    <w:basedOn w:val="a7"/>
    <w:rsid w:val="004D2F44"/>
    <w:pPr>
      <w:widowControl/>
      <w:suppressAutoHyphens w:val="0"/>
      <w:overflowPunct/>
      <w:autoSpaceDE/>
      <w:spacing w:before="100" w:beforeAutospacing="1" w:after="100" w:afterAutospacing="1"/>
    </w:pPr>
    <w:rPr>
      <w:sz w:val="24"/>
      <w:szCs w:val="24"/>
      <w:lang w:eastAsia="ru-RU"/>
    </w:rPr>
  </w:style>
  <w:style w:type="paragraph" w:customStyle="1" w:styleId="3f5">
    <w:name w:val="Абзац списка3"/>
    <w:basedOn w:val="a7"/>
    <w:rsid w:val="004D2F44"/>
    <w:pPr>
      <w:widowControl/>
      <w:suppressAutoHyphens w:val="0"/>
      <w:overflowPunct/>
      <w:autoSpaceDN w:val="0"/>
      <w:adjustRightInd w:val="0"/>
      <w:ind w:left="720" w:firstLine="540"/>
      <w:jc w:val="both"/>
    </w:pPr>
    <w:rPr>
      <w:sz w:val="24"/>
      <w:szCs w:val="24"/>
      <w:lang w:eastAsia="ru-RU"/>
    </w:rPr>
  </w:style>
  <w:style w:type="paragraph" w:customStyle="1" w:styleId="3f6">
    <w:name w:val="Заголовок оглавления3"/>
    <w:basedOn w:val="10"/>
    <w:next w:val="a7"/>
    <w:rsid w:val="004D2F44"/>
    <w:pPr>
      <w:keepLines/>
      <w:tabs>
        <w:tab w:val="num" w:pos="1152"/>
      </w:tabs>
      <w:autoSpaceDE w:val="0"/>
      <w:autoSpaceDN w:val="0"/>
      <w:adjustRightInd w:val="0"/>
      <w:spacing w:before="480" w:line="276" w:lineRule="auto"/>
      <w:ind w:firstLine="709"/>
      <w:jc w:val="both"/>
      <w:outlineLvl w:val="9"/>
    </w:pPr>
    <w:rPr>
      <w:color w:val="365F91"/>
      <w:kern w:val="0"/>
      <w:sz w:val="28"/>
      <w:szCs w:val="28"/>
      <w:lang w:eastAsia="ru-RU"/>
    </w:rPr>
  </w:style>
  <w:style w:type="paragraph" w:customStyle="1" w:styleId="font0">
    <w:name w:val="font0"/>
    <w:basedOn w:val="a7"/>
    <w:rsid w:val="004D2F44"/>
    <w:pPr>
      <w:widowControl/>
      <w:suppressAutoHyphens w:val="0"/>
      <w:overflowPunct/>
      <w:autoSpaceDE/>
      <w:spacing w:before="100" w:beforeAutospacing="1" w:after="100" w:afterAutospacing="1"/>
    </w:pPr>
    <w:rPr>
      <w:rFonts w:ascii="Calibri" w:hAnsi="Calibri"/>
      <w:color w:val="000000"/>
      <w:sz w:val="22"/>
      <w:szCs w:val="22"/>
      <w:lang w:eastAsia="ru-RU"/>
    </w:rPr>
  </w:style>
  <w:style w:type="character" w:customStyle="1" w:styleId="3-1">
    <w:name w:val="Заг3 - Статья Знак Знак"/>
    <w:rsid w:val="004D2F44"/>
    <w:rPr>
      <w:rFonts w:ascii="Arial" w:hAnsi="Arial"/>
      <w:i/>
      <w:sz w:val="24"/>
      <w:szCs w:val="24"/>
      <w:lang w:bidi="ar-SA"/>
    </w:rPr>
  </w:style>
  <w:style w:type="character" w:customStyle="1" w:styleId="2f7">
    <w:name w:val="Список маркированный 2 Знак Знак"/>
    <w:rsid w:val="004D2F44"/>
    <w:rPr>
      <w:sz w:val="24"/>
      <w:szCs w:val="24"/>
      <w:lang w:bidi="ar-SA"/>
    </w:rPr>
  </w:style>
  <w:style w:type="character" w:customStyle="1" w:styleId="Bodytext2Bold">
    <w:name w:val="Body text (2) + Bold"/>
    <w:rsid w:val="004D2F44"/>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FontStyle102">
    <w:name w:val="Font Style102"/>
    <w:rsid w:val="004D2F44"/>
    <w:rPr>
      <w:b/>
      <w:bCs/>
      <w:sz w:val="22"/>
      <w:szCs w:val="22"/>
    </w:rPr>
  </w:style>
  <w:style w:type="paragraph" w:customStyle="1" w:styleId="afffffff5">
    <w:name w:val="Табличный_заголовки"/>
    <w:basedOn w:val="a7"/>
    <w:qFormat/>
    <w:rsid w:val="004D2F44"/>
    <w:pPr>
      <w:keepNext/>
      <w:keepLines/>
      <w:widowControl/>
      <w:suppressAutoHyphens w:val="0"/>
      <w:overflowPunct/>
      <w:autoSpaceDE/>
      <w:jc w:val="center"/>
    </w:pPr>
    <w:rPr>
      <w:b/>
      <w:lang w:eastAsia="ru-RU"/>
    </w:rPr>
  </w:style>
  <w:style w:type="paragraph" w:customStyle="1" w:styleId="afffffff6">
    <w:basedOn w:val="a7"/>
    <w:next w:val="a7"/>
    <w:rsid w:val="004D2F44"/>
    <w:pPr>
      <w:widowControl/>
      <w:overflowPunct/>
      <w:autoSpaceDN w:val="0"/>
      <w:adjustRightInd w:val="0"/>
      <w:spacing w:before="60" w:after="60"/>
      <w:ind w:left="1701" w:right="1701" w:firstLine="540"/>
      <w:jc w:val="center"/>
    </w:pPr>
    <w:rPr>
      <w:b/>
      <w:bCs/>
      <w:spacing w:val="20"/>
      <w:sz w:val="28"/>
      <w:szCs w:val="28"/>
      <w:lang w:eastAsia="ru-RU"/>
    </w:rPr>
  </w:style>
  <w:style w:type="paragraph" w:customStyle="1" w:styleId="formattext">
    <w:name w:val="formattext"/>
    <w:basedOn w:val="a7"/>
    <w:rsid w:val="001877F3"/>
    <w:pPr>
      <w:widowControl/>
      <w:suppressAutoHyphens w:val="0"/>
      <w:overflowPunct/>
      <w:autoSpaceDE/>
      <w:spacing w:before="100" w:beforeAutospacing="1" w:after="100" w:afterAutospacing="1"/>
    </w:pPr>
    <w:rPr>
      <w:sz w:val="24"/>
      <w:szCs w:val="24"/>
      <w:lang w:eastAsia="ru-RU"/>
    </w:rPr>
  </w:style>
  <w:style w:type="paragraph" w:customStyle="1" w:styleId="47">
    <w:name w:val="Абзац списка4"/>
    <w:basedOn w:val="a7"/>
    <w:rsid w:val="00185BB1"/>
    <w:pPr>
      <w:widowControl/>
      <w:suppressAutoHyphens w:val="0"/>
      <w:overflowPunct/>
      <w:autoSpaceDE/>
      <w:ind w:left="720"/>
      <w:contextualSpacing/>
    </w:pPr>
    <w:rPr>
      <w:sz w:val="24"/>
      <w:szCs w:val="24"/>
      <w:lang w:eastAsia="ru-RU"/>
    </w:rPr>
  </w:style>
  <w:style w:type="paragraph" w:customStyle="1" w:styleId="afffffff7">
    <w:name w:val="Заголовок титульного листа"/>
    <w:basedOn w:val="a7"/>
    <w:next w:val="a7"/>
    <w:semiHidden/>
    <w:rsid w:val="00185BB1"/>
    <w:pPr>
      <w:widowControl/>
      <w:suppressAutoHyphens w:val="0"/>
      <w:overflowPunct/>
      <w:autoSpaceDE/>
      <w:spacing w:line="360" w:lineRule="auto"/>
      <w:ind w:left="3060" w:firstLine="284"/>
      <w:jc w:val="right"/>
    </w:pPr>
    <w:rPr>
      <w:b/>
      <w:caps/>
      <w:sz w:val="24"/>
      <w:szCs w:val="24"/>
      <w:lang w:eastAsia="ru-RU"/>
    </w:rPr>
  </w:style>
  <w:style w:type="paragraph" w:customStyle="1" w:styleId="48">
    <w:name w:val="Заголовок оглавления4"/>
    <w:basedOn w:val="10"/>
    <w:next w:val="a7"/>
    <w:semiHidden/>
    <w:rsid w:val="00185BB1"/>
    <w:pPr>
      <w:keepLines/>
      <w:spacing w:before="480" w:line="276" w:lineRule="auto"/>
      <w:ind w:firstLine="284"/>
      <w:jc w:val="both"/>
      <w:outlineLvl w:val="9"/>
    </w:pPr>
    <w:rPr>
      <w:rFonts w:ascii="Cambria" w:hAnsi="Cambria"/>
      <w:bCs w:val="0"/>
      <w:color w:val="365F91"/>
      <w:kern w:val="0"/>
      <w:sz w:val="28"/>
      <w:szCs w:val="28"/>
    </w:rPr>
  </w:style>
  <w:style w:type="character" w:customStyle="1" w:styleId="afffffff8">
    <w:name w:val="Основной текст_"/>
    <w:link w:val="1fff8"/>
    <w:locked/>
    <w:rsid w:val="00185BB1"/>
    <w:rPr>
      <w:sz w:val="26"/>
      <w:shd w:val="clear" w:color="auto" w:fill="FFFFFF"/>
    </w:rPr>
  </w:style>
  <w:style w:type="paragraph" w:customStyle="1" w:styleId="1fff8">
    <w:name w:val="Основной текст1"/>
    <w:basedOn w:val="a7"/>
    <w:link w:val="afffffff8"/>
    <w:rsid w:val="00185BB1"/>
    <w:pPr>
      <w:widowControl/>
      <w:shd w:val="clear" w:color="auto" w:fill="FFFFFF"/>
      <w:suppressAutoHyphens w:val="0"/>
      <w:overflowPunct/>
      <w:autoSpaceDE/>
      <w:spacing w:before="300" w:after="660" w:line="240" w:lineRule="atLeast"/>
    </w:pPr>
    <w:rPr>
      <w:rFonts w:asciiTheme="minorHAnsi" w:eastAsiaTheme="minorHAnsi" w:hAnsiTheme="minorHAnsi" w:cstheme="minorBidi"/>
      <w:sz w:val="26"/>
      <w:szCs w:val="22"/>
      <w:lang w:eastAsia="en-US"/>
    </w:rPr>
  </w:style>
  <w:style w:type="character" w:customStyle="1" w:styleId="3f7">
    <w:name w:val="Основной текст (3)_"/>
    <w:link w:val="3f8"/>
    <w:locked/>
    <w:rsid w:val="00185BB1"/>
    <w:rPr>
      <w:sz w:val="27"/>
      <w:shd w:val="clear" w:color="auto" w:fill="FFFFFF"/>
    </w:rPr>
  </w:style>
  <w:style w:type="paragraph" w:customStyle="1" w:styleId="3f8">
    <w:name w:val="Основной текст (3)"/>
    <w:basedOn w:val="a7"/>
    <w:link w:val="3f7"/>
    <w:rsid w:val="00185BB1"/>
    <w:pPr>
      <w:widowControl/>
      <w:shd w:val="clear" w:color="auto" w:fill="FFFFFF"/>
      <w:suppressAutoHyphens w:val="0"/>
      <w:overflowPunct/>
      <w:autoSpaceDE/>
      <w:spacing w:before="300" w:after="300" w:line="317" w:lineRule="exact"/>
      <w:jc w:val="center"/>
    </w:pPr>
    <w:rPr>
      <w:rFonts w:asciiTheme="minorHAnsi" w:eastAsiaTheme="minorHAnsi" w:hAnsiTheme="minorHAnsi" w:cstheme="minorBidi"/>
      <w:sz w:val="27"/>
      <w:szCs w:val="22"/>
      <w:lang w:eastAsia="en-US"/>
    </w:rPr>
  </w:style>
  <w:style w:type="paragraph" w:customStyle="1" w:styleId="3f9">
    <w:name w:val="Без интервала3"/>
    <w:rsid w:val="00185BB1"/>
    <w:pPr>
      <w:spacing w:after="0" w:line="240" w:lineRule="auto"/>
    </w:pPr>
    <w:rPr>
      <w:rFonts w:ascii="Times New Roman" w:eastAsia="Times New Roman" w:hAnsi="Times New Roman" w:cs="Times New Roman"/>
      <w:sz w:val="24"/>
      <w:szCs w:val="20"/>
      <w:lang w:eastAsia="ru-RU"/>
    </w:rPr>
  </w:style>
  <w:style w:type="table" w:customStyle="1" w:styleId="1fff9">
    <w:name w:val="Сетка таблицы1"/>
    <w:rsid w:val="00185BB1"/>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f8">
    <w:name w:val="Сетка таблицы2"/>
    <w:rsid w:val="00185BB1"/>
    <w:pPr>
      <w:spacing w:after="0" w:line="240" w:lineRule="auto"/>
    </w:pPr>
    <w:rPr>
      <w:rFonts w:ascii="Calibri" w:eastAsia="Times New Roman" w:hAnsi="Calibri"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ai11028">
    <w:name w:val="1 / a / i11028"/>
    <w:basedOn w:val="aa"/>
    <w:next w:val="1ai"/>
    <w:semiHidden/>
    <w:rsid w:val="00185BB1"/>
    <w:pPr>
      <w:numPr>
        <w:numId w:val="21"/>
      </w:numPr>
    </w:pPr>
  </w:style>
  <w:style w:type="numbering" w:styleId="1ai">
    <w:name w:val="Outline List 1"/>
    <w:basedOn w:val="aa"/>
    <w:rsid w:val="00185BB1"/>
    <w:pPr>
      <w:numPr>
        <w:numId w:val="20"/>
      </w:numPr>
    </w:pPr>
  </w:style>
  <w:style w:type="table" w:customStyle="1" w:styleId="TableNormal">
    <w:name w:val="Table Normal"/>
    <w:uiPriority w:val="2"/>
    <w:semiHidden/>
    <w:unhideWhenUsed/>
    <w:qFormat/>
    <w:rsid w:val="00121A58"/>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7"/>
    <w:uiPriority w:val="1"/>
    <w:qFormat/>
    <w:rsid w:val="00121A58"/>
    <w:pPr>
      <w:suppressAutoHyphens w:val="0"/>
      <w:overflowPunct/>
      <w:autoSpaceDN w:val="0"/>
    </w:pPr>
    <w:rPr>
      <w:sz w:val="22"/>
      <w:szCs w:val="22"/>
      <w:lang w:eastAsia="en-US"/>
    </w:rPr>
  </w:style>
  <w:style w:type="character" w:customStyle="1" w:styleId="aff4">
    <w:name w:val="Абзац списка Знак"/>
    <w:aliases w:val="мой Знак,ПАРАГРАФ Знак,List Paragraph Знак,Абзац списка ПОС Знак"/>
    <w:link w:val="aff3"/>
    <w:uiPriority w:val="99"/>
    <w:locked/>
    <w:rsid w:val="00720CDA"/>
    <w:rPr>
      <w:rFonts w:ascii="Calibri" w:eastAsia="Times New Roman" w:hAnsi="Calibri" w:cs="Times New Roman"/>
    </w:rPr>
  </w:style>
  <w:style w:type="paragraph" w:customStyle="1" w:styleId="afffffff9">
    <w:name w:val="Внутренний адрес"/>
    <w:basedOn w:val="af2"/>
    <w:rsid w:val="00404F30"/>
    <w:pPr>
      <w:spacing w:line="240" w:lineRule="atLeast"/>
      <w:jc w:val="left"/>
    </w:pPr>
    <w:rPr>
      <w:b w:val="0"/>
      <w:bCs w:val="0"/>
      <w:kern w:val="18"/>
      <w:sz w:val="22"/>
      <w:szCs w:val="20"/>
    </w:rPr>
  </w:style>
  <w:style w:type="paragraph" w:customStyle="1" w:styleId="afffffffa">
    <w:name w:val="Знак"/>
    <w:basedOn w:val="a7"/>
    <w:rsid w:val="00404F30"/>
    <w:pPr>
      <w:suppressAutoHyphens w:val="0"/>
      <w:overflowPunct/>
      <w:autoSpaceDE/>
      <w:adjustRightInd w:val="0"/>
      <w:spacing w:after="160" w:line="240" w:lineRule="exact"/>
      <w:jc w:val="right"/>
    </w:pPr>
    <w:rPr>
      <w:lang w:val="en-GB" w:eastAsia="en-US"/>
    </w:rPr>
  </w:style>
  <w:style w:type="paragraph" w:customStyle="1" w:styleId="afffffffb">
    <w:name w:val="Знак Знак Знак Знак"/>
    <w:basedOn w:val="a7"/>
    <w:rsid w:val="00404F30"/>
    <w:pPr>
      <w:widowControl/>
      <w:suppressAutoHyphens w:val="0"/>
      <w:overflowPunct/>
      <w:autoSpaceDE/>
      <w:spacing w:after="160" w:line="240" w:lineRule="exact"/>
    </w:pPr>
    <w:rPr>
      <w:rFonts w:ascii="Verdana" w:hAnsi="Verdana"/>
      <w:lang w:val="en-US" w:eastAsia="en-US"/>
    </w:rPr>
  </w:style>
  <w:style w:type="paragraph" w:customStyle="1" w:styleId="afffffffc">
    <w:name w:val="Знак Знак Знак Знак Знак Знак Знак Знак Знак Знак Знак Знак Знак"/>
    <w:basedOn w:val="a7"/>
    <w:rsid w:val="00404F30"/>
    <w:pPr>
      <w:widowControl/>
      <w:suppressAutoHyphens w:val="0"/>
      <w:overflowPunct/>
      <w:autoSpaceDE/>
      <w:spacing w:after="160" w:line="240" w:lineRule="exact"/>
    </w:pPr>
    <w:rPr>
      <w:rFonts w:ascii="Verdana" w:hAnsi="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132383">
      <w:bodyDiv w:val="1"/>
      <w:marLeft w:val="0"/>
      <w:marRight w:val="0"/>
      <w:marTop w:val="0"/>
      <w:marBottom w:val="0"/>
      <w:divBdr>
        <w:top w:val="none" w:sz="0" w:space="0" w:color="auto"/>
        <w:left w:val="none" w:sz="0" w:space="0" w:color="auto"/>
        <w:bottom w:val="none" w:sz="0" w:space="0" w:color="auto"/>
        <w:right w:val="none" w:sz="0" w:space="0" w:color="auto"/>
      </w:divBdr>
    </w:div>
    <w:div w:id="82265449">
      <w:bodyDiv w:val="1"/>
      <w:marLeft w:val="0"/>
      <w:marRight w:val="0"/>
      <w:marTop w:val="0"/>
      <w:marBottom w:val="0"/>
      <w:divBdr>
        <w:top w:val="none" w:sz="0" w:space="0" w:color="auto"/>
        <w:left w:val="none" w:sz="0" w:space="0" w:color="auto"/>
        <w:bottom w:val="none" w:sz="0" w:space="0" w:color="auto"/>
        <w:right w:val="none" w:sz="0" w:space="0" w:color="auto"/>
      </w:divBdr>
    </w:div>
    <w:div w:id="87850140">
      <w:bodyDiv w:val="1"/>
      <w:marLeft w:val="0"/>
      <w:marRight w:val="0"/>
      <w:marTop w:val="0"/>
      <w:marBottom w:val="0"/>
      <w:divBdr>
        <w:top w:val="none" w:sz="0" w:space="0" w:color="auto"/>
        <w:left w:val="none" w:sz="0" w:space="0" w:color="auto"/>
        <w:bottom w:val="none" w:sz="0" w:space="0" w:color="auto"/>
        <w:right w:val="none" w:sz="0" w:space="0" w:color="auto"/>
      </w:divBdr>
      <w:divsChild>
        <w:div w:id="1348942262">
          <w:marLeft w:val="0"/>
          <w:marRight w:val="0"/>
          <w:marTop w:val="0"/>
          <w:marBottom w:val="0"/>
          <w:divBdr>
            <w:top w:val="none" w:sz="0" w:space="0" w:color="auto"/>
            <w:left w:val="none" w:sz="0" w:space="0" w:color="auto"/>
            <w:bottom w:val="none" w:sz="0" w:space="0" w:color="auto"/>
            <w:right w:val="none" w:sz="0" w:space="0" w:color="auto"/>
          </w:divBdr>
          <w:divsChild>
            <w:div w:id="322047709">
              <w:marLeft w:val="0"/>
              <w:marRight w:val="0"/>
              <w:marTop w:val="0"/>
              <w:marBottom w:val="0"/>
              <w:divBdr>
                <w:top w:val="none" w:sz="0" w:space="0" w:color="auto"/>
                <w:left w:val="none" w:sz="0" w:space="0" w:color="auto"/>
                <w:bottom w:val="none" w:sz="0" w:space="0" w:color="auto"/>
                <w:right w:val="none" w:sz="0" w:space="0" w:color="auto"/>
              </w:divBdr>
              <w:divsChild>
                <w:div w:id="519514252">
                  <w:marLeft w:val="0"/>
                  <w:marRight w:val="0"/>
                  <w:marTop w:val="0"/>
                  <w:marBottom w:val="0"/>
                  <w:divBdr>
                    <w:top w:val="none" w:sz="0" w:space="0" w:color="auto"/>
                    <w:left w:val="none" w:sz="0" w:space="0" w:color="auto"/>
                    <w:bottom w:val="none" w:sz="0" w:space="0" w:color="auto"/>
                    <w:right w:val="none" w:sz="0" w:space="0" w:color="auto"/>
                  </w:divBdr>
                  <w:divsChild>
                    <w:div w:id="396127167">
                      <w:marLeft w:val="0"/>
                      <w:marRight w:val="0"/>
                      <w:marTop w:val="0"/>
                      <w:marBottom w:val="0"/>
                      <w:divBdr>
                        <w:top w:val="none" w:sz="0" w:space="0" w:color="auto"/>
                        <w:left w:val="none" w:sz="0" w:space="0" w:color="auto"/>
                        <w:bottom w:val="none" w:sz="0" w:space="0" w:color="auto"/>
                        <w:right w:val="none" w:sz="0" w:space="0" w:color="auto"/>
                      </w:divBdr>
                      <w:divsChild>
                        <w:div w:id="868026199">
                          <w:marLeft w:val="0"/>
                          <w:marRight w:val="0"/>
                          <w:marTop w:val="0"/>
                          <w:marBottom w:val="0"/>
                          <w:divBdr>
                            <w:top w:val="none" w:sz="0" w:space="0" w:color="auto"/>
                            <w:left w:val="none" w:sz="0" w:space="0" w:color="auto"/>
                            <w:bottom w:val="none" w:sz="0" w:space="0" w:color="auto"/>
                            <w:right w:val="none" w:sz="0" w:space="0" w:color="auto"/>
                          </w:divBdr>
                          <w:divsChild>
                            <w:div w:id="2104644432">
                              <w:marLeft w:val="0"/>
                              <w:marRight w:val="0"/>
                              <w:marTop w:val="0"/>
                              <w:marBottom w:val="0"/>
                              <w:divBdr>
                                <w:top w:val="none" w:sz="0" w:space="0" w:color="auto"/>
                                <w:left w:val="none" w:sz="0" w:space="0" w:color="auto"/>
                                <w:bottom w:val="none" w:sz="0" w:space="0" w:color="auto"/>
                                <w:right w:val="none" w:sz="0" w:space="0" w:color="auto"/>
                              </w:divBdr>
                              <w:divsChild>
                                <w:div w:id="1917201087">
                                  <w:marLeft w:val="0"/>
                                  <w:marRight w:val="0"/>
                                  <w:marTop w:val="0"/>
                                  <w:marBottom w:val="0"/>
                                  <w:divBdr>
                                    <w:top w:val="none" w:sz="0" w:space="0" w:color="auto"/>
                                    <w:left w:val="none" w:sz="0" w:space="0" w:color="auto"/>
                                    <w:bottom w:val="none" w:sz="0" w:space="0" w:color="auto"/>
                                    <w:right w:val="none" w:sz="0" w:space="0" w:color="auto"/>
                                  </w:divBdr>
                                  <w:divsChild>
                                    <w:div w:id="432365628">
                                      <w:marLeft w:val="0"/>
                                      <w:marRight w:val="0"/>
                                      <w:marTop w:val="0"/>
                                      <w:marBottom w:val="0"/>
                                      <w:divBdr>
                                        <w:top w:val="none" w:sz="0" w:space="0" w:color="auto"/>
                                        <w:left w:val="none" w:sz="0" w:space="0" w:color="auto"/>
                                        <w:bottom w:val="none" w:sz="0" w:space="0" w:color="auto"/>
                                        <w:right w:val="none" w:sz="0" w:space="0" w:color="auto"/>
                                      </w:divBdr>
                                      <w:divsChild>
                                        <w:div w:id="50422181">
                                          <w:marLeft w:val="0"/>
                                          <w:marRight w:val="0"/>
                                          <w:marTop w:val="0"/>
                                          <w:marBottom w:val="0"/>
                                          <w:divBdr>
                                            <w:top w:val="none" w:sz="0" w:space="0" w:color="auto"/>
                                            <w:left w:val="none" w:sz="0" w:space="0" w:color="auto"/>
                                            <w:bottom w:val="none" w:sz="0" w:space="0" w:color="auto"/>
                                            <w:right w:val="none" w:sz="0" w:space="0" w:color="auto"/>
                                          </w:divBdr>
                                          <w:divsChild>
                                            <w:div w:id="1769620988">
                                              <w:marLeft w:val="0"/>
                                              <w:marRight w:val="0"/>
                                              <w:marTop w:val="0"/>
                                              <w:marBottom w:val="0"/>
                                              <w:divBdr>
                                                <w:top w:val="none" w:sz="0" w:space="0" w:color="auto"/>
                                                <w:left w:val="none" w:sz="0" w:space="0" w:color="auto"/>
                                                <w:bottom w:val="none" w:sz="0" w:space="0" w:color="auto"/>
                                                <w:right w:val="none" w:sz="0" w:space="0" w:color="auto"/>
                                              </w:divBdr>
                                              <w:divsChild>
                                                <w:div w:id="1935478534">
                                                  <w:marLeft w:val="0"/>
                                                  <w:marRight w:val="0"/>
                                                  <w:marTop w:val="0"/>
                                                  <w:marBottom w:val="0"/>
                                                  <w:divBdr>
                                                    <w:top w:val="none" w:sz="0" w:space="0" w:color="auto"/>
                                                    <w:left w:val="none" w:sz="0" w:space="0" w:color="auto"/>
                                                    <w:bottom w:val="none" w:sz="0" w:space="0" w:color="auto"/>
                                                    <w:right w:val="none" w:sz="0" w:space="0" w:color="auto"/>
                                                  </w:divBdr>
                                                  <w:divsChild>
                                                    <w:div w:id="23488105">
                                                      <w:marLeft w:val="0"/>
                                                      <w:marRight w:val="0"/>
                                                      <w:marTop w:val="0"/>
                                                      <w:marBottom w:val="0"/>
                                                      <w:divBdr>
                                                        <w:top w:val="none" w:sz="0" w:space="0" w:color="auto"/>
                                                        <w:left w:val="none" w:sz="0" w:space="0" w:color="auto"/>
                                                        <w:bottom w:val="none" w:sz="0" w:space="0" w:color="auto"/>
                                                        <w:right w:val="none" w:sz="0" w:space="0" w:color="auto"/>
                                                      </w:divBdr>
                                                      <w:divsChild>
                                                        <w:div w:id="1004547579">
                                                          <w:marLeft w:val="0"/>
                                                          <w:marRight w:val="0"/>
                                                          <w:marTop w:val="0"/>
                                                          <w:marBottom w:val="0"/>
                                                          <w:divBdr>
                                                            <w:top w:val="none" w:sz="0" w:space="0" w:color="auto"/>
                                                            <w:left w:val="none" w:sz="0" w:space="0" w:color="auto"/>
                                                            <w:bottom w:val="none" w:sz="0" w:space="0" w:color="auto"/>
                                                            <w:right w:val="none" w:sz="0" w:space="0" w:color="auto"/>
                                                          </w:divBdr>
                                                          <w:divsChild>
                                                            <w:div w:id="2104760416">
                                                              <w:marLeft w:val="0"/>
                                                              <w:marRight w:val="0"/>
                                                              <w:marTop w:val="0"/>
                                                              <w:marBottom w:val="0"/>
                                                              <w:divBdr>
                                                                <w:top w:val="none" w:sz="0" w:space="0" w:color="auto"/>
                                                                <w:left w:val="none" w:sz="0" w:space="0" w:color="auto"/>
                                                                <w:bottom w:val="none" w:sz="0" w:space="0" w:color="auto"/>
                                                                <w:right w:val="none" w:sz="0" w:space="0" w:color="auto"/>
                                                              </w:divBdr>
                                                              <w:divsChild>
                                                                <w:div w:id="1941835051">
                                                                  <w:marLeft w:val="0"/>
                                                                  <w:marRight w:val="0"/>
                                                                  <w:marTop w:val="0"/>
                                                                  <w:marBottom w:val="0"/>
                                                                  <w:divBdr>
                                                                    <w:top w:val="none" w:sz="0" w:space="0" w:color="auto"/>
                                                                    <w:left w:val="none" w:sz="0" w:space="0" w:color="auto"/>
                                                                    <w:bottom w:val="none" w:sz="0" w:space="0" w:color="auto"/>
                                                                    <w:right w:val="none" w:sz="0" w:space="0" w:color="auto"/>
                                                                  </w:divBdr>
                                                                  <w:divsChild>
                                                                    <w:div w:id="1231966593">
                                                                      <w:marLeft w:val="0"/>
                                                                      <w:marRight w:val="0"/>
                                                                      <w:marTop w:val="0"/>
                                                                      <w:marBottom w:val="0"/>
                                                                      <w:divBdr>
                                                                        <w:top w:val="none" w:sz="0" w:space="0" w:color="auto"/>
                                                                        <w:left w:val="none" w:sz="0" w:space="0" w:color="auto"/>
                                                                        <w:bottom w:val="none" w:sz="0" w:space="0" w:color="auto"/>
                                                                        <w:right w:val="none" w:sz="0" w:space="0" w:color="auto"/>
                                                                      </w:divBdr>
                                                                      <w:divsChild>
                                                                        <w:div w:id="814418733">
                                                                          <w:marLeft w:val="0"/>
                                                                          <w:marRight w:val="0"/>
                                                                          <w:marTop w:val="0"/>
                                                                          <w:marBottom w:val="0"/>
                                                                          <w:divBdr>
                                                                            <w:top w:val="none" w:sz="0" w:space="0" w:color="auto"/>
                                                                            <w:left w:val="none" w:sz="0" w:space="0" w:color="auto"/>
                                                                            <w:bottom w:val="none" w:sz="0" w:space="0" w:color="auto"/>
                                                                            <w:right w:val="none" w:sz="0" w:space="0" w:color="auto"/>
                                                                          </w:divBdr>
                                                                          <w:divsChild>
                                                                            <w:div w:id="1620722524">
                                                                              <w:marLeft w:val="0"/>
                                                                              <w:marRight w:val="0"/>
                                                                              <w:marTop w:val="0"/>
                                                                              <w:marBottom w:val="0"/>
                                                                              <w:divBdr>
                                                                                <w:top w:val="none" w:sz="0" w:space="0" w:color="auto"/>
                                                                                <w:left w:val="none" w:sz="0" w:space="0" w:color="auto"/>
                                                                                <w:bottom w:val="none" w:sz="0" w:space="0" w:color="auto"/>
                                                                                <w:right w:val="none" w:sz="0" w:space="0" w:color="auto"/>
                                                                              </w:divBdr>
                                                                              <w:divsChild>
                                                                                <w:div w:id="1112895655">
                                                                                  <w:marLeft w:val="0"/>
                                                                                  <w:marRight w:val="0"/>
                                                                                  <w:marTop w:val="0"/>
                                                                                  <w:marBottom w:val="0"/>
                                                                                  <w:divBdr>
                                                                                    <w:top w:val="none" w:sz="0" w:space="0" w:color="auto"/>
                                                                                    <w:left w:val="none" w:sz="0" w:space="0" w:color="auto"/>
                                                                                    <w:bottom w:val="none" w:sz="0" w:space="0" w:color="auto"/>
                                                                                    <w:right w:val="none" w:sz="0" w:space="0" w:color="auto"/>
                                                                                  </w:divBdr>
                                                                                  <w:divsChild>
                                                                                    <w:div w:id="820579244">
                                                                                      <w:marLeft w:val="0"/>
                                                                                      <w:marRight w:val="0"/>
                                                                                      <w:marTop w:val="0"/>
                                                                                      <w:marBottom w:val="0"/>
                                                                                      <w:divBdr>
                                                                                        <w:top w:val="none" w:sz="0" w:space="0" w:color="auto"/>
                                                                                        <w:left w:val="none" w:sz="0" w:space="0" w:color="auto"/>
                                                                                        <w:bottom w:val="none" w:sz="0" w:space="0" w:color="auto"/>
                                                                                        <w:right w:val="none" w:sz="0" w:space="0" w:color="auto"/>
                                                                                      </w:divBdr>
                                                                                    </w:div>
                                                                                    <w:div w:id="1927880828">
                                                                                      <w:marLeft w:val="0"/>
                                                                                      <w:marRight w:val="0"/>
                                                                                      <w:marTop w:val="0"/>
                                                                                      <w:marBottom w:val="0"/>
                                                                                      <w:divBdr>
                                                                                        <w:top w:val="none" w:sz="0" w:space="0" w:color="auto"/>
                                                                                        <w:left w:val="none" w:sz="0" w:space="0" w:color="auto"/>
                                                                                        <w:bottom w:val="none" w:sz="0" w:space="0" w:color="auto"/>
                                                                                        <w:right w:val="none" w:sz="0" w:space="0" w:color="auto"/>
                                                                                      </w:divBdr>
                                                                                      <w:divsChild>
                                                                                        <w:div w:id="734476618">
                                                                                          <w:marLeft w:val="0"/>
                                                                                          <w:marRight w:val="0"/>
                                                                                          <w:marTop w:val="0"/>
                                                                                          <w:marBottom w:val="0"/>
                                                                                          <w:divBdr>
                                                                                            <w:top w:val="none" w:sz="0" w:space="0" w:color="auto"/>
                                                                                            <w:left w:val="none" w:sz="0" w:space="0" w:color="auto"/>
                                                                                            <w:bottom w:val="none" w:sz="0" w:space="0" w:color="auto"/>
                                                                                            <w:right w:val="none" w:sz="0" w:space="0" w:color="auto"/>
                                                                                          </w:divBdr>
                                                                                          <w:divsChild>
                                                                                            <w:div w:id="1279142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9238148">
                                                                  <w:marLeft w:val="0"/>
                                                                  <w:marRight w:val="0"/>
                                                                  <w:marTop w:val="0"/>
                                                                  <w:marBottom w:val="0"/>
                                                                  <w:divBdr>
                                                                    <w:top w:val="none" w:sz="0" w:space="0" w:color="auto"/>
                                                                    <w:left w:val="none" w:sz="0" w:space="0" w:color="auto"/>
                                                                    <w:bottom w:val="none" w:sz="0" w:space="0" w:color="auto"/>
                                                                    <w:right w:val="none" w:sz="0" w:space="0" w:color="auto"/>
                                                                  </w:divBdr>
                                                                </w:div>
                                                                <w:div w:id="695737247">
                                                                  <w:marLeft w:val="0"/>
                                                                  <w:marRight w:val="0"/>
                                                                  <w:marTop w:val="0"/>
                                                                  <w:marBottom w:val="0"/>
                                                                  <w:divBdr>
                                                                    <w:top w:val="none" w:sz="0" w:space="0" w:color="auto"/>
                                                                    <w:left w:val="none" w:sz="0" w:space="0" w:color="auto"/>
                                                                    <w:bottom w:val="none" w:sz="0" w:space="0" w:color="auto"/>
                                                                    <w:right w:val="none" w:sz="0" w:space="0" w:color="auto"/>
                                                                  </w:divBdr>
                                                                  <w:divsChild>
                                                                    <w:div w:id="1635284518">
                                                                      <w:marLeft w:val="0"/>
                                                                      <w:marRight w:val="0"/>
                                                                      <w:marTop w:val="0"/>
                                                                      <w:marBottom w:val="0"/>
                                                                      <w:divBdr>
                                                                        <w:top w:val="none" w:sz="0" w:space="0" w:color="auto"/>
                                                                        <w:left w:val="none" w:sz="0" w:space="0" w:color="auto"/>
                                                                        <w:bottom w:val="none" w:sz="0" w:space="0" w:color="auto"/>
                                                                        <w:right w:val="none" w:sz="0" w:space="0" w:color="auto"/>
                                                                      </w:divBdr>
                                                                      <w:divsChild>
                                                                        <w:div w:id="174367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455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34345793">
              <w:marLeft w:val="354"/>
              <w:marRight w:val="354"/>
              <w:marTop w:val="0"/>
              <w:marBottom w:val="0"/>
              <w:divBdr>
                <w:top w:val="none" w:sz="0" w:space="0" w:color="auto"/>
                <w:left w:val="none" w:sz="0" w:space="0" w:color="auto"/>
                <w:bottom w:val="none" w:sz="0" w:space="0" w:color="auto"/>
                <w:right w:val="none" w:sz="0" w:space="0" w:color="auto"/>
              </w:divBdr>
              <w:divsChild>
                <w:div w:id="1301302627">
                  <w:marLeft w:val="0"/>
                  <w:marRight w:val="0"/>
                  <w:marTop w:val="0"/>
                  <w:marBottom w:val="0"/>
                  <w:divBdr>
                    <w:top w:val="none" w:sz="0" w:space="0" w:color="auto"/>
                    <w:left w:val="none" w:sz="0" w:space="0" w:color="auto"/>
                    <w:bottom w:val="none" w:sz="0" w:space="0" w:color="auto"/>
                    <w:right w:val="none" w:sz="0" w:space="0" w:color="auto"/>
                  </w:divBdr>
                  <w:divsChild>
                    <w:div w:id="1709791678">
                      <w:marLeft w:val="0"/>
                      <w:marRight w:val="0"/>
                      <w:marTop w:val="0"/>
                      <w:marBottom w:val="0"/>
                      <w:divBdr>
                        <w:top w:val="none" w:sz="0" w:space="0" w:color="auto"/>
                        <w:left w:val="none" w:sz="0" w:space="0" w:color="auto"/>
                        <w:bottom w:val="none" w:sz="0" w:space="0" w:color="auto"/>
                        <w:right w:val="none" w:sz="0" w:space="0" w:color="auto"/>
                      </w:divBdr>
                      <w:divsChild>
                        <w:div w:id="998926576">
                          <w:marLeft w:val="0"/>
                          <w:marRight w:val="0"/>
                          <w:marTop w:val="0"/>
                          <w:marBottom w:val="0"/>
                          <w:divBdr>
                            <w:top w:val="none" w:sz="0" w:space="0" w:color="auto"/>
                            <w:left w:val="none" w:sz="0" w:space="0" w:color="auto"/>
                            <w:bottom w:val="none" w:sz="0" w:space="0" w:color="auto"/>
                            <w:right w:val="none" w:sz="0" w:space="0" w:color="auto"/>
                          </w:divBdr>
                        </w:div>
                        <w:div w:id="1924874056">
                          <w:marLeft w:val="0"/>
                          <w:marRight w:val="0"/>
                          <w:marTop w:val="0"/>
                          <w:marBottom w:val="0"/>
                          <w:divBdr>
                            <w:top w:val="none" w:sz="0" w:space="0" w:color="auto"/>
                            <w:left w:val="none" w:sz="0" w:space="0" w:color="auto"/>
                            <w:bottom w:val="none" w:sz="0" w:space="0" w:color="auto"/>
                            <w:right w:val="none" w:sz="0" w:space="0" w:color="auto"/>
                          </w:divBdr>
                        </w:div>
                        <w:div w:id="1143425669">
                          <w:marLeft w:val="0"/>
                          <w:marRight w:val="0"/>
                          <w:marTop w:val="0"/>
                          <w:marBottom w:val="0"/>
                          <w:divBdr>
                            <w:top w:val="none" w:sz="0" w:space="0" w:color="auto"/>
                            <w:left w:val="none" w:sz="0" w:space="0" w:color="auto"/>
                            <w:bottom w:val="none" w:sz="0" w:space="0" w:color="auto"/>
                            <w:right w:val="none" w:sz="0" w:space="0" w:color="auto"/>
                          </w:divBdr>
                        </w:div>
                      </w:divsChild>
                    </w:div>
                    <w:div w:id="19246788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4229079">
      <w:bodyDiv w:val="1"/>
      <w:marLeft w:val="0"/>
      <w:marRight w:val="0"/>
      <w:marTop w:val="0"/>
      <w:marBottom w:val="0"/>
      <w:divBdr>
        <w:top w:val="none" w:sz="0" w:space="0" w:color="auto"/>
        <w:left w:val="none" w:sz="0" w:space="0" w:color="auto"/>
        <w:bottom w:val="none" w:sz="0" w:space="0" w:color="auto"/>
        <w:right w:val="none" w:sz="0" w:space="0" w:color="auto"/>
      </w:divBdr>
    </w:div>
    <w:div w:id="389693329">
      <w:bodyDiv w:val="1"/>
      <w:marLeft w:val="0"/>
      <w:marRight w:val="0"/>
      <w:marTop w:val="0"/>
      <w:marBottom w:val="0"/>
      <w:divBdr>
        <w:top w:val="none" w:sz="0" w:space="0" w:color="auto"/>
        <w:left w:val="none" w:sz="0" w:space="0" w:color="auto"/>
        <w:bottom w:val="none" w:sz="0" w:space="0" w:color="auto"/>
        <w:right w:val="none" w:sz="0" w:space="0" w:color="auto"/>
      </w:divBdr>
    </w:div>
    <w:div w:id="452208583">
      <w:bodyDiv w:val="1"/>
      <w:marLeft w:val="0"/>
      <w:marRight w:val="0"/>
      <w:marTop w:val="0"/>
      <w:marBottom w:val="0"/>
      <w:divBdr>
        <w:top w:val="none" w:sz="0" w:space="0" w:color="auto"/>
        <w:left w:val="none" w:sz="0" w:space="0" w:color="auto"/>
        <w:bottom w:val="none" w:sz="0" w:space="0" w:color="auto"/>
        <w:right w:val="none" w:sz="0" w:space="0" w:color="auto"/>
      </w:divBdr>
    </w:div>
    <w:div w:id="802843799">
      <w:bodyDiv w:val="1"/>
      <w:marLeft w:val="0"/>
      <w:marRight w:val="0"/>
      <w:marTop w:val="0"/>
      <w:marBottom w:val="0"/>
      <w:divBdr>
        <w:top w:val="none" w:sz="0" w:space="0" w:color="auto"/>
        <w:left w:val="none" w:sz="0" w:space="0" w:color="auto"/>
        <w:bottom w:val="none" w:sz="0" w:space="0" w:color="auto"/>
        <w:right w:val="none" w:sz="0" w:space="0" w:color="auto"/>
      </w:divBdr>
      <w:divsChild>
        <w:div w:id="1245609103">
          <w:marLeft w:val="0"/>
          <w:marRight w:val="0"/>
          <w:marTop w:val="0"/>
          <w:marBottom w:val="0"/>
          <w:divBdr>
            <w:top w:val="none" w:sz="0" w:space="0" w:color="auto"/>
            <w:left w:val="none" w:sz="0" w:space="0" w:color="auto"/>
            <w:bottom w:val="none" w:sz="0" w:space="0" w:color="auto"/>
            <w:right w:val="none" w:sz="0" w:space="0" w:color="auto"/>
          </w:divBdr>
          <w:divsChild>
            <w:div w:id="164392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6547213">
      <w:bodyDiv w:val="1"/>
      <w:marLeft w:val="0"/>
      <w:marRight w:val="0"/>
      <w:marTop w:val="0"/>
      <w:marBottom w:val="0"/>
      <w:divBdr>
        <w:top w:val="none" w:sz="0" w:space="0" w:color="auto"/>
        <w:left w:val="none" w:sz="0" w:space="0" w:color="auto"/>
        <w:bottom w:val="none" w:sz="0" w:space="0" w:color="auto"/>
        <w:right w:val="none" w:sz="0" w:space="0" w:color="auto"/>
      </w:divBdr>
      <w:divsChild>
        <w:div w:id="1715353062">
          <w:marLeft w:val="0"/>
          <w:marRight w:val="0"/>
          <w:marTop w:val="0"/>
          <w:marBottom w:val="0"/>
          <w:divBdr>
            <w:top w:val="none" w:sz="0" w:space="0" w:color="auto"/>
            <w:left w:val="none" w:sz="0" w:space="0" w:color="auto"/>
            <w:bottom w:val="none" w:sz="0" w:space="0" w:color="auto"/>
            <w:right w:val="none" w:sz="0" w:space="0" w:color="auto"/>
          </w:divBdr>
          <w:divsChild>
            <w:div w:id="18952659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1543759">
      <w:bodyDiv w:val="1"/>
      <w:marLeft w:val="0"/>
      <w:marRight w:val="0"/>
      <w:marTop w:val="0"/>
      <w:marBottom w:val="0"/>
      <w:divBdr>
        <w:top w:val="none" w:sz="0" w:space="0" w:color="auto"/>
        <w:left w:val="none" w:sz="0" w:space="0" w:color="auto"/>
        <w:bottom w:val="none" w:sz="0" w:space="0" w:color="auto"/>
        <w:right w:val="none" w:sz="0" w:space="0" w:color="auto"/>
      </w:divBdr>
    </w:div>
    <w:div w:id="1515027015">
      <w:bodyDiv w:val="1"/>
      <w:marLeft w:val="0"/>
      <w:marRight w:val="0"/>
      <w:marTop w:val="0"/>
      <w:marBottom w:val="0"/>
      <w:divBdr>
        <w:top w:val="none" w:sz="0" w:space="0" w:color="auto"/>
        <w:left w:val="none" w:sz="0" w:space="0" w:color="auto"/>
        <w:bottom w:val="none" w:sz="0" w:space="0" w:color="auto"/>
        <w:right w:val="none" w:sz="0" w:space="0" w:color="auto"/>
      </w:divBdr>
    </w:div>
    <w:div w:id="1597443165">
      <w:bodyDiv w:val="1"/>
      <w:marLeft w:val="0"/>
      <w:marRight w:val="0"/>
      <w:marTop w:val="0"/>
      <w:marBottom w:val="0"/>
      <w:divBdr>
        <w:top w:val="none" w:sz="0" w:space="0" w:color="auto"/>
        <w:left w:val="none" w:sz="0" w:space="0" w:color="auto"/>
        <w:bottom w:val="none" w:sz="0" w:space="0" w:color="auto"/>
        <w:right w:val="none" w:sz="0" w:space="0" w:color="auto"/>
      </w:divBdr>
    </w:div>
    <w:div w:id="1654798737">
      <w:bodyDiv w:val="1"/>
      <w:marLeft w:val="0"/>
      <w:marRight w:val="0"/>
      <w:marTop w:val="0"/>
      <w:marBottom w:val="0"/>
      <w:divBdr>
        <w:top w:val="none" w:sz="0" w:space="0" w:color="auto"/>
        <w:left w:val="none" w:sz="0" w:space="0" w:color="auto"/>
        <w:bottom w:val="none" w:sz="0" w:space="0" w:color="auto"/>
        <w:right w:val="none" w:sz="0" w:space="0" w:color="auto"/>
      </w:divBdr>
      <w:divsChild>
        <w:div w:id="765270437">
          <w:marLeft w:val="0"/>
          <w:marRight w:val="0"/>
          <w:marTop w:val="0"/>
          <w:marBottom w:val="0"/>
          <w:divBdr>
            <w:top w:val="none" w:sz="0" w:space="0" w:color="auto"/>
            <w:left w:val="none" w:sz="0" w:space="0" w:color="auto"/>
            <w:bottom w:val="none" w:sz="0" w:space="0" w:color="auto"/>
            <w:right w:val="none" w:sz="0" w:space="0" w:color="auto"/>
          </w:divBdr>
          <w:divsChild>
            <w:div w:id="2044623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2354263">
      <w:bodyDiv w:val="1"/>
      <w:marLeft w:val="0"/>
      <w:marRight w:val="0"/>
      <w:marTop w:val="0"/>
      <w:marBottom w:val="0"/>
      <w:divBdr>
        <w:top w:val="none" w:sz="0" w:space="0" w:color="auto"/>
        <w:left w:val="none" w:sz="0" w:space="0" w:color="auto"/>
        <w:bottom w:val="none" w:sz="0" w:space="0" w:color="auto"/>
        <w:right w:val="none" w:sz="0" w:space="0" w:color="auto"/>
      </w:divBdr>
    </w:div>
    <w:div w:id="1980920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jpe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jpeg"/><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image" Target="media/image2.jpeg"/><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DF31E40-B051-4F1B-9CEE-82EE424C25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167</TotalTime>
  <Pages>158</Pages>
  <Words>38207</Words>
  <Characters>217785</Characters>
  <Application>Microsoft Office Word</Application>
  <DocSecurity>0</DocSecurity>
  <Lines>1814</Lines>
  <Paragraphs>510</Paragraphs>
  <ScaleCrop>false</ScaleCrop>
  <HeadingPairs>
    <vt:vector size="2" baseType="variant">
      <vt:variant>
        <vt:lpstr>Название</vt:lpstr>
      </vt:variant>
      <vt:variant>
        <vt:i4>1</vt:i4>
      </vt:variant>
    </vt:vector>
  </HeadingPairs>
  <TitlesOfParts>
    <vt:vector size="1" baseType="lpstr">
      <vt:lpstr/>
    </vt:vector>
  </TitlesOfParts>
  <Company>МУ "Администрация поселения Салым"</Company>
  <LinksUpToDate>false</LinksUpToDate>
  <CharactersWithSpaces>255482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секретарь</dc:creator>
  <cp:lastModifiedBy>RePack by Diakov</cp:lastModifiedBy>
  <cp:revision>24</cp:revision>
  <cp:lastPrinted>2018-12-10T08:52:00Z</cp:lastPrinted>
  <dcterms:created xsi:type="dcterms:W3CDTF">2022-08-30T12:11:00Z</dcterms:created>
  <dcterms:modified xsi:type="dcterms:W3CDTF">2022-10-05T07:06:00Z</dcterms:modified>
</cp:coreProperties>
</file>